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ind w:left="0" w:leftChars="0" w:firstLine="480"/>
        <w:jc w:val="left"/>
        <w:rPr>
          <w:rFonts w:hint="eastAsia" w:ascii="宋体" w:hAnsi="宋体" w:cs="宋体"/>
          <w:b/>
          <w:bCs/>
          <w:sz w:val="24"/>
          <w:szCs w:val="24"/>
          <w:lang w:eastAsia="zh-CN"/>
        </w:rPr>
      </w:pPr>
      <w:r>
        <w:rPr>
          <w:rFonts w:hint="eastAsia" w:ascii="宋体" w:hAnsi="宋体" w:cs="宋体"/>
          <w:b/>
          <w:bCs/>
          <w:sz w:val="24"/>
          <w:szCs w:val="24"/>
          <w:lang w:eastAsia="zh-CN"/>
        </w:rPr>
        <w:t>附件</w:t>
      </w:r>
    </w:p>
    <w:p>
      <w:pPr>
        <w:pStyle w:val="6"/>
        <w:adjustRightInd w:val="0"/>
        <w:ind w:left="0" w:leftChars="0" w:firstLine="480"/>
        <w:jc w:val="center"/>
        <w:rPr>
          <w:rFonts w:hint="eastAsia" w:ascii="宋体" w:hAnsi="宋体" w:cs="宋体"/>
          <w:b/>
          <w:bCs/>
          <w:sz w:val="40"/>
          <w:szCs w:val="40"/>
          <w:lang w:eastAsia="zh-CN"/>
        </w:rPr>
      </w:pPr>
      <w:r>
        <w:rPr>
          <w:rFonts w:hint="eastAsia" w:ascii="宋体" w:hAnsi="宋体" w:cs="宋体"/>
          <w:b/>
          <w:bCs/>
          <w:sz w:val="40"/>
          <w:szCs w:val="40"/>
          <w:lang w:eastAsia="zh-CN"/>
        </w:rPr>
        <w:t>远程会诊平台采购参数要求</w:t>
      </w:r>
    </w:p>
    <w:p>
      <w:pPr>
        <w:pStyle w:val="6"/>
        <w:adjustRightInd w:val="0"/>
        <w:ind w:left="0" w:leftChars="0" w:firstLine="480"/>
        <w:rPr>
          <w:rFonts w:hint="eastAsia" w:ascii="宋体" w:hAnsi="宋体" w:eastAsia="宋体" w:cs="宋体"/>
          <w:sz w:val="24"/>
          <w:lang w:eastAsia="zh-CN"/>
        </w:rPr>
      </w:pPr>
      <w:r>
        <w:rPr>
          <w:rFonts w:hint="eastAsia" w:ascii="宋体" w:hAnsi="宋体" w:cs="宋体"/>
          <w:sz w:val="24"/>
        </w:rPr>
        <w:t>一、技术要求</w:t>
      </w:r>
    </w:p>
    <w:p>
      <w:pPr>
        <w:pStyle w:val="6"/>
        <w:adjustRightInd w:val="0"/>
        <w:ind w:left="0" w:leftChars="0" w:firstLine="480"/>
        <w:rPr>
          <w:rFonts w:ascii="宋体" w:hAnsi="宋体" w:cs="宋体"/>
          <w:sz w:val="24"/>
        </w:rPr>
      </w:pPr>
      <w:r>
        <w:rPr>
          <w:rFonts w:hint="eastAsia" w:ascii="宋体" w:hAnsi="宋体" w:cs="宋体"/>
          <w:sz w:val="24"/>
        </w:rPr>
        <w:t>1系统架构：要求系统采用浏览器/服务器（B/S）架构：</w:t>
      </w:r>
    </w:p>
    <w:p>
      <w:pPr>
        <w:pStyle w:val="6"/>
        <w:adjustRightInd w:val="0"/>
        <w:ind w:left="0" w:leftChars="0" w:firstLine="480"/>
        <w:rPr>
          <w:rFonts w:ascii="宋体" w:hAnsi="宋体" w:cs="宋体"/>
          <w:sz w:val="24"/>
        </w:rPr>
      </w:pPr>
      <w:r>
        <w:rPr>
          <w:rFonts w:hint="eastAsia" w:ascii="宋体" w:hAnsi="宋体" w:cs="宋体"/>
          <w:sz w:val="24"/>
        </w:rPr>
        <w:t>1.1任何安装有现代浏览器的终端，包括个人电脑，平板电脑和手机终端均可使用，降低培训使用成本。</w:t>
      </w:r>
    </w:p>
    <w:p>
      <w:pPr>
        <w:pStyle w:val="6"/>
        <w:adjustRightInd w:val="0"/>
        <w:ind w:left="0" w:leftChars="0" w:firstLine="480"/>
        <w:rPr>
          <w:rFonts w:ascii="宋体" w:hAnsi="宋体" w:cs="宋体"/>
          <w:sz w:val="24"/>
        </w:rPr>
      </w:pPr>
      <w:r>
        <w:rPr>
          <w:rFonts w:hint="eastAsia" w:ascii="宋体" w:hAnsi="宋体" w:cs="宋体"/>
          <w:sz w:val="24"/>
        </w:rPr>
        <w:t>1.2无需安装特殊的客户端，通过浏览器或者微信小程序兼容Windows</w:t>
      </w:r>
      <w:r>
        <w:rPr>
          <w:rFonts w:hint="eastAsia" w:ascii="宋体" w:hAnsi="宋体" w:cs="宋体"/>
          <w:sz w:val="24"/>
          <w:lang w:eastAsia="zh-CN"/>
        </w:rPr>
        <w:t>，</w:t>
      </w:r>
      <w:bookmarkStart w:id="0" w:name="_GoBack"/>
      <w:bookmarkEnd w:id="0"/>
      <w:r>
        <w:rPr>
          <w:rFonts w:hint="eastAsia" w:ascii="宋体" w:hAnsi="宋体" w:cs="宋体"/>
          <w:sz w:val="24"/>
        </w:rPr>
        <w:t>MAC、Linux、Android以及iOs操作系统。</w:t>
      </w:r>
    </w:p>
    <w:p>
      <w:pPr>
        <w:pStyle w:val="6"/>
        <w:adjustRightInd w:val="0"/>
        <w:ind w:left="0" w:leftChars="0" w:firstLine="480"/>
        <w:rPr>
          <w:rFonts w:ascii="宋体" w:hAnsi="宋体" w:cs="宋体"/>
          <w:sz w:val="24"/>
        </w:rPr>
      </w:pPr>
      <w:r>
        <w:rPr>
          <w:rFonts w:hint="eastAsia" w:ascii="宋体" w:hAnsi="宋体" w:cs="宋体"/>
          <w:sz w:val="24"/>
        </w:rPr>
        <w:t>1.3维护升级时，只需要升级服务器即可，无需对客户端进行特殊的操作。减少升级维护的工作量和系统统一性。</w:t>
      </w:r>
    </w:p>
    <w:p>
      <w:pPr>
        <w:pStyle w:val="6"/>
        <w:adjustRightInd w:val="0"/>
        <w:ind w:left="0" w:leftChars="0" w:firstLine="480"/>
        <w:rPr>
          <w:rFonts w:ascii="宋体" w:hAnsi="宋体" w:cs="宋体"/>
          <w:sz w:val="24"/>
        </w:rPr>
      </w:pPr>
      <w:r>
        <w:rPr>
          <w:rFonts w:hint="eastAsia" w:ascii="宋体" w:hAnsi="宋体" w:cs="宋体"/>
          <w:sz w:val="24"/>
        </w:rPr>
        <w:t>2兼容性：要求系统采用自适应设计</w:t>
      </w:r>
    </w:p>
    <w:p>
      <w:pPr>
        <w:pStyle w:val="6"/>
        <w:adjustRightInd w:val="0"/>
        <w:ind w:left="0" w:leftChars="0" w:firstLine="480"/>
        <w:rPr>
          <w:rFonts w:ascii="宋体" w:hAnsi="宋体" w:cs="宋体"/>
          <w:sz w:val="24"/>
        </w:rPr>
      </w:pPr>
      <w:r>
        <w:rPr>
          <w:rFonts w:hint="eastAsia" w:ascii="宋体" w:hAnsi="宋体" w:cs="宋体"/>
          <w:sz w:val="24"/>
        </w:rPr>
        <w:t>2.1能够根据屏幕的尺寸进行自适应页面的布局的大小，给用户以良好的视觉效果。</w:t>
      </w:r>
    </w:p>
    <w:p>
      <w:pPr>
        <w:pStyle w:val="6"/>
        <w:adjustRightInd w:val="0"/>
        <w:ind w:left="0" w:leftChars="0" w:firstLine="480"/>
        <w:rPr>
          <w:rFonts w:ascii="宋体" w:hAnsi="宋体" w:cs="宋体"/>
          <w:sz w:val="24"/>
        </w:rPr>
      </w:pPr>
      <w:r>
        <w:rPr>
          <w:rFonts w:hint="eastAsia" w:ascii="宋体" w:hAnsi="宋体" w:cs="宋体"/>
          <w:sz w:val="24"/>
        </w:rPr>
        <w:t>2.2无需对不同的屏幕大小进行单独适应性开发，减少维护成本。</w:t>
      </w:r>
    </w:p>
    <w:p>
      <w:pPr>
        <w:pStyle w:val="6"/>
        <w:adjustRightInd w:val="0"/>
        <w:ind w:left="0" w:leftChars="0" w:firstLine="480"/>
        <w:rPr>
          <w:rFonts w:ascii="宋体" w:hAnsi="宋体" w:cs="宋体"/>
          <w:sz w:val="24"/>
        </w:rPr>
      </w:pPr>
      <w:r>
        <w:rPr>
          <w:rFonts w:hint="eastAsia" w:ascii="宋体" w:hAnsi="宋体" w:cs="宋体"/>
          <w:sz w:val="24"/>
        </w:rPr>
        <w:t>3数据化：系统结构化数据存储数据，所有数据能够被统计分析和二次利用</w:t>
      </w:r>
    </w:p>
    <w:p>
      <w:pPr>
        <w:pStyle w:val="6"/>
        <w:adjustRightInd w:val="0"/>
        <w:ind w:left="0" w:leftChars="0" w:firstLine="480"/>
        <w:rPr>
          <w:rFonts w:ascii="宋体" w:hAnsi="宋体" w:cs="宋体"/>
          <w:sz w:val="24"/>
        </w:rPr>
      </w:pPr>
      <w:r>
        <w:rPr>
          <w:rFonts w:hint="eastAsia" w:ascii="宋体" w:hAnsi="宋体" w:cs="宋体"/>
          <w:sz w:val="24"/>
        </w:rPr>
        <w:t>3.1所有收集的远程诊疗数据都能被导出进行二次分析和利用；</w:t>
      </w:r>
    </w:p>
    <w:p>
      <w:pPr>
        <w:pStyle w:val="6"/>
        <w:adjustRightInd w:val="0"/>
        <w:ind w:left="0" w:leftChars="0" w:firstLine="480"/>
        <w:rPr>
          <w:rFonts w:ascii="宋体" w:hAnsi="宋体" w:cs="宋体"/>
          <w:sz w:val="24"/>
        </w:rPr>
      </w:pPr>
      <w:r>
        <w:rPr>
          <w:rFonts w:hint="eastAsia" w:ascii="宋体" w:hAnsi="宋体" w:cs="宋体"/>
          <w:sz w:val="24"/>
        </w:rPr>
        <w:t>3.2用户所有修改和迭代都有历史记录，通过对历史数据的分析确保系统的安全有效运行；</w:t>
      </w:r>
    </w:p>
    <w:p>
      <w:pPr>
        <w:pStyle w:val="6"/>
        <w:adjustRightInd w:val="0"/>
        <w:ind w:left="0" w:leftChars="0" w:firstLine="480"/>
        <w:rPr>
          <w:rFonts w:ascii="宋体" w:hAnsi="宋体" w:cs="宋体"/>
          <w:sz w:val="24"/>
        </w:rPr>
      </w:pPr>
      <w:r>
        <w:rPr>
          <w:rFonts w:hint="eastAsia" w:ascii="宋体" w:hAnsi="宋体" w:cs="宋体"/>
          <w:sz w:val="24"/>
        </w:rPr>
        <w:t>4系统对接：远程诊疗过程中患者病历资料的传输</w:t>
      </w:r>
    </w:p>
    <w:p>
      <w:pPr>
        <w:pStyle w:val="6"/>
        <w:adjustRightInd w:val="0"/>
        <w:ind w:left="0" w:leftChars="0" w:firstLine="480"/>
        <w:rPr>
          <w:rFonts w:ascii="宋体" w:hAnsi="宋体" w:cs="宋体"/>
          <w:sz w:val="24"/>
        </w:rPr>
      </w:pPr>
      <w:r>
        <w:rPr>
          <w:rFonts w:hint="eastAsia" w:ascii="宋体" w:hAnsi="宋体" w:cs="宋体"/>
          <w:sz w:val="24"/>
        </w:rPr>
        <w:t>4.1远程诊疗活动中，使用桌面共享的方式实现电子病历的传输；</w:t>
      </w:r>
      <w:r>
        <w:rPr>
          <w:rFonts w:ascii="宋体" w:hAnsi="宋体" w:cs="宋体"/>
          <w:sz w:val="24"/>
        </w:rPr>
        <w:t xml:space="preserve"> </w:t>
      </w:r>
    </w:p>
    <w:p>
      <w:pPr>
        <w:pStyle w:val="6"/>
        <w:adjustRightInd w:val="0"/>
        <w:ind w:left="0" w:leftChars="0" w:firstLine="480"/>
        <w:rPr>
          <w:rFonts w:ascii="宋体" w:hAnsi="宋体" w:cs="宋体"/>
          <w:sz w:val="24"/>
        </w:rPr>
      </w:pPr>
      <w:r>
        <w:rPr>
          <w:rFonts w:hint="eastAsia" w:ascii="宋体" w:hAnsi="宋体" w:cs="宋体"/>
          <w:sz w:val="24"/>
        </w:rPr>
        <w:t>4.2应邀方可查看电子病历（邀请方无需提前整理病案资料）</w:t>
      </w:r>
    </w:p>
    <w:p>
      <w:pPr>
        <w:pStyle w:val="6"/>
        <w:adjustRightInd w:val="0"/>
        <w:ind w:left="0" w:leftChars="0" w:firstLine="480"/>
        <w:rPr>
          <w:rFonts w:ascii="宋体" w:hAnsi="宋体" w:cs="宋体"/>
          <w:sz w:val="24"/>
        </w:rPr>
      </w:pPr>
      <w:r>
        <w:rPr>
          <w:rFonts w:hint="eastAsia" w:ascii="宋体" w:hAnsi="宋体" w:cs="宋体"/>
          <w:sz w:val="24"/>
        </w:rPr>
        <w:t>4.3应邀方可操作电子病历（邀请方无需提前整理病案资料）</w:t>
      </w:r>
    </w:p>
    <w:p>
      <w:pPr>
        <w:pStyle w:val="6"/>
        <w:adjustRightInd w:val="0"/>
        <w:ind w:left="0" w:leftChars="0" w:firstLine="480"/>
        <w:rPr>
          <w:rFonts w:ascii="宋体" w:hAnsi="宋体" w:cs="宋体"/>
          <w:sz w:val="24"/>
        </w:rPr>
      </w:pPr>
      <w:r>
        <w:rPr>
          <w:rFonts w:hint="eastAsia" w:ascii="宋体" w:hAnsi="宋体" w:cs="宋体"/>
          <w:sz w:val="24"/>
        </w:rPr>
        <w:t>4.4应邀方可同时进行查看和操作电子病历功能（邀请方无需提前整理病案资料）</w:t>
      </w:r>
    </w:p>
    <w:p>
      <w:pPr>
        <w:pStyle w:val="6"/>
        <w:adjustRightInd w:val="0"/>
        <w:ind w:left="0" w:leftChars="0" w:firstLine="480"/>
        <w:rPr>
          <w:rFonts w:ascii="宋体" w:hAnsi="宋体" w:cs="宋体"/>
          <w:sz w:val="24"/>
        </w:rPr>
      </w:pPr>
      <w:r>
        <w:rPr>
          <w:rFonts w:hint="eastAsia" w:ascii="宋体" w:hAnsi="宋体" w:cs="宋体"/>
          <w:sz w:val="24"/>
        </w:rPr>
        <w:t>4.5医院内网与外网物理隔绝；</w:t>
      </w:r>
      <w:r>
        <w:rPr>
          <w:rFonts w:ascii="宋体" w:hAnsi="宋体" w:cs="宋体"/>
          <w:sz w:val="24"/>
        </w:rPr>
        <w:t xml:space="preserve"> </w:t>
      </w:r>
    </w:p>
    <w:p>
      <w:pPr>
        <w:pStyle w:val="6"/>
        <w:adjustRightInd w:val="0"/>
        <w:ind w:left="0" w:leftChars="0" w:firstLine="480"/>
        <w:rPr>
          <w:rFonts w:ascii="宋体" w:hAnsi="宋体" w:cs="宋体"/>
          <w:sz w:val="24"/>
        </w:rPr>
      </w:pPr>
      <w:r>
        <w:rPr>
          <w:rFonts w:hint="eastAsia" w:ascii="宋体" w:hAnsi="宋体" w:cs="宋体"/>
          <w:sz w:val="24"/>
        </w:rPr>
        <w:t>二、Web端</w:t>
      </w:r>
    </w:p>
    <w:p>
      <w:pPr>
        <w:pStyle w:val="6"/>
        <w:adjustRightInd w:val="0"/>
        <w:ind w:left="0" w:leftChars="0" w:firstLine="480"/>
        <w:rPr>
          <w:rFonts w:ascii="宋体" w:hAnsi="宋体" w:cs="宋体"/>
          <w:sz w:val="24"/>
        </w:rPr>
      </w:pPr>
      <w:r>
        <w:rPr>
          <w:rFonts w:hint="eastAsia" w:ascii="宋体" w:hAnsi="宋体" w:cs="宋体"/>
          <w:sz w:val="24"/>
        </w:rPr>
        <w:t>1功能定位：系统定位于学科联盟成员单位之间的远程诊疗活动，用于学科联盟成员单位之间的疑难会诊、教学查房、继续教育以及双向转诊等。</w:t>
      </w:r>
    </w:p>
    <w:p>
      <w:pPr>
        <w:pStyle w:val="6"/>
        <w:adjustRightInd w:val="0"/>
        <w:ind w:left="0" w:leftChars="0" w:firstLine="480"/>
        <w:rPr>
          <w:rFonts w:ascii="宋体" w:hAnsi="宋体" w:cs="宋体"/>
          <w:sz w:val="24"/>
        </w:rPr>
      </w:pPr>
      <w:r>
        <w:rPr>
          <w:rFonts w:hint="eastAsia" w:ascii="宋体" w:hAnsi="宋体" w:cs="宋体"/>
          <w:sz w:val="24"/>
        </w:rPr>
        <w:t>1.1系统面向用户包括学科联盟、成员单位和单位医务人员。</w:t>
      </w:r>
    </w:p>
    <w:p>
      <w:pPr>
        <w:pStyle w:val="6"/>
        <w:adjustRightInd w:val="0"/>
        <w:ind w:left="0" w:leftChars="0" w:firstLine="480"/>
        <w:rPr>
          <w:rFonts w:ascii="宋体" w:hAnsi="宋体" w:cs="宋体"/>
          <w:sz w:val="24"/>
        </w:rPr>
      </w:pPr>
      <w:r>
        <w:rPr>
          <w:rFonts w:hint="eastAsia" w:ascii="宋体" w:hAnsi="宋体" w:cs="宋体"/>
          <w:sz w:val="24"/>
        </w:rPr>
        <w:t>1.2能够宣传和展示学科联盟形象</w:t>
      </w:r>
    </w:p>
    <w:p>
      <w:pPr>
        <w:pStyle w:val="6"/>
        <w:adjustRightInd w:val="0"/>
        <w:ind w:left="0" w:leftChars="0" w:firstLine="480"/>
        <w:rPr>
          <w:rFonts w:ascii="宋体" w:hAnsi="宋体" w:cs="宋体"/>
          <w:sz w:val="24"/>
        </w:rPr>
      </w:pPr>
      <w:r>
        <w:rPr>
          <w:rFonts w:hint="eastAsia" w:ascii="宋体" w:hAnsi="宋体" w:cs="宋体"/>
          <w:sz w:val="24"/>
        </w:rPr>
        <w:t>1.3能够实现学科联盟之间的远程诊疗活动，包括疑难病例会诊、远程教学查房、继续教育直播等。</w:t>
      </w:r>
    </w:p>
    <w:p>
      <w:pPr>
        <w:pStyle w:val="6"/>
        <w:adjustRightInd w:val="0"/>
        <w:ind w:left="0" w:leftChars="0" w:firstLine="480"/>
        <w:rPr>
          <w:rFonts w:ascii="宋体" w:hAnsi="宋体" w:cs="宋体"/>
          <w:sz w:val="24"/>
        </w:rPr>
      </w:pPr>
      <w:r>
        <w:rPr>
          <w:rFonts w:hint="eastAsia" w:ascii="宋体" w:hAnsi="宋体" w:cs="宋体"/>
          <w:sz w:val="24"/>
        </w:rPr>
        <w:t>2官方网站：学科联盟的官方网站</w:t>
      </w:r>
    </w:p>
    <w:p>
      <w:pPr>
        <w:pStyle w:val="6"/>
        <w:adjustRightInd w:val="0"/>
        <w:ind w:left="0" w:leftChars="0" w:firstLine="480"/>
        <w:rPr>
          <w:rFonts w:ascii="宋体" w:hAnsi="宋体" w:cs="宋体"/>
          <w:sz w:val="24"/>
        </w:rPr>
      </w:pPr>
      <w:r>
        <w:rPr>
          <w:rFonts w:hint="eastAsia" w:ascii="宋体" w:hAnsi="宋体" w:cs="宋体"/>
          <w:sz w:val="24"/>
        </w:rPr>
        <w:t>2.1要求有学科联盟的官方网址，通过网址可直接访问学科联盟官方网站；</w:t>
      </w:r>
    </w:p>
    <w:p>
      <w:pPr>
        <w:pStyle w:val="6"/>
        <w:adjustRightInd w:val="0"/>
        <w:ind w:left="0" w:leftChars="0" w:firstLine="480"/>
        <w:rPr>
          <w:rFonts w:ascii="宋体" w:hAnsi="宋体" w:cs="宋体"/>
          <w:sz w:val="24"/>
        </w:rPr>
      </w:pPr>
      <w:r>
        <w:rPr>
          <w:rFonts w:hint="eastAsia" w:ascii="宋体" w:hAnsi="宋体" w:cs="宋体"/>
          <w:sz w:val="24"/>
        </w:rPr>
        <w:t>2.2网站功能包括开放课程、学科联盟专家介绍、新闻动态、学科联盟介绍等；</w:t>
      </w:r>
    </w:p>
    <w:p>
      <w:pPr>
        <w:pStyle w:val="6"/>
        <w:adjustRightInd w:val="0"/>
        <w:ind w:left="0" w:leftChars="0" w:firstLine="480"/>
        <w:rPr>
          <w:rFonts w:ascii="宋体" w:hAnsi="宋体" w:cs="宋体"/>
          <w:sz w:val="24"/>
        </w:rPr>
      </w:pPr>
      <w:r>
        <w:rPr>
          <w:rFonts w:hint="eastAsia" w:ascii="宋体" w:hAnsi="宋体" w:cs="宋体"/>
          <w:sz w:val="24"/>
        </w:rPr>
        <w:t>2.3网站包括对学科联盟重点事件进行突出介绍；</w:t>
      </w:r>
    </w:p>
    <w:p>
      <w:pPr>
        <w:pStyle w:val="6"/>
        <w:adjustRightInd w:val="0"/>
        <w:ind w:left="0" w:leftChars="0" w:firstLine="480"/>
        <w:rPr>
          <w:rFonts w:ascii="宋体" w:hAnsi="宋体" w:cs="宋体"/>
          <w:sz w:val="24"/>
        </w:rPr>
      </w:pPr>
      <w:r>
        <w:rPr>
          <w:rFonts w:hint="eastAsia" w:ascii="宋体" w:hAnsi="宋体" w:cs="宋体"/>
          <w:sz w:val="24"/>
        </w:rPr>
        <w:t>2.4要求有学科联盟网站内容的管理后台对前述网站内容进行管理。</w:t>
      </w:r>
    </w:p>
    <w:p>
      <w:pPr>
        <w:pStyle w:val="6"/>
        <w:adjustRightInd w:val="0"/>
        <w:ind w:left="0" w:leftChars="0" w:firstLine="480"/>
        <w:rPr>
          <w:rFonts w:ascii="宋体" w:hAnsi="宋体" w:cs="宋体"/>
          <w:sz w:val="24"/>
        </w:rPr>
      </w:pPr>
      <w:r>
        <w:rPr>
          <w:rFonts w:hint="eastAsia" w:ascii="宋体" w:hAnsi="宋体" w:cs="宋体"/>
          <w:sz w:val="24"/>
        </w:rPr>
        <w:t>3系统首页：学科联盟成员用户登录后的第一个页面，包含以下功能</w:t>
      </w:r>
    </w:p>
    <w:p>
      <w:pPr>
        <w:pStyle w:val="6"/>
        <w:adjustRightInd w:val="0"/>
        <w:ind w:left="0" w:leftChars="0" w:firstLine="480"/>
        <w:rPr>
          <w:rFonts w:ascii="宋体" w:hAnsi="宋体" w:cs="宋体"/>
          <w:sz w:val="24"/>
        </w:rPr>
      </w:pPr>
      <w:r>
        <w:rPr>
          <w:rFonts w:hint="eastAsia" w:ascii="宋体" w:hAnsi="宋体" w:cs="宋体"/>
          <w:sz w:val="24"/>
        </w:rPr>
        <w:t>3.1能够查看本单位的数据简报，包括会诊查房、继教直播、在线会议和双向转诊的数量和待处理量；</w:t>
      </w:r>
    </w:p>
    <w:p>
      <w:pPr>
        <w:pStyle w:val="6"/>
        <w:adjustRightInd w:val="0"/>
        <w:ind w:left="0" w:leftChars="0" w:firstLine="480"/>
        <w:rPr>
          <w:rFonts w:ascii="宋体" w:hAnsi="宋体" w:cs="宋体"/>
          <w:sz w:val="24"/>
        </w:rPr>
      </w:pPr>
      <w:r>
        <w:rPr>
          <w:rFonts w:hint="eastAsia" w:ascii="宋体" w:hAnsi="宋体" w:cs="宋体"/>
          <w:sz w:val="24"/>
        </w:rPr>
        <w:t>3.2能够查看本单位邀请业务的月度或者年度变化趋势；</w:t>
      </w:r>
    </w:p>
    <w:p>
      <w:pPr>
        <w:pStyle w:val="6"/>
        <w:adjustRightInd w:val="0"/>
        <w:ind w:left="0" w:leftChars="0" w:firstLine="480"/>
        <w:rPr>
          <w:rFonts w:ascii="宋体" w:hAnsi="宋体" w:cs="宋体"/>
          <w:sz w:val="24"/>
        </w:rPr>
      </w:pPr>
      <w:r>
        <w:rPr>
          <w:rFonts w:hint="eastAsia" w:ascii="宋体" w:hAnsi="宋体" w:cs="宋体"/>
          <w:sz w:val="24"/>
        </w:rPr>
        <w:t>3.3能够查看本单位应邀业务的月度或者年度变化趋势；</w:t>
      </w:r>
    </w:p>
    <w:p>
      <w:pPr>
        <w:pStyle w:val="6"/>
        <w:adjustRightInd w:val="0"/>
        <w:ind w:left="0" w:leftChars="0" w:firstLine="480"/>
        <w:rPr>
          <w:rFonts w:ascii="宋体" w:hAnsi="宋体" w:cs="宋体"/>
          <w:sz w:val="24"/>
        </w:rPr>
      </w:pPr>
      <w:r>
        <w:rPr>
          <w:rFonts w:hint="eastAsia" w:ascii="宋体" w:hAnsi="宋体" w:cs="宋体"/>
          <w:sz w:val="24"/>
        </w:rPr>
        <w:t>3.4能够查看与本单位合作最密切的单位；邀请、应邀业务的完成率趋势图等。</w:t>
      </w:r>
    </w:p>
    <w:p>
      <w:pPr>
        <w:pStyle w:val="6"/>
        <w:adjustRightInd w:val="0"/>
        <w:ind w:left="0" w:leftChars="0" w:firstLine="480"/>
        <w:rPr>
          <w:rFonts w:ascii="宋体" w:hAnsi="宋体" w:cs="宋体"/>
          <w:sz w:val="24"/>
        </w:rPr>
      </w:pPr>
      <w:r>
        <w:rPr>
          <w:rFonts w:hint="eastAsia" w:ascii="宋体" w:hAnsi="宋体" w:cs="宋体"/>
          <w:sz w:val="24"/>
        </w:rPr>
        <w:t>4会诊查房：学科联盟单位间远程诊疗活动，包括疑难会诊、教学查房。</w:t>
      </w:r>
    </w:p>
    <w:p>
      <w:pPr>
        <w:pStyle w:val="6"/>
        <w:adjustRightInd w:val="0"/>
        <w:ind w:left="0" w:leftChars="0" w:firstLine="480"/>
        <w:rPr>
          <w:rFonts w:ascii="宋体" w:hAnsi="宋体" w:cs="宋体"/>
          <w:sz w:val="24"/>
        </w:rPr>
      </w:pPr>
      <w:r>
        <w:rPr>
          <w:rFonts w:hint="eastAsia" w:ascii="宋体" w:hAnsi="宋体" w:cs="宋体"/>
          <w:sz w:val="24"/>
        </w:rPr>
        <w:t>4.1单位用户能够在线发起远程诊疗申请，申请包括患者基本信息、知情同意书、拟邀医院和专家、预约诊疗活动时间等。未审批前，可以对申请进行修改和取消。</w:t>
      </w:r>
    </w:p>
    <w:p>
      <w:pPr>
        <w:pStyle w:val="6"/>
        <w:adjustRightInd w:val="0"/>
        <w:ind w:left="0" w:leftChars="0" w:firstLine="480"/>
        <w:rPr>
          <w:rFonts w:ascii="宋体" w:hAnsi="宋体" w:cs="宋体"/>
          <w:sz w:val="24"/>
        </w:rPr>
      </w:pPr>
      <w:r>
        <w:rPr>
          <w:rFonts w:hint="eastAsia" w:ascii="宋体" w:hAnsi="宋体" w:cs="宋体"/>
          <w:sz w:val="24"/>
        </w:rPr>
        <w:t>4.2应邀单位能够在线处理申请信息，包括修改诊疗活动时间或者拒绝邀请等；</w:t>
      </w:r>
    </w:p>
    <w:p>
      <w:pPr>
        <w:pStyle w:val="6"/>
        <w:adjustRightInd w:val="0"/>
        <w:ind w:left="0" w:leftChars="0" w:firstLine="480"/>
        <w:rPr>
          <w:rFonts w:ascii="宋体" w:hAnsi="宋体" w:cs="宋体"/>
          <w:sz w:val="24"/>
        </w:rPr>
      </w:pPr>
      <w:r>
        <w:rPr>
          <w:rFonts w:hint="eastAsia" w:ascii="宋体" w:hAnsi="宋体" w:cs="宋体"/>
          <w:sz w:val="24"/>
        </w:rPr>
        <w:t>4.3邀请方和应邀方在预约时间同时上线进行疑难病例会诊和远程教学查房活动。</w:t>
      </w:r>
    </w:p>
    <w:p>
      <w:pPr>
        <w:pStyle w:val="6"/>
        <w:adjustRightInd w:val="0"/>
        <w:ind w:left="0" w:leftChars="0" w:firstLine="480"/>
        <w:rPr>
          <w:rFonts w:ascii="宋体" w:hAnsi="宋体" w:cs="宋体"/>
          <w:sz w:val="24"/>
        </w:rPr>
      </w:pPr>
      <w:r>
        <w:rPr>
          <w:rFonts w:hint="eastAsia" w:ascii="宋体" w:hAnsi="宋体" w:cs="宋体"/>
          <w:sz w:val="24"/>
        </w:rPr>
        <w:t>4.4远程诊疗活动完成后，可记录撰写会诊记录。双方均可以查看和打印存档。</w:t>
      </w:r>
    </w:p>
    <w:p>
      <w:pPr>
        <w:pStyle w:val="6"/>
        <w:adjustRightInd w:val="0"/>
        <w:ind w:left="0" w:leftChars="0" w:firstLine="480"/>
        <w:rPr>
          <w:rFonts w:ascii="宋体" w:hAnsi="宋体" w:cs="宋体"/>
          <w:sz w:val="24"/>
        </w:rPr>
      </w:pPr>
      <w:r>
        <w:rPr>
          <w:rFonts w:hint="eastAsia" w:ascii="宋体" w:hAnsi="宋体" w:cs="宋体"/>
          <w:sz w:val="24"/>
        </w:rPr>
        <w:t>5继教直播：学科联盟单位间远程继续教育活动，包括继续教育、病案讨论、读书报告、影响读片或者会议直播等。</w:t>
      </w:r>
    </w:p>
    <w:p>
      <w:pPr>
        <w:pStyle w:val="6"/>
        <w:adjustRightInd w:val="0"/>
        <w:ind w:left="0" w:leftChars="0" w:firstLine="480"/>
        <w:rPr>
          <w:rFonts w:ascii="宋体" w:hAnsi="宋体" w:cs="宋体"/>
          <w:sz w:val="24"/>
        </w:rPr>
      </w:pPr>
      <w:r>
        <w:rPr>
          <w:rFonts w:hint="eastAsia" w:ascii="宋体" w:hAnsi="宋体" w:cs="宋体"/>
          <w:sz w:val="24"/>
        </w:rPr>
        <w:t>5.1具有权限的单位可以在线发布继教直播，信息包括直播类型、是否开放课程、课程时间、课程周期、面向单位、课程信息等。</w:t>
      </w:r>
    </w:p>
    <w:p>
      <w:pPr>
        <w:pStyle w:val="6"/>
        <w:adjustRightInd w:val="0"/>
        <w:ind w:left="0" w:leftChars="0" w:firstLine="480"/>
        <w:rPr>
          <w:rFonts w:ascii="宋体" w:hAnsi="宋体" w:cs="宋体"/>
          <w:sz w:val="24"/>
        </w:rPr>
      </w:pPr>
      <w:r>
        <w:rPr>
          <w:rFonts w:hint="eastAsia" w:ascii="宋体" w:hAnsi="宋体" w:cs="宋体"/>
          <w:sz w:val="24"/>
        </w:rPr>
        <w:t>5.2直播面向的单位成员可查看直播信息、包括课程信息、课程时间等。</w:t>
      </w:r>
    </w:p>
    <w:p>
      <w:pPr>
        <w:pStyle w:val="6"/>
        <w:adjustRightInd w:val="0"/>
        <w:ind w:left="0" w:leftChars="0" w:firstLine="480"/>
        <w:rPr>
          <w:rFonts w:ascii="宋体" w:hAnsi="宋体" w:cs="宋体"/>
          <w:sz w:val="24"/>
        </w:rPr>
      </w:pPr>
      <w:r>
        <w:rPr>
          <w:rFonts w:hint="eastAsia" w:ascii="宋体" w:hAnsi="宋体" w:cs="宋体"/>
          <w:sz w:val="24"/>
        </w:rPr>
        <w:t>5.3直播各方在预定的时间可从页面进入直播节目参与继教直播或参与在线讨论。</w:t>
      </w:r>
    </w:p>
    <w:p>
      <w:pPr>
        <w:pStyle w:val="6"/>
        <w:adjustRightInd w:val="0"/>
        <w:ind w:left="0" w:leftChars="0" w:firstLine="480"/>
        <w:rPr>
          <w:rFonts w:ascii="宋体" w:hAnsi="宋体" w:cs="宋体"/>
          <w:sz w:val="24"/>
        </w:rPr>
      </w:pPr>
      <w:r>
        <w:rPr>
          <w:rFonts w:hint="eastAsia" w:ascii="宋体" w:hAnsi="宋体" w:cs="宋体"/>
          <w:sz w:val="24"/>
        </w:rPr>
        <w:t>6视频点播：学科联盟录制的教学视频在线观看</w:t>
      </w:r>
    </w:p>
    <w:p>
      <w:pPr>
        <w:pStyle w:val="6"/>
        <w:adjustRightInd w:val="0"/>
        <w:ind w:left="0" w:leftChars="0" w:firstLine="480"/>
        <w:rPr>
          <w:rFonts w:ascii="宋体" w:hAnsi="宋体" w:cs="宋体"/>
          <w:sz w:val="24"/>
        </w:rPr>
      </w:pPr>
      <w:r>
        <w:rPr>
          <w:rFonts w:hint="eastAsia" w:ascii="宋体" w:hAnsi="宋体" w:cs="宋体"/>
          <w:sz w:val="24"/>
        </w:rPr>
        <w:t>6.1可以在线发布教学视频，包括视频名称，视频分类、视频介绍和上传教学视频，无空间限制。</w:t>
      </w:r>
    </w:p>
    <w:p>
      <w:pPr>
        <w:pStyle w:val="6"/>
        <w:adjustRightInd w:val="0"/>
        <w:ind w:left="0" w:leftChars="0" w:firstLine="480"/>
        <w:rPr>
          <w:rFonts w:ascii="宋体" w:hAnsi="宋体" w:cs="宋体"/>
          <w:sz w:val="24"/>
        </w:rPr>
      </w:pPr>
      <w:r>
        <w:rPr>
          <w:rFonts w:hint="eastAsia" w:ascii="宋体" w:hAnsi="宋体" w:cs="宋体"/>
          <w:sz w:val="24"/>
        </w:rPr>
        <w:t>6.2可在线7*24小时播放具有访问权限的教学视频。</w:t>
      </w:r>
    </w:p>
    <w:p>
      <w:pPr>
        <w:pStyle w:val="6"/>
        <w:adjustRightInd w:val="0"/>
        <w:ind w:left="0" w:leftChars="0" w:firstLine="480"/>
        <w:rPr>
          <w:rFonts w:ascii="宋体" w:hAnsi="宋体" w:cs="宋体"/>
          <w:sz w:val="24"/>
        </w:rPr>
      </w:pPr>
      <w:r>
        <w:rPr>
          <w:rFonts w:hint="eastAsia" w:ascii="宋体" w:hAnsi="宋体" w:cs="宋体"/>
          <w:sz w:val="24"/>
        </w:rPr>
        <w:t>6.3需支持对视频进行归类整理和快速查询。</w:t>
      </w:r>
    </w:p>
    <w:p>
      <w:pPr>
        <w:pStyle w:val="6"/>
        <w:adjustRightInd w:val="0"/>
        <w:ind w:left="0" w:leftChars="0" w:firstLine="480"/>
        <w:rPr>
          <w:rFonts w:ascii="宋体" w:hAnsi="宋体" w:cs="宋体"/>
          <w:sz w:val="24"/>
        </w:rPr>
      </w:pPr>
      <w:r>
        <w:rPr>
          <w:rFonts w:hint="eastAsia" w:ascii="宋体" w:hAnsi="宋体" w:cs="宋体"/>
          <w:sz w:val="24"/>
        </w:rPr>
        <w:t>7在线会议：单位用户之间的在线会议服务。</w:t>
      </w:r>
    </w:p>
    <w:p>
      <w:pPr>
        <w:pStyle w:val="6"/>
        <w:adjustRightInd w:val="0"/>
        <w:ind w:left="0" w:leftChars="0" w:firstLine="480"/>
        <w:rPr>
          <w:rFonts w:ascii="宋体" w:hAnsi="宋体" w:cs="宋体"/>
          <w:sz w:val="24"/>
        </w:rPr>
      </w:pPr>
      <w:r>
        <w:rPr>
          <w:rFonts w:hint="eastAsia" w:ascii="宋体" w:hAnsi="宋体" w:cs="宋体"/>
          <w:sz w:val="24"/>
        </w:rPr>
        <w:t>7.1可以创建会议，包括会议主题、会议时间、与会用户等。</w:t>
      </w:r>
    </w:p>
    <w:p>
      <w:pPr>
        <w:pStyle w:val="6"/>
        <w:adjustRightInd w:val="0"/>
        <w:ind w:left="0" w:leftChars="0" w:firstLine="480"/>
        <w:rPr>
          <w:rFonts w:ascii="宋体" w:hAnsi="宋体" w:cs="宋体"/>
          <w:sz w:val="24"/>
        </w:rPr>
      </w:pPr>
      <w:r>
        <w:rPr>
          <w:rFonts w:hint="eastAsia" w:ascii="宋体" w:hAnsi="宋体" w:cs="宋体"/>
          <w:sz w:val="24"/>
        </w:rPr>
        <w:t>7.2与会用户在约定时间进行在线会议。</w:t>
      </w:r>
    </w:p>
    <w:p>
      <w:pPr>
        <w:pStyle w:val="6"/>
        <w:adjustRightInd w:val="0"/>
        <w:ind w:left="0" w:leftChars="0" w:firstLine="480"/>
        <w:rPr>
          <w:rFonts w:ascii="宋体" w:hAnsi="宋体" w:cs="宋体"/>
          <w:sz w:val="24"/>
        </w:rPr>
      </w:pPr>
      <w:r>
        <w:rPr>
          <w:rFonts w:hint="eastAsia" w:ascii="宋体" w:hAnsi="宋体" w:cs="宋体"/>
          <w:sz w:val="24"/>
        </w:rPr>
        <w:t>8用户管理：管理本单位的医务人员用户，包括用户的增删改查以及用户列表</w:t>
      </w:r>
    </w:p>
    <w:p>
      <w:pPr>
        <w:pStyle w:val="6"/>
        <w:adjustRightInd w:val="0"/>
        <w:ind w:left="0" w:leftChars="0" w:firstLine="480"/>
        <w:rPr>
          <w:rFonts w:ascii="宋体" w:hAnsi="宋体" w:cs="宋体"/>
          <w:sz w:val="24"/>
        </w:rPr>
      </w:pPr>
      <w:r>
        <w:rPr>
          <w:rFonts w:hint="eastAsia" w:ascii="宋体" w:hAnsi="宋体" w:cs="宋体"/>
          <w:sz w:val="24"/>
        </w:rPr>
        <w:t>8.1能将用户设为专家，审核成功后，可被邀请参加疑难会诊和教学查房。</w:t>
      </w:r>
    </w:p>
    <w:p>
      <w:pPr>
        <w:pStyle w:val="6"/>
        <w:adjustRightInd w:val="0"/>
        <w:ind w:left="0" w:leftChars="0" w:firstLine="480"/>
        <w:rPr>
          <w:rFonts w:ascii="宋体" w:hAnsi="宋体" w:cs="宋体"/>
          <w:sz w:val="24"/>
        </w:rPr>
      </w:pPr>
      <w:r>
        <w:rPr>
          <w:rFonts w:hint="eastAsia" w:ascii="宋体" w:hAnsi="宋体" w:cs="宋体"/>
          <w:sz w:val="24"/>
        </w:rPr>
        <w:t>8.2能够将用户设置为单位助理，助理可协助专家进行直播控制和申请审核等任务。</w:t>
      </w:r>
    </w:p>
    <w:p>
      <w:pPr>
        <w:pStyle w:val="6"/>
        <w:adjustRightInd w:val="0"/>
        <w:ind w:left="0" w:leftChars="0" w:firstLine="480"/>
        <w:rPr>
          <w:rFonts w:ascii="宋体" w:hAnsi="宋体" w:cs="宋体"/>
          <w:sz w:val="24"/>
        </w:rPr>
      </w:pPr>
      <w:r>
        <w:rPr>
          <w:rFonts w:hint="eastAsia" w:ascii="宋体" w:hAnsi="宋体" w:cs="宋体"/>
          <w:sz w:val="24"/>
        </w:rPr>
        <w:t>9个人设置：查看和修改个人信息，包括密码、电子邮箱、职称等等。</w:t>
      </w:r>
    </w:p>
    <w:p>
      <w:pPr>
        <w:pStyle w:val="6"/>
        <w:adjustRightInd w:val="0"/>
        <w:ind w:left="0" w:leftChars="0" w:firstLine="480"/>
        <w:rPr>
          <w:rFonts w:ascii="宋体" w:hAnsi="宋体" w:cs="宋体"/>
          <w:sz w:val="24"/>
        </w:rPr>
      </w:pPr>
      <w:r>
        <w:rPr>
          <w:rFonts w:hint="eastAsia" w:ascii="宋体" w:hAnsi="宋体" w:cs="宋体"/>
          <w:sz w:val="24"/>
        </w:rPr>
        <w:t>三、小程序</w:t>
      </w:r>
    </w:p>
    <w:p>
      <w:pPr>
        <w:pStyle w:val="6"/>
        <w:adjustRightInd w:val="0"/>
        <w:ind w:left="0" w:leftChars="0" w:firstLine="480"/>
        <w:rPr>
          <w:rFonts w:ascii="宋体" w:hAnsi="宋体" w:cs="宋体"/>
          <w:sz w:val="24"/>
        </w:rPr>
      </w:pPr>
      <w:r>
        <w:rPr>
          <w:rFonts w:hint="eastAsia" w:ascii="宋体" w:hAnsi="宋体" w:cs="宋体"/>
          <w:sz w:val="24"/>
        </w:rPr>
        <w:t>1功能需求：</w:t>
      </w:r>
    </w:p>
    <w:p>
      <w:pPr>
        <w:pStyle w:val="6"/>
        <w:adjustRightInd w:val="0"/>
        <w:ind w:left="0" w:leftChars="0" w:firstLine="480"/>
        <w:rPr>
          <w:rFonts w:ascii="宋体" w:hAnsi="宋体" w:cs="宋体"/>
          <w:sz w:val="24"/>
        </w:rPr>
      </w:pPr>
      <w:r>
        <w:rPr>
          <w:rFonts w:hint="eastAsia" w:ascii="宋体" w:hAnsi="宋体" w:cs="宋体"/>
          <w:sz w:val="24"/>
        </w:rPr>
        <w:t>1.1功能包括会诊查房、继教直播、在线会议、视频点播四大功能，详见Web端</w:t>
      </w:r>
    </w:p>
    <w:p>
      <w:pPr>
        <w:pStyle w:val="6"/>
        <w:adjustRightInd w:val="0"/>
        <w:ind w:left="0" w:leftChars="0" w:firstLine="480"/>
        <w:rPr>
          <w:rFonts w:ascii="宋体" w:hAnsi="宋体" w:cs="宋体"/>
          <w:sz w:val="24"/>
        </w:rPr>
      </w:pPr>
      <w:r>
        <w:rPr>
          <w:rFonts w:hint="eastAsia" w:ascii="宋体" w:hAnsi="宋体" w:cs="宋体"/>
          <w:sz w:val="24"/>
        </w:rPr>
        <w:t>1.2针对手机屏幕做适应性优化</w:t>
      </w:r>
    </w:p>
    <w:p>
      <w:pPr>
        <w:pStyle w:val="6"/>
        <w:adjustRightInd w:val="0"/>
        <w:ind w:left="0" w:leftChars="0" w:firstLine="480"/>
        <w:rPr>
          <w:rFonts w:ascii="宋体" w:hAnsi="宋体" w:cs="宋体"/>
          <w:sz w:val="24"/>
        </w:rPr>
      </w:pPr>
      <w:r>
        <w:rPr>
          <w:rFonts w:hint="eastAsia" w:ascii="宋体" w:hAnsi="宋体" w:cs="宋体"/>
          <w:sz w:val="24"/>
        </w:rPr>
        <w:t>1.3支持第一次登录后，后期免账号密码登录</w:t>
      </w:r>
    </w:p>
    <w:p>
      <w:pPr>
        <w:pStyle w:val="6"/>
        <w:adjustRightInd w:val="0"/>
        <w:ind w:left="0" w:leftChars="0" w:firstLine="480"/>
        <w:rPr>
          <w:rFonts w:ascii="宋体" w:hAnsi="宋体" w:cs="宋体"/>
          <w:sz w:val="24"/>
        </w:rPr>
      </w:pPr>
      <w:r>
        <w:rPr>
          <w:rFonts w:hint="eastAsia" w:ascii="宋体" w:hAnsi="宋体" w:cs="宋体"/>
          <w:sz w:val="24"/>
        </w:rPr>
        <w:t>2消息推送：远程诊疗活动申请、审核，继教直播、在线会议发布等消息，通知公告消息推送。</w:t>
      </w:r>
    </w:p>
    <w:p>
      <w:pPr>
        <w:pStyle w:val="6"/>
        <w:adjustRightInd w:val="0"/>
        <w:ind w:left="0" w:leftChars="0" w:firstLine="480"/>
        <w:rPr>
          <w:rFonts w:hint="eastAsia" w:ascii="宋体" w:hAnsi="宋体" w:eastAsia="宋体" w:cs="宋体"/>
          <w:sz w:val="24"/>
          <w:lang w:eastAsia="zh-CN"/>
        </w:rPr>
      </w:pPr>
      <w:r>
        <w:rPr>
          <w:rFonts w:hint="eastAsia" w:ascii="宋体" w:hAnsi="宋体" w:cs="宋体"/>
          <w:sz w:val="24"/>
        </w:rPr>
        <w:t>四、其它要求</w:t>
      </w:r>
    </w:p>
    <w:p>
      <w:pPr>
        <w:pStyle w:val="6"/>
        <w:adjustRightInd w:val="0"/>
        <w:ind w:left="0" w:leftChars="0" w:firstLine="480"/>
        <w:rPr>
          <w:rFonts w:hint="eastAsia" w:ascii="宋体" w:hAnsi="宋体" w:cs="宋体"/>
          <w:b/>
          <w:bCs/>
          <w:sz w:val="24"/>
        </w:rPr>
      </w:pPr>
      <w:r>
        <w:rPr>
          <w:rFonts w:hint="eastAsia" w:ascii="宋体" w:hAnsi="宋体" w:cs="宋体"/>
          <w:b/>
          <w:bCs/>
          <w:sz w:val="24"/>
        </w:rPr>
        <w:t>1.确保能与四川大学华西医院神经内科进行远程协作。（提供承诺函</w:t>
      </w:r>
      <w:r>
        <w:rPr>
          <w:rFonts w:hint="eastAsia" w:ascii="宋体" w:hAnsi="宋体"/>
          <w:b/>
          <w:bCs/>
          <w:sz w:val="24"/>
        </w:rPr>
        <w:t>原件</w:t>
      </w:r>
      <w:r>
        <w:rPr>
          <w:rFonts w:hint="eastAsia" w:ascii="宋体" w:hAnsi="宋体" w:cs="宋体"/>
          <w:b/>
          <w:bCs/>
          <w:sz w:val="24"/>
        </w:rPr>
        <w:t>）</w:t>
      </w:r>
    </w:p>
    <w:p>
      <w:pPr>
        <w:pStyle w:val="6"/>
        <w:adjustRightInd w:val="0"/>
        <w:ind w:left="0" w:leftChars="0" w:firstLine="480"/>
        <w:rPr>
          <w:rFonts w:hint="eastAsia" w:ascii="宋体" w:hAnsi="宋体" w:cs="宋体"/>
          <w:sz w:val="24"/>
        </w:rPr>
      </w:pPr>
    </w:p>
    <w:p>
      <w:pPr>
        <w:pStyle w:val="6"/>
        <w:adjustRightInd w:val="0"/>
        <w:ind w:left="0" w:leftChars="0" w:firstLine="480"/>
        <w:rPr>
          <w:rFonts w:hint="eastAsia" w:ascii="宋体" w:hAnsi="宋体" w:cs="宋体"/>
          <w:sz w:val="24"/>
        </w:rPr>
      </w:pPr>
    </w:p>
    <w:p>
      <w:pPr>
        <w:pStyle w:val="6"/>
        <w:adjustRightInd w:val="0"/>
        <w:ind w:left="0" w:leftChars="0" w:firstLine="480"/>
        <w:rPr>
          <w:rFonts w:hint="eastAsia" w:ascii="宋体" w:hAnsi="宋体" w:cs="宋体"/>
          <w:sz w:val="24"/>
        </w:rPr>
      </w:pPr>
    </w:p>
    <w:p>
      <w:pPr>
        <w:pStyle w:val="6"/>
        <w:adjustRightInd w:val="0"/>
        <w:ind w:left="0" w:leftChars="0" w:firstLine="480"/>
        <w:rPr>
          <w:rFonts w:hint="eastAsia" w:ascii="宋体" w:hAnsi="宋体" w:eastAsia="宋体" w:cs="宋体"/>
          <w:b/>
          <w:bCs/>
          <w:sz w:val="24"/>
          <w:lang w:eastAsia="zh-CN"/>
        </w:rPr>
      </w:pPr>
      <w:r>
        <w:rPr>
          <w:rFonts w:hint="eastAsia" w:ascii="宋体" w:hAnsi="宋体" w:cs="宋体"/>
          <w:b/>
          <w:bCs/>
          <w:sz w:val="24"/>
          <w:lang w:eastAsia="zh-CN"/>
        </w:rPr>
        <w:t>备注：以上参数为实质性参数，若存在1条未满足，即视为无效投标。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xMzc3ZTc1NTg0NmZjZmZjNjgxYzIwZWNkNjY3ZGIifQ=="/>
  </w:docVars>
  <w:rsids>
    <w:rsidRoot w:val="00951C20"/>
    <w:rsid w:val="005D5AB2"/>
    <w:rsid w:val="005F1D3E"/>
    <w:rsid w:val="007D64B7"/>
    <w:rsid w:val="008A638D"/>
    <w:rsid w:val="00951C20"/>
    <w:rsid w:val="00BA09C0"/>
    <w:rsid w:val="0AA442A4"/>
    <w:rsid w:val="0E7771D7"/>
    <w:rsid w:val="18185587"/>
    <w:rsid w:val="32C65EB4"/>
    <w:rsid w:val="36925CD2"/>
    <w:rsid w:val="3F7C0B70"/>
    <w:rsid w:val="41644271"/>
    <w:rsid w:val="48175160"/>
    <w:rsid w:val="48AC74A2"/>
    <w:rsid w:val="5B412842"/>
    <w:rsid w:val="60B6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0"/>
    <w:pPr>
      <w:keepNext/>
      <w:keepLines/>
      <w:spacing w:before="260" w:after="260" w:line="415" w:lineRule="auto"/>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3"/>
    <w:qFormat/>
    <w:uiPriority w:val="0"/>
    <w:pPr>
      <w:ind w:firstLine="420" w:firstLineChars="200"/>
    </w:pPr>
    <w:rPr>
      <w:rFonts w:ascii="Calibri" w:hAnsi="Calibri" w:eastAsia="宋体" w:cs="Times New Roman"/>
      <w:kern w:val="0"/>
      <w:sz w:val="20"/>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3 字符"/>
    <w:basedOn w:val="8"/>
    <w:semiHidden/>
    <w:qFormat/>
    <w:uiPriority w:val="9"/>
    <w:rPr>
      <w:b/>
      <w:bCs/>
      <w:sz w:val="32"/>
      <w:szCs w:val="32"/>
    </w:rPr>
  </w:style>
  <w:style w:type="character" w:customStyle="1" w:styleId="12">
    <w:name w:val="正文文本缩进 字符"/>
    <w:basedOn w:val="8"/>
    <w:link w:val="3"/>
    <w:semiHidden/>
    <w:qFormat/>
    <w:uiPriority w:val="99"/>
  </w:style>
  <w:style w:type="character" w:customStyle="1" w:styleId="13">
    <w:name w:val="正文文本首行缩进 2 字符"/>
    <w:basedOn w:val="12"/>
    <w:link w:val="6"/>
    <w:qFormat/>
    <w:uiPriority w:val="0"/>
    <w:rPr>
      <w:rFonts w:ascii="Calibri" w:hAnsi="Calibri" w:eastAsia="宋体" w:cs="Times New Roman"/>
      <w:kern w:val="0"/>
      <w:sz w:val="20"/>
      <w:szCs w:val="24"/>
    </w:rPr>
  </w:style>
  <w:style w:type="character" w:customStyle="1" w:styleId="14">
    <w:name w:val="标题 3 字符1"/>
    <w:link w:val="2"/>
    <w:qFormat/>
    <w:uiPriority w:val="0"/>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1813</Words>
  <Characters>1923</Characters>
  <Lines>13</Lines>
  <Paragraphs>3</Paragraphs>
  <TotalTime>1436</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2021-05-13T03:01:00Z</dcterms:created>
  <dc:creator>辛群</dc:creator>
  <cp:lastModifiedBy>曾铃杰</cp:lastModifiedBy>
  <cp:lastPrinted>2023-01-31T02:16:02Z</cp:lastPrinted>
  <dcterms:modified xsi:type="dcterms:W3CDTF">2023-01-31T02:16:53Z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6E29891184D54FA9BC19760E377ABB77</vt:lpwstr>
  </property>
</Properties>
</file>