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5B1F" w:rsidRDefault="00676D28" w:rsidP="00BF405A">
      <w:pPr>
        <w:pStyle w:val="00"/>
        <w:spacing w:beforeLines="50" w:line="360" w:lineRule="auto"/>
        <w:rPr>
          <w:b/>
          <w:bCs/>
          <w:sz w:val="40"/>
          <w:szCs w:val="40"/>
        </w:rPr>
      </w:pPr>
      <w:bookmarkStart w:id="0" w:name="_Toc578"/>
      <w:bookmarkStart w:id="1" w:name="_Toc5725"/>
      <w:bookmarkStart w:id="2" w:name="_Toc6478"/>
      <w:r>
        <w:rPr>
          <w:rFonts w:hint="eastAsia"/>
          <w:b/>
          <w:bCs/>
          <w:sz w:val="40"/>
          <w:szCs w:val="40"/>
        </w:rPr>
        <w:t>项目编号：</w:t>
      </w:r>
      <w:r>
        <w:rPr>
          <w:rFonts w:hint="eastAsia"/>
          <w:b/>
          <w:bCs/>
          <w:sz w:val="40"/>
          <w:szCs w:val="40"/>
        </w:rPr>
        <w:t>HXTCZB-2019-0135</w:t>
      </w:r>
    </w:p>
    <w:p w:rsidR="00695B1F" w:rsidRDefault="00676D28">
      <w:pPr>
        <w:pStyle w:val="00"/>
        <w:spacing w:line="360" w:lineRule="auto"/>
        <w:rPr>
          <w:b/>
          <w:bCs/>
          <w:sz w:val="40"/>
          <w:szCs w:val="40"/>
        </w:rPr>
      </w:pPr>
      <w:r>
        <w:rPr>
          <w:rFonts w:hint="eastAsia"/>
          <w:b/>
          <w:bCs/>
          <w:sz w:val="40"/>
          <w:szCs w:val="40"/>
        </w:rPr>
        <w:t>项目名称：广安市人民医院互联网</w:t>
      </w:r>
      <w:r>
        <w:rPr>
          <w:rFonts w:hint="eastAsia"/>
          <w:b/>
          <w:bCs/>
          <w:sz w:val="52"/>
          <w:szCs w:val="52"/>
        </w:rPr>
        <w:t>+</w:t>
      </w:r>
      <w:r>
        <w:rPr>
          <w:rFonts w:hint="eastAsia"/>
          <w:b/>
          <w:bCs/>
          <w:sz w:val="40"/>
          <w:szCs w:val="40"/>
        </w:rPr>
        <w:t>医废监管系统采购项目</w:t>
      </w:r>
    </w:p>
    <w:p w:rsidR="00695B1F" w:rsidRDefault="00676D28" w:rsidP="00BF405A">
      <w:pPr>
        <w:pStyle w:val="00"/>
        <w:wordWrap w:val="0"/>
        <w:topLinePunct/>
        <w:spacing w:beforeLines="1400" w:afterLines="1400" w:line="240" w:lineRule="auto"/>
        <w:jc w:val="center"/>
        <w:rPr>
          <w:b/>
          <w:bCs/>
          <w:sz w:val="96"/>
          <w:szCs w:val="96"/>
        </w:rPr>
      </w:pPr>
      <w:r>
        <w:rPr>
          <w:rFonts w:asciiTheme="minorEastAsia" w:eastAsiaTheme="minorEastAsia" w:hAnsiTheme="minorEastAsia" w:cstheme="minorEastAsia" w:hint="eastAsia"/>
          <w:b/>
          <w:color w:val="000000"/>
          <w:sz w:val="96"/>
          <w:szCs w:val="96"/>
        </w:rPr>
        <w:t>竞争性磋商文件</w:t>
      </w:r>
    </w:p>
    <w:p w:rsidR="00695B1F" w:rsidRDefault="00676D28">
      <w:pPr>
        <w:pStyle w:val="00"/>
        <w:spacing w:line="360" w:lineRule="auto"/>
        <w:jc w:val="center"/>
        <w:rPr>
          <w:b/>
          <w:bCs/>
          <w:sz w:val="28"/>
          <w:szCs w:val="28"/>
        </w:rPr>
      </w:pPr>
      <w:r>
        <w:rPr>
          <w:rFonts w:hint="eastAsia"/>
          <w:b/>
          <w:bCs/>
          <w:sz w:val="28"/>
          <w:szCs w:val="28"/>
        </w:rPr>
        <w:t>中国·四川</w:t>
      </w:r>
    </w:p>
    <w:p w:rsidR="00695B1F" w:rsidRDefault="00676D28">
      <w:pPr>
        <w:pStyle w:val="00"/>
        <w:spacing w:line="360" w:lineRule="auto"/>
        <w:ind w:leftChars="1000" w:left="2400"/>
        <w:rPr>
          <w:b/>
          <w:bCs/>
          <w:sz w:val="28"/>
          <w:szCs w:val="28"/>
        </w:rPr>
      </w:pPr>
      <w:r>
        <w:rPr>
          <w:rFonts w:hint="eastAsia"/>
          <w:b/>
          <w:bCs/>
          <w:sz w:val="28"/>
          <w:szCs w:val="28"/>
        </w:rPr>
        <w:t>采</w:t>
      </w:r>
      <w:r>
        <w:rPr>
          <w:rFonts w:hint="eastAsia"/>
          <w:b/>
          <w:bCs/>
          <w:sz w:val="28"/>
          <w:szCs w:val="28"/>
        </w:rPr>
        <w:t xml:space="preserve">   </w:t>
      </w:r>
      <w:r>
        <w:rPr>
          <w:rFonts w:hint="eastAsia"/>
          <w:b/>
          <w:bCs/>
          <w:sz w:val="28"/>
          <w:szCs w:val="28"/>
        </w:rPr>
        <w:t>购</w:t>
      </w:r>
      <w:r>
        <w:rPr>
          <w:rFonts w:hint="eastAsia"/>
          <w:b/>
          <w:bCs/>
          <w:sz w:val="28"/>
          <w:szCs w:val="28"/>
        </w:rPr>
        <w:t xml:space="preserve">   </w:t>
      </w:r>
      <w:r>
        <w:rPr>
          <w:rFonts w:hint="eastAsia"/>
          <w:b/>
          <w:bCs/>
          <w:sz w:val="28"/>
          <w:szCs w:val="28"/>
        </w:rPr>
        <w:t>人：广安市人民医院</w:t>
      </w:r>
      <w:r>
        <w:rPr>
          <w:rFonts w:hint="eastAsia"/>
          <w:b/>
          <w:bCs/>
          <w:sz w:val="28"/>
          <w:szCs w:val="28"/>
        </w:rPr>
        <w:t xml:space="preserve">       </w:t>
      </w:r>
    </w:p>
    <w:p w:rsidR="00695B1F" w:rsidRDefault="00676D28">
      <w:pPr>
        <w:pStyle w:val="00"/>
        <w:spacing w:line="360" w:lineRule="auto"/>
        <w:ind w:leftChars="1000" w:left="2400"/>
        <w:rPr>
          <w:b/>
          <w:bCs/>
          <w:sz w:val="28"/>
          <w:szCs w:val="28"/>
        </w:rPr>
      </w:pPr>
      <w:r>
        <w:rPr>
          <w:rFonts w:hint="eastAsia"/>
          <w:b/>
          <w:bCs/>
          <w:sz w:val="28"/>
          <w:szCs w:val="28"/>
        </w:rPr>
        <w:t>采购代理机构：四川汇鑫同创招投标代理有限公司</w:t>
      </w:r>
    </w:p>
    <w:p w:rsidR="00695B1F" w:rsidRDefault="00676D28">
      <w:pPr>
        <w:pStyle w:val="00"/>
        <w:spacing w:line="360" w:lineRule="auto"/>
        <w:ind w:leftChars="1000" w:left="2400"/>
        <w:rPr>
          <w:b/>
          <w:bCs/>
          <w:sz w:val="28"/>
          <w:szCs w:val="28"/>
        </w:rPr>
      </w:pP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编</w:t>
      </w:r>
      <w:r>
        <w:rPr>
          <w:rFonts w:hint="eastAsia"/>
          <w:b/>
          <w:bCs/>
          <w:sz w:val="28"/>
          <w:szCs w:val="28"/>
        </w:rPr>
        <w:t xml:space="preserve"> </w:t>
      </w:r>
      <w:r>
        <w:rPr>
          <w:rFonts w:hint="eastAsia"/>
          <w:b/>
          <w:bCs/>
          <w:sz w:val="28"/>
          <w:szCs w:val="28"/>
        </w:rPr>
        <w:t>制：由采购人和采购代理机构共同编制</w:t>
      </w:r>
    </w:p>
    <w:p w:rsidR="00695B1F" w:rsidRDefault="00676D28">
      <w:pPr>
        <w:pStyle w:val="00"/>
        <w:spacing w:line="360" w:lineRule="auto"/>
        <w:jc w:val="center"/>
        <w:rPr>
          <w:b/>
          <w:bCs/>
          <w:sz w:val="28"/>
          <w:szCs w:val="28"/>
        </w:rPr>
        <w:sectPr w:rsidR="00695B1F">
          <w:headerReference w:type="even" r:id="rId8"/>
          <w:headerReference w:type="default" r:id="rId9"/>
          <w:footerReference w:type="even" r:id="rId10"/>
          <w:footerReference w:type="default" r:id="rId11"/>
          <w:headerReference w:type="first" r:id="rId12"/>
          <w:footerReference w:type="first" r:id="rId13"/>
          <w:pgSz w:w="11906" w:h="16838"/>
          <w:pgMar w:top="1440" w:right="1083" w:bottom="1440" w:left="1083" w:header="851" w:footer="992" w:gutter="0"/>
          <w:pgNumType w:start="0"/>
          <w:cols w:space="720"/>
          <w:titlePg/>
          <w:docGrid w:linePitch="312"/>
        </w:sectPr>
      </w:pPr>
      <w:r>
        <w:rPr>
          <w:rFonts w:hint="eastAsia"/>
          <w:b/>
          <w:bCs/>
          <w:sz w:val="28"/>
          <w:szCs w:val="28"/>
        </w:rPr>
        <w:t>二○一九年</w:t>
      </w:r>
      <w:r>
        <w:rPr>
          <w:rFonts w:hint="eastAsia"/>
          <w:b/>
          <w:bCs/>
          <w:sz w:val="28"/>
          <w:szCs w:val="28"/>
        </w:rPr>
        <w:t>十一</w:t>
      </w:r>
      <w:r>
        <w:rPr>
          <w:rFonts w:hint="eastAsia"/>
          <w:b/>
          <w:bCs/>
          <w:sz w:val="28"/>
          <w:szCs w:val="28"/>
        </w:rPr>
        <w:t>月</w:t>
      </w:r>
    </w:p>
    <w:p w:rsidR="00695B1F" w:rsidRDefault="00676D28">
      <w:pPr>
        <w:pStyle w:val="00"/>
        <w:jc w:val="center"/>
      </w:pPr>
      <w:r>
        <w:rPr>
          <w:rFonts w:hint="eastAsia"/>
        </w:rPr>
        <w:lastRenderedPageBreak/>
        <w:t>目</w:t>
      </w:r>
      <w:r>
        <w:rPr>
          <w:rFonts w:hint="eastAsia"/>
        </w:rPr>
        <w:t xml:space="preserve">  </w:t>
      </w:r>
      <w:r>
        <w:rPr>
          <w:rFonts w:hint="eastAsia"/>
        </w:rPr>
        <w:t>录</w:t>
      </w:r>
      <w:bookmarkEnd w:id="0"/>
      <w:bookmarkEnd w:id="1"/>
    </w:p>
    <w:bookmarkStart w:id="3" w:name="_Toc15794"/>
    <w:bookmarkStart w:id="4" w:name="_Toc28748"/>
    <w:bookmarkStart w:id="5" w:name="_Toc26242"/>
    <w:p w:rsidR="00695B1F" w:rsidRDefault="00695B1F">
      <w:pPr>
        <w:pStyle w:val="10"/>
        <w:tabs>
          <w:tab w:val="clear" w:pos="0"/>
        </w:tabs>
      </w:pPr>
      <w:r w:rsidRPr="00695B1F">
        <w:fldChar w:fldCharType="begin"/>
      </w:r>
      <w:r w:rsidR="00676D28">
        <w:instrText xml:space="preserve">TOC \o "1-3" \h \u </w:instrText>
      </w:r>
      <w:r w:rsidRPr="00695B1F">
        <w:fldChar w:fldCharType="separate"/>
      </w:r>
      <w:hyperlink w:anchor="_Toc14779" w:history="1">
        <w:r w:rsidR="00676D28">
          <w:rPr>
            <w:rFonts w:cs="宋体" w:hint="eastAsia"/>
          </w:rPr>
          <w:t>第一章</w:t>
        </w:r>
        <w:r w:rsidR="00676D28">
          <w:rPr>
            <w:rFonts w:cs="宋体" w:hint="eastAsia"/>
          </w:rPr>
          <w:t xml:space="preserve"> </w:t>
        </w:r>
        <w:r w:rsidR="00676D28">
          <w:rPr>
            <w:rFonts w:hint="eastAsia"/>
          </w:rPr>
          <w:t>竞争性磋商邀请公告</w:t>
        </w:r>
        <w:r w:rsidR="00676D28">
          <w:tab/>
        </w:r>
        <w:r>
          <w:fldChar w:fldCharType="begin"/>
        </w:r>
        <w:r w:rsidR="00676D28">
          <w:instrText xml:space="preserve"> PAGEREF _Toc14779 </w:instrText>
        </w:r>
        <w:r>
          <w:fldChar w:fldCharType="separate"/>
        </w:r>
        <w:r w:rsidR="00676D28">
          <w:t>4</w:t>
        </w:r>
        <w:r>
          <w:fldChar w:fldCharType="end"/>
        </w:r>
      </w:hyperlink>
    </w:p>
    <w:p w:rsidR="00695B1F" w:rsidRDefault="00695B1F">
      <w:pPr>
        <w:pStyle w:val="10"/>
        <w:tabs>
          <w:tab w:val="clear" w:pos="0"/>
        </w:tabs>
      </w:pPr>
      <w:hyperlink w:anchor="_Toc30497" w:history="1">
        <w:r w:rsidR="00676D28">
          <w:rPr>
            <w:rFonts w:cs="宋体" w:hint="eastAsia"/>
          </w:rPr>
          <w:t>第二章</w:t>
        </w:r>
        <w:r w:rsidR="00676D28">
          <w:rPr>
            <w:rFonts w:cs="宋体" w:hint="eastAsia"/>
          </w:rPr>
          <w:t xml:space="preserve"> </w:t>
        </w:r>
        <w:r w:rsidR="00676D28">
          <w:rPr>
            <w:rFonts w:asciiTheme="minorEastAsia" w:eastAsiaTheme="minorEastAsia" w:hAnsiTheme="minorEastAsia" w:cstheme="minorEastAsia" w:hint="eastAsia"/>
            <w:szCs w:val="36"/>
          </w:rPr>
          <w:t>磋商须知表</w:t>
        </w:r>
        <w:r w:rsidR="00676D28">
          <w:tab/>
        </w:r>
        <w:r>
          <w:fldChar w:fldCharType="begin"/>
        </w:r>
        <w:r w:rsidR="00676D28">
          <w:instrText xml:space="preserve"> PAGEREF _Toc30497 </w:instrText>
        </w:r>
        <w:r>
          <w:fldChar w:fldCharType="separate"/>
        </w:r>
        <w:r w:rsidR="00676D28">
          <w:t>6</w:t>
        </w:r>
        <w:r>
          <w:fldChar w:fldCharType="end"/>
        </w:r>
      </w:hyperlink>
    </w:p>
    <w:p w:rsidR="00695B1F" w:rsidRDefault="00695B1F">
      <w:pPr>
        <w:pStyle w:val="10"/>
        <w:tabs>
          <w:tab w:val="clear" w:pos="0"/>
        </w:tabs>
      </w:pPr>
      <w:hyperlink w:anchor="_Toc25248" w:history="1">
        <w:r w:rsidR="00676D28">
          <w:rPr>
            <w:rFonts w:cs="宋体" w:hint="eastAsia"/>
          </w:rPr>
          <w:t>第三章</w:t>
        </w:r>
        <w:r w:rsidR="00676D28">
          <w:rPr>
            <w:rFonts w:cs="宋体" w:hint="eastAsia"/>
          </w:rPr>
          <w:t xml:space="preserve"> </w:t>
        </w:r>
        <w:r w:rsidR="00676D28">
          <w:rPr>
            <w:rFonts w:hint="eastAsia"/>
          </w:rPr>
          <w:t>竞争性磋商文件</w:t>
        </w:r>
        <w:r w:rsidR="00676D28">
          <w:tab/>
        </w:r>
        <w:r>
          <w:fldChar w:fldCharType="begin"/>
        </w:r>
        <w:r w:rsidR="00676D28">
          <w:instrText xml:space="preserve"> PAGEREF _Toc25248 </w:instrText>
        </w:r>
        <w:r>
          <w:fldChar w:fldCharType="separate"/>
        </w:r>
        <w:r w:rsidR="00676D28">
          <w:t>13</w:t>
        </w:r>
        <w:r>
          <w:fldChar w:fldCharType="end"/>
        </w:r>
      </w:hyperlink>
    </w:p>
    <w:p w:rsidR="00695B1F" w:rsidRDefault="00695B1F" w:rsidP="00BF405A">
      <w:pPr>
        <w:pStyle w:val="22"/>
        <w:tabs>
          <w:tab w:val="clear" w:pos="0"/>
          <w:tab w:val="right" w:leader="dot" w:pos="9746"/>
        </w:tabs>
        <w:ind w:left="480"/>
      </w:pPr>
      <w:hyperlink w:anchor="_Toc1917" w:history="1">
        <w:r w:rsidR="00676D28">
          <w:rPr>
            <w:rFonts w:cs="宋体" w:hint="eastAsia"/>
          </w:rPr>
          <w:t>一、</w:t>
        </w:r>
        <w:r w:rsidR="00676D28">
          <w:rPr>
            <w:rFonts w:cs="宋体" w:hint="eastAsia"/>
          </w:rPr>
          <w:t xml:space="preserve"> </w:t>
        </w:r>
        <w:r w:rsidR="00676D28">
          <w:rPr>
            <w:rFonts w:hint="eastAsia"/>
          </w:rPr>
          <w:t>竞争性磋商文件的构成</w:t>
        </w:r>
        <w:r w:rsidR="00676D28">
          <w:tab/>
        </w:r>
        <w:r>
          <w:fldChar w:fldCharType="begin"/>
        </w:r>
        <w:r w:rsidR="00676D28">
          <w:instrText xml:space="preserve"> PAGEREF _Toc1917 </w:instrText>
        </w:r>
        <w:r>
          <w:fldChar w:fldCharType="separate"/>
        </w:r>
        <w:r w:rsidR="00676D28">
          <w:t>13</w:t>
        </w:r>
        <w:r>
          <w:fldChar w:fldCharType="end"/>
        </w:r>
      </w:hyperlink>
    </w:p>
    <w:p w:rsidR="00695B1F" w:rsidRDefault="00695B1F" w:rsidP="00BF405A">
      <w:pPr>
        <w:pStyle w:val="22"/>
        <w:tabs>
          <w:tab w:val="clear" w:pos="0"/>
          <w:tab w:val="right" w:leader="dot" w:pos="9746"/>
        </w:tabs>
        <w:ind w:left="480"/>
      </w:pPr>
      <w:hyperlink w:anchor="_Toc11144" w:history="1">
        <w:r w:rsidR="00676D28">
          <w:rPr>
            <w:rFonts w:cs="宋体" w:hint="eastAsia"/>
          </w:rPr>
          <w:t>二、</w:t>
        </w:r>
        <w:r w:rsidR="00676D28">
          <w:rPr>
            <w:rFonts w:cs="宋体" w:hint="eastAsia"/>
          </w:rPr>
          <w:t xml:space="preserve"> </w:t>
        </w:r>
        <w:r w:rsidR="00676D28">
          <w:rPr>
            <w:rFonts w:hint="eastAsia"/>
          </w:rPr>
          <w:t>竞争性磋商文件包含内容</w:t>
        </w:r>
        <w:r w:rsidR="00676D28">
          <w:tab/>
        </w:r>
        <w:r>
          <w:fldChar w:fldCharType="begin"/>
        </w:r>
        <w:r w:rsidR="00676D28">
          <w:instrText xml:space="preserve"> </w:instrText>
        </w:r>
        <w:r w:rsidR="00676D28">
          <w:instrText xml:space="preserve">PAGEREF _Toc11144 </w:instrText>
        </w:r>
        <w:r>
          <w:fldChar w:fldCharType="separate"/>
        </w:r>
        <w:r w:rsidR="00676D28">
          <w:t>13</w:t>
        </w:r>
        <w:r>
          <w:fldChar w:fldCharType="end"/>
        </w:r>
      </w:hyperlink>
    </w:p>
    <w:p w:rsidR="00695B1F" w:rsidRDefault="00695B1F" w:rsidP="00BF405A">
      <w:pPr>
        <w:pStyle w:val="22"/>
        <w:tabs>
          <w:tab w:val="clear" w:pos="0"/>
          <w:tab w:val="right" w:leader="dot" w:pos="9746"/>
        </w:tabs>
        <w:ind w:left="480"/>
      </w:pPr>
      <w:hyperlink w:anchor="_Toc28019" w:history="1">
        <w:r w:rsidR="00676D28">
          <w:rPr>
            <w:rFonts w:cs="宋体" w:hint="eastAsia"/>
          </w:rPr>
          <w:t>三、</w:t>
        </w:r>
        <w:r w:rsidR="00676D28">
          <w:rPr>
            <w:rFonts w:cs="宋体" w:hint="eastAsia"/>
          </w:rPr>
          <w:t xml:space="preserve"> </w:t>
        </w:r>
        <w:r w:rsidR="00676D28">
          <w:rPr>
            <w:rFonts w:hint="eastAsia"/>
          </w:rPr>
          <w:t>竞争性磋商文件的澄清和修改</w:t>
        </w:r>
        <w:r w:rsidR="00676D28">
          <w:tab/>
        </w:r>
        <w:r>
          <w:fldChar w:fldCharType="begin"/>
        </w:r>
        <w:r w:rsidR="00676D28">
          <w:instrText xml:space="preserve"> PAGEREF _Toc28019 </w:instrText>
        </w:r>
        <w:r>
          <w:fldChar w:fldCharType="separate"/>
        </w:r>
        <w:r w:rsidR="00676D28">
          <w:t>13</w:t>
        </w:r>
        <w:r>
          <w:fldChar w:fldCharType="end"/>
        </w:r>
      </w:hyperlink>
    </w:p>
    <w:p w:rsidR="00695B1F" w:rsidRDefault="00695B1F" w:rsidP="00BF405A">
      <w:pPr>
        <w:pStyle w:val="22"/>
        <w:tabs>
          <w:tab w:val="clear" w:pos="0"/>
          <w:tab w:val="right" w:leader="dot" w:pos="9746"/>
        </w:tabs>
        <w:ind w:left="480"/>
      </w:pPr>
      <w:hyperlink w:anchor="_Toc11194" w:history="1">
        <w:r w:rsidR="00676D28">
          <w:rPr>
            <w:rFonts w:cs="宋体" w:hint="eastAsia"/>
          </w:rPr>
          <w:t>四、</w:t>
        </w:r>
        <w:r w:rsidR="00676D28">
          <w:rPr>
            <w:rFonts w:cs="宋体" w:hint="eastAsia"/>
          </w:rPr>
          <w:t xml:space="preserve"> </w:t>
        </w:r>
        <w:r w:rsidR="00676D28">
          <w:rPr>
            <w:rFonts w:hint="eastAsia"/>
          </w:rPr>
          <w:t>实质性变动</w:t>
        </w:r>
        <w:r w:rsidR="00676D28">
          <w:tab/>
        </w:r>
        <w:r>
          <w:fldChar w:fldCharType="begin"/>
        </w:r>
        <w:r w:rsidR="00676D28">
          <w:instrText xml:space="preserve"> PAGEREF _Toc11194 </w:instrText>
        </w:r>
        <w:r>
          <w:fldChar w:fldCharType="separate"/>
        </w:r>
        <w:r w:rsidR="00676D28">
          <w:t>14</w:t>
        </w:r>
        <w:r>
          <w:fldChar w:fldCharType="end"/>
        </w:r>
      </w:hyperlink>
    </w:p>
    <w:p w:rsidR="00695B1F" w:rsidRDefault="00695B1F" w:rsidP="00BF405A">
      <w:pPr>
        <w:pStyle w:val="22"/>
        <w:tabs>
          <w:tab w:val="clear" w:pos="0"/>
          <w:tab w:val="right" w:leader="dot" w:pos="9746"/>
        </w:tabs>
        <w:ind w:left="480"/>
      </w:pPr>
      <w:hyperlink w:anchor="_Toc31298" w:history="1">
        <w:r w:rsidR="00676D28">
          <w:rPr>
            <w:rFonts w:cs="宋体" w:hint="eastAsia"/>
          </w:rPr>
          <w:t>五、</w:t>
        </w:r>
        <w:r w:rsidR="00676D28">
          <w:rPr>
            <w:rFonts w:cs="宋体" w:hint="eastAsia"/>
          </w:rPr>
          <w:t xml:space="preserve"> </w:t>
        </w:r>
        <w:r w:rsidR="00676D28">
          <w:rPr>
            <w:rFonts w:hint="eastAsia"/>
          </w:rPr>
          <w:t>答疑会和现场考察</w:t>
        </w:r>
        <w:r w:rsidR="00676D28">
          <w:tab/>
        </w:r>
        <w:r>
          <w:fldChar w:fldCharType="begin"/>
        </w:r>
        <w:r w:rsidR="00676D28">
          <w:instrText xml:space="preserve"> PAGEREF _Toc31298 </w:instrText>
        </w:r>
        <w:r>
          <w:fldChar w:fldCharType="separate"/>
        </w:r>
        <w:r w:rsidR="00676D28">
          <w:t>14</w:t>
        </w:r>
        <w:r>
          <w:fldChar w:fldCharType="end"/>
        </w:r>
      </w:hyperlink>
    </w:p>
    <w:p w:rsidR="00695B1F" w:rsidRDefault="00695B1F">
      <w:pPr>
        <w:pStyle w:val="10"/>
        <w:tabs>
          <w:tab w:val="clear" w:pos="0"/>
        </w:tabs>
      </w:pPr>
      <w:hyperlink w:anchor="_Toc29251" w:history="1">
        <w:r w:rsidR="00676D28">
          <w:rPr>
            <w:rFonts w:cs="宋体" w:hint="eastAsia"/>
          </w:rPr>
          <w:t>第四章</w:t>
        </w:r>
        <w:r w:rsidR="00676D28">
          <w:rPr>
            <w:rFonts w:cs="宋体" w:hint="eastAsia"/>
          </w:rPr>
          <w:t xml:space="preserve"> </w:t>
        </w:r>
        <w:r w:rsidR="00676D28">
          <w:rPr>
            <w:rFonts w:hint="eastAsia"/>
          </w:rPr>
          <w:t>响应文件</w:t>
        </w:r>
        <w:r w:rsidR="00676D28">
          <w:tab/>
        </w:r>
        <w:r>
          <w:fldChar w:fldCharType="begin"/>
        </w:r>
        <w:r w:rsidR="00676D28">
          <w:instrText xml:space="preserve"> P</w:instrText>
        </w:r>
        <w:r w:rsidR="00676D28">
          <w:instrText xml:space="preserve">AGEREF _Toc29251 </w:instrText>
        </w:r>
        <w:r>
          <w:fldChar w:fldCharType="separate"/>
        </w:r>
        <w:r w:rsidR="00676D28">
          <w:t>15</w:t>
        </w:r>
        <w:r>
          <w:fldChar w:fldCharType="end"/>
        </w:r>
      </w:hyperlink>
    </w:p>
    <w:p w:rsidR="00695B1F" w:rsidRDefault="00695B1F" w:rsidP="00BF405A">
      <w:pPr>
        <w:pStyle w:val="22"/>
        <w:tabs>
          <w:tab w:val="clear" w:pos="0"/>
          <w:tab w:val="right" w:leader="dot" w:pos="9746"/>
        </w:tabs>
        <w:ind w:left="480"/>
      </w:pPr>
      <w:hyperlink w:anchor="_Toc8286" w:history="1">
        <w:r w:rsidR="00676D28">
          <w:rPr>
            <w:rFonts w:cs="宋体" w:hint="eastAsia"/>
          </w:rPr>
          <w:t>一、</w:t>
        </w:r>
        <w:r w:rsidR="00676D28">
          <w:rPr>
            <w:rFonts w:cs="宋体" w:hint="eastAsia"/>
          </w:rPr>
          <w:t xml:space="preserve"> </w:t>
        </w:r>
        <w:r w:rsidR="00676D28">
          <w:rPr>
            <w:rFonts w:hint="eastAsia"/>
          </w:rPr>
          <w:t>响应文件的语言</w:t>
        </w:r>
        <w:r w:rsidR="00676D28">
          <w:rPr>
            <w:rFonts w:hint="eastAsia"/>
          </w:rPr>
          <w:t>(</w:t>
        </w:r>
        <w:r w:rsidR="00676D28">
          <w:rPr>
            <w:rFonts w:hint="eastAsia"/>
          </w:rPr>
          <w:t>实质性要求</w:t>
        </w:r>
        <w:r w:rsidR="00676D28">
          <w:rPr>
            <w:rFonts w:hint="eastAsia"/>
          </w:rPr>
          <w:t>)</w:t>
        </w:r>
        <w:r w:rsidR="00676D28">
          <w:tab/>
        </w:r>
        <w:r>
          <w:fldChar w:fldCharType="begin"/>
        </w:r>
        <w:r w:rsidR="00676D28">
          <w:instrText xml:space="preserve"> PAGEREF _Toc8286 </w:instrText>
        </w:r>
        <w:r>
          <w:fldChar w:fldCharType="separate"/>
        </w:r>
        <w:r w:rsidR="00676D28">
          <w:t>15</w:t>
        </w:r>
        <w:r>
          <w:fldChar w:fldCharType="end"/>
        </w:r>
      </w:hyperlink>
    </w:p>
    <w:p w:rsidR="00695B1F" w:rsidRDefault="00695B1F" w:rsidP="00BF405A">
      <w:pPr>
        <w:pStyle w:val="22"/>
        <w:tabs>
          <w:tab w:val="clear" w:pos="0"/>
          <w:tab w:val="right" w:leader="dot" w:pos="9746"/>
        </w:tabs>
        <w:ind w:left="480"/>
      </w:pPr>
      <w:hyperlink w:anchor="_Toc20709" w:history="1">
        <w:r w:rsidR="00676D28">
          <w:rPr>
            <w:rFonts w:cs="宋体" w:hint="eastAsia"/>
          </w:rPr>
          <w:t>二、</w:t>
        </w:r>
        <w:r w:rsidR="00676D28">
          <w:rPr>
            <w:rFonts w:cs="宋体" w:hint="eastAsia"/>
          </w:rPr>
          <w:t xml:space="preserve"> </w:t>
        </w:r>
        <w:r w:rsidR="00676D28">
          <w:rPr>
            <w:rFonts w:hint="eastAsia"/>
          </w:rPr>
          <w:t>计量单位</w:t>
        </w:r>
        <w:r w:rsidR="00676D28">
          <w:rPr>
            <w:rFonts w:hint="eastAsia"/>
          </w:rPr>
          <w:t>(</w:t>
        </w:r>
        <w:r w:rsidR="00676D28">
          <w:rPr>
            <w:rFonts w:hint="eastAsia"/>
          </w:rPr>
          <w:t>实质性要求</w:t>
        </w:r>
        <w:r w:rsidR="00676D28">
          <w:rPr>
            <w:rFonts w:hint="eastAsia"/>
          </w:rPr>
          <w:t>)</w:t>
        </w:r>
        <w:r w:rsidR="00676D28">
          <w:tab/>
        </w:r>
        <w:r>
          <w:fldChar w:fldCharType="begin"/>
        </w:r>
        <w:r w:rsidR="00676D28">
          <w:instrText xml:space="preserve"> PAGEREF _Toc20709 </w:instrText>
        </w:r>
        <w:r>
          <w:fldChar w:fldCharType="separate"/>
        </w:r>
        <w:r w:rsidR="00676D28">
          <w:t>15</w:t>
        </w:r>
        <w:r>
          <w:fldChar w:fldCharType="end"/>
        </w:r>
      </w:hyperlink>
    </w:p>
    <w:p w:rsidR="00695B1F" w:rsidRDefault="00695B1F" w:rsidP="00BF405A">
      <w:pPr>
        <w:pStyle w:val="22"/>
        <w:tabs>
          <w:tab w:val="clear" w:pos="0"/>
          <w:tab w:val="right" w:leader="dot" w:pos="9746"/>
        </w:tabs>
        <w:ind w:left="480"/>
      </w:pPr>
      <w:hyperlink w:anchor="_Toc22330" w:history="1">
        <w:r w:rsidR="00676D28">
          <w:rPr>
            <w:rFonts w:cs="宋体" w:hint="eastAsia"/>
          </w:rPr>
          <w:t>三、</w:t>
        </w:r>
        <w:r w:rsidR="00676D28">
          <w:rPr>
            <w:rFonts w:cs="宋体" w:hint="eastAsia"/>
          </w:rPr>
          <w:t xml:space="preserve"> </w:t>
        </w:r>
        <w:r w:rsidR="00676D28">
          <w:rPr>
            <w:rFonts w:hint="eastAsia"/>
          </w:rPr>
          <w:t>知识产权</w:t>
        </w:r>
        <w:r w:rsidR="00676D28">
          <w:rPr>
            <w:rFonts w:hint="eastAsia"/>
          </w:rPr>
          <w:t>(</w:t>
        </w:r>
        <w:r w:rsidR="00676D28">
          <w:rPr>
            <w:rFonts w:hint="eastAsia"/>
          </w:rPr>
          <w:t>实质性要求</w:t>
        </w:r>
        <w:r w:rsidR="00676D28">
          <w:rPr>
            <w:rFonts w:hint="eastAsia"/>
          </w:rPr>
          <w:t>)</w:t>
        </w:r>
        <w:r w:rsidR="00676D28">
          <w:tab/>
        </w:r>
        <w:r>
          <w:fldChar w:fldCharType="begin"/>
        </w:r>
        <w:r w:rsidR="00676D28">
          <w:instrText xml:space="preserve"> PAGEREF _Toc22330 </w:instrText>
        </w:r>
        <w:r>
          <w:fldChar w:fldCharType="separate"/>
        </w:r>
        <w:r w:rsidR="00676D28">
          <w:t>15</w:t>
        </w:r>
        <w:r>
          <w:fldChar w:fldCharType="end"/>
        </w:r>
      </w:hyperlink>
    </w:p>
    <w:p w:rsidR="00695B1F" w:rsidRDefault="00695B1F" w:rsidP="00BF405A">
      <w:pPr>
        <w:pStyle w:val="22"/>
        <w:tabs>
          <w:tab w:val="clear" w:pos="0"/>
          <w:tab w:val="right" w:leader="dot" w:pos="9746"/>
        </w:tabs>
        <w:ind w:left="480"/>
      </w:pPr>
      <w:hyperlink w:anchor="_Toc25391" w:history="1">
        <w:r w:rsidR="00676D28">
          <w:rPr>
            <w:rFonts w:cs="宋体" w:hint="eastAsia"/>
          </w:rPr>
          <w:t>四、</w:t>
        </w:r>
        <w:r w:rsidR="00676D28">
          <w:rPr>
            <w:rFonts w:cs="宋体" w:hint="eastAsia"/>
          </w:rPr>
          <w:t xml:space="preserve"> </w:t>
        </w:r>
        <w:r w:rsidR="00676D28">
          <w:rPr>
            <w:rFonts w:hint="eastAsia"/>
          </w:rPr>
          <w:t>响</w:t>
        </w:r>
        <w:r w:rsidR="00676D28">
          <w:rPr>
            <w:rFonts w:hint="eastAsia"/>
          </w:rPr>
          <w:t>应文件格式要求</w:t>
        </w:r>
        <w:r w:rsidR="00676D28">
          <w:tab/>
        </w:r>
        <w:r>
          <w:fldChar w:fldCharType="begin"/>
        </w:r>
        <w:r w:rsidR="00676D28">
          <w:instrText xml:space="preserve"> PAGEREF _Toc25391 </w:instrText>
        </w:r>
        <w:r>
          <w:fldChar w:fldCharType="separate"/>
        </w:r>
        <w:r w:rsidR="00676D28">
          <w:t>15</w:t>
        </w:r>
        <w:r>
          <w:fldChar w:fldCharType="end"/>
        </w:r>
      </w:hyperlink>
    </w:p>
    <w:p w:rsidR="00695B1F" w:rsidRDefault="00695B1F" w:rsidP="00BF405A">
      <w:pPr>
        <w:pStyle w:val="22"/>
        <w:tabs>
          <w:tab w:val="clear" w:pos="0"/>
          <w:tab w:val="right" w:leader="dot" w:pos="9746"/>
        </w:tabs>
        <w:ind w:left="480"/>
      </w:pPr>
      <w:hyperlink w:anchor="_Toc28264" w:history="1">
        <w:r w:rsidR="00676D28">
          <w:rPr>
            <w:rFonts w:cs="宋体" w:hint="eastAsia"/>
          </w:rPr>
          <w:t>五、</w:t>
        </w:r>
        <w:r w:rsidR="00676D28">
          <w:rPr>
            <w:rFonts w:cs="宋体" w:hint="eastAsia"/>
          </w:rPr>
          <w:t xml:space="preserve"> </w:t>
        </w:r>
        <w:r w:rsidR="00676D28">
          <w:rPr>
            <w:rFonts w:hint="eastAsia"/>
          </w:rPr>
          <w:t>磋商有效期</w:t>
        </w:r>
        <w:r w:rsidR="00676D28">
          <w:rPr>
            <w:rFonts w:hint="eastAsia"/>
          </w:rPr>
          <w:t>(</w:t>
        </w:r>
        <w:r w:rsidR="00676D28">
          <w:rPr>
            <w:rFonts w:hint="eastAsia"/>
          </w:rPr>
          <w:t>实质性要求</w:t>
        </w:r>
        <w:r w:rsidR="00676D28">
          <w:rPr>
            <w:rFonts w:hint="eastAsia"/>
          </w:rPr>
          <w:t>)</w:t>
        </w:r>
        <w:r w:rsidR="00676D28">
          <w:tab/>
        </w:r>
        <w:r>
          <w:fldChar w:fldCharType="begin"/>
        </w:r>
        <w:r w:rsidR="00676D28">
          <w:instrText xml:space="preserve"> PAGEREF _Toc28264 </w:instrText>
        </w:r>
        <w:r>
          <w:fldChar w:fldCharType="separate"/>
        </w:r>
        <w:r w:rsidR="00676D28">
          <w:t>15</w:t>
        </w:r>
        <w:r>
          <w:fldChar w:fldCharType="end"/>
        </w:r>
      </w:hyperlink>
    </w:p>
    <w:p w:rsidR="00695B1F" w:rsidRDefault="00695B1F" w:rsidP="00BF405A">
      <w:pPr>
        <w:pStyle w:val="22"/>
        <w:tabs>
          <w:tab w:val="clear" w:pos="0"/>
          <w:tab w:val="right" w:leader="dot" w:pos="9746"/>
        </w:tabs>
        <w:ind w:left="480"/>
      </w:pPr>
      <w:hyperlink w:anchor="_Toc23457" w:history="1">
        <w:r w:rsidR="00676D28">
          <w:rPr>
            <w:rFonts w:cs="宋体" w:hint="eastAsia"/>
          </w:rPr>
          <w:t>六、</w:t>
        </w:r>
        <w:r w:rsidR="00676D28">
          <w:rPr>
            <w:rFonts w:cs="宋体" w:hint="eastAsia"/>
          </w:rPr>
          <w:t xml:space="preserve"> </w:t>
        </w:r>
        <w:r w:rsidR="00676D28">
          <w:rPr>
            <w:rFonts w:hint="eastAsia"/>
          </w:rPr>
          <w:t>联合体磋商</w:t>
        </w:r>
        <w:r w:rsidR="00676D28">
          <w:tab/>
        </w:r>
        <w:r>
          <w:fldChar w:fldCharType="begin"/>
        </w:r>
        <w:r w:rsidR="00676D28">
          <w:instrText xml:space="preserve"> PAGEREF _Toc23457 </w:instrText>
        </w:r>
        <w:r>
          <w:fldChar w:fldCharType="separate"/>
        </w:r>
        <w:r w:rsidR="00676D28">
          <w:t>16</w:t>
        </w:r>
        <w:r>
          <w:fldChar w:fldCharType="end"/>
        </w:r>
      </w:hyperlink>
    </w:p>
    <w:p w:rsidR="00695B1F" w:rsidRDefault="00695B1F" w:rsidP="00BF405A">
      <w:pPr>
        <w:pStyle w:val="22"/>
        <w:tabs>
          <w:tab w:val="clear" w:pos="0"/>
          <w:tab w:val="right" w:leader="dot" w:pos="9746"/>
        </w:tabs>
        <w:ind w:left="480"/>
      </w:pPr>
      <w:hyperlink w:anchor="_Toc21176" w:history="1">
        <w:r w:rsidR="00676D28">
          <w:rPr>
            <w:rFonts w:cs="宋体" w:hint="eastAsia"/>
          </w:rPr>
          <w:t>七、</w:t>
        </w:r>
        <w:r w:rsidR="00676D28">
          <w:rPr>
            <w:rFonts w:cs="宋体" w:hint="eastAsia"/>
          </w:rPr>
          <w:t xml:space="preserve"> </w:t>
        </w:r>
        <w:r w:rsidR="00676D28">
          <w:rPr>
            <w:rFonts w:hint="eastAsia"/>
          </w:rPr>
          <w:t>响应文件组成</w:t>
        </w:r>
        <w:r w:rsidR="00676D28">
          <w:rPr>
            <w:rFonts w:hint="eastAsia"/>
          </w:rPr>
          <w:t>(</w:t>
        </w:r>
        <w:r w:rsidR="00676D28">
          <w:rPr>
            <w:rFonts w:hint="eastAsia"/>
          </w:rPr>
          <w:t>实质性要求</w:t>
        </w:r>
        <w:r w:rsidR="00676D28">
          <w:rPr>
            <w:rFonts w:hint="eastAsia"/>
          </w:rPr>
          <w:t>)</w:t>
        </w:r>
        <w:r w:rsidR="00676D28">
          <w:tab/>
        </w:r>
        <w:r>
          <w:fldChar w:fldCharType="begin"/>
        </w:r>
        <w:r w:rsidR="00676D28">
          <w:instrText xml:space="preserve"> PAGEREF _Toc21176 </w:instrText>
        </w:r>
        <w:r>
          <w:fldChar w:fldCharType="separate"/>
        </w:r>
        <w:r w:rsidR="00676D28">
          <w:t>16</w:t>
        </w:r>
        <w:r>
          <w:fldChar w:fldCharType="end"/>
        </w:r>
      </w:hyperlink>
    </w:p>
    <w:p w:rsidR="00695B1F" w:rsidRDefault="00695B1F" w:rsidP="00BF405A">
      <w:pPr>
        <w:pStyle w:val="22"/>
        <w:tabs>
          <w:tab w:val="clear" w:pos="0"/>
          <w:tab w:val="right" w:leader="dot" w:pos="9746"/>
        </w:tabs>
        <w:ind w:left="480"/>
      </w:pPr>
      <w:hyperlink w:anchor="_Toc11993" w:history="1">
        <w:r w:rsidR="00676D28">
          <w:rPr>
            <w:rFonts w:cs="宋体" w:hint="eastAsia"/>
          </w:rPr>
          <w:t>八、</w:t>
        </w:r>
        <w:r w:rsidR="00676D28">
          <w:rPr>
            <w:rFonts w:cs="宋体" w:hint="eastAsia"/>
          </w:rPr>
          <w:t xml:space="preserve"> </w:t>
        </w:r>
        <w:r w:rsidR="00676D28">
          <w:rPr>
            <w:rFonts w:hint="eastAsia"/>
          </w:rPr>
          <w:t>报价要求</w:t>
        </w:r>
        <w:r w:rsidR="00676D28">
          <w:rPr>
            <w:rFonts w:hint="eastAsia"/>
          </w:rPr>
          <w:t>(</w:t>
        </w:r>
        <w:r w:rsidR="00676D28">
          <w:rPr>
            <w:rFonts w:hint="eastAsia"/>
          </w:rPr>
          <w:t>实质性要求</w:t>
        </w:r>
        <w:r w:rsidR="00676D28">
          <w:rPr>
            <w:rFonts w:hint="eastAsia"/>
          </w:rPr>
          <w:t>)</w:t>
        </w:r>
        <w:r w:rsidR="00676D28">
          <w:tab/>
        </w:r>
        <w:r>
          <w:fldChar w:fldCharType="begin"/>
        </w:r>
        <w:r w:rsidR="00676D28">
          <w:instrText xml:space="preserve"> PAGEREF _Toc11993 </w:instrText>
        </w:r>
        <w:r>
          <w:fldChar w:fldCharType="separate"/>
        </w:r>
        <w:r w:rsidR="00676D28">
          <w:t>16</w:t>
        </w:r>
        <w:r>
          <w:fldChar w:fldCharType="end"/>
        </w:r>
      </w:hyperlink>
    </w:p>
    <w:p w:rsidR="00695B1F" w:rsidRDefault="00695B1F" w:rsidP="00BF405A">
      <w:pPr>
        <w:pStyle w:val="22"/>
        <w:tabs>
          <w:tab w:val="clear" w:pos="0"/>
          <w:tab w:val="right" w:leader="dot" w:pos="9746"/>
        </w:tabs>
        <w:ind w:left="480"/>
      </w:pPr>
      <w:hyperlink w:anchor="_Toc7480" w:history="1">
        <w:r w:rsidR="00676D28">
          <w:rPr>
            <w:rFonts w:cs="宋体" w:hint="eastAsia"/>
          </w:rPr>
          <w:t>九、</w:t>
        </w:r>
        <w:r w:rsidR="00676D28">
          <w:rPr>
            <w:rFonts w:cs="宋体" w:hint="eastAsia"/>
          </w:rPr>
          <w:t xml:space="preserve"> </w:t>
        </w:r>
        <w:r w:rsidR="00676D28">
          <w:rPr>
            <w:rFonts w:hint="eastAsia"/>
          </w:rPr>
          <w:t>响应文件编制要求</w:t>
        </w:r>
        <w:r w:rsidR="00676D28">
          <w:tab/>
        </w:r>
        <w:r>
          <w:fldChar w:fldCharType="begin"/>
        </w:r>
        <w:r w:rsidR="00676D28">
          <w:instrText xml:space="preserve"> PAGEREF _Toc7480 </w:instrText>
        </w:r>
        <w:r>
          <w:fldChar w:fldCharType="separate"/>
        </w:r>
        <w:r w:rsidR="00676D28">
          <w:t>17</w:t>
        </w:r>
        <w:r>
          <w:fldChar w:fldCharType="end"/>
        </w:r>
      </w:hyperlink>
    </w:p>
    <w:p w:rsidR="00695B1F" w:rsidRDefault="00695B1F" w:rsidP="00BF405A">
      <w:pPr>
        <w:pStyle w:val="22"/>
        <w:tabs>
          <w:tab w:val="clear" w:pos="0"/>
          <w:tab w:val="right" w:leader="dot" w:pos="9746"/>
        </w:tabs>
        <w:ind w:left="480"/>
      </w:pPr>
      <w:hyperlink w:anchor="_Toc13576" w:history="1">
        <w:r w:rsidR="00676D28">
          <w:rPr>
            <w:rFonts w:cs="宋体" w:hint="eastAsia"/>
          </w:rPr>
          <w:t>十、</w:t>
        </w:r>
        <w:r w:rsidR="00676D28">
          <w:rPr>
            <w:rFonts w:cs="宋体" w:hint="eastAsia"/>
          </w:rPr>
          <w:t xml:space="preserve"> </w:t>
        </w:r>
        <w:r w:rsidR="00676D28">
          <w:rPr>
            <w:rFonts w:hint="eastAsia"/>
          </w:rPr>
          <w:t>响应文件的递交</w:t>
        </w:r>
        <w:r w:rsidR="00676D28">
          <w:tab/>
        </w:r>
        <w:r>
          <w:fldChar w:fldCharType="begin"/>
        </w:r>
        <w:r w:rsidR="00676D28">
          <w:instrText xml:space="preserve"> PAGEREF _Toc13576 </w:instrText>
        </w:r>
        <w:r>
          <w:fldChar w:fldCharType="separate"/>
        </w:r>
        <w:r w:rsidR="00676D28">
          <w:t>18</w:t>
        </w:r>
        <w:r>
          <w:fldChar w:fldCharType="end"/>
        </w:r>
      </w:hyperlink>
    </w:p>
    <w:p w:rsidR="00695B1F" w:rsidRDefault="00695B1F" w:rsidP="00BF405A">
      <w:pPr>
        <w:pStyle w:val="22"/>
        <w:tabs>
          <w:tab w:val="clear" w:pos="0"/>
          <w:tab w:val="right" w:leader="dot" w:pos="9746"/>
        </w:tabs>
        <w:ind w:left="480"/>
      </w:pPr>
      <w:hyperlink w:anchor="_Toc17216" w:history="1">
        <w:r w:rsidR="00676D28">
          <w:rPr>
            <w:rFonts w:cs="宋体" w:hint="eastAsia"/>
          </w:rPr>
          <w:t>十一、</w:t>
        </w:r>
        <w:r w:rsidR="00676D28">
          <w:rPr>
            <w:rFonts w:cs="宋体" w:hint="eastAsia"/>
          </w:rPr>
          <w:t xml:space="preserve"> </w:t>
        </w:r>
        <w:r w:rsidR="00676D28">
          <w:rPr>
            <w:rFonts w:hint="eastAsia"/>
          </w:rPr>
          <w:t>响应文件的修改和撤回</w:t>
        </w:r>
        <w:r w:rsidR="00676D28">
          <w:tab/>
        </w:r>
        <w:r>
          <w:fldChar w:fldCharType="begin"/>
        </w:r>
        <w:r w:rsidR="00676D28">
          <w:instrText xml:space="preserve"> PAGEREF _Toc17216 </w:instrText>
        </w:r>
        <w:r>
          <w:fldChar w:fldCharType="separate"/>
        </w:r>
        <w:r w:rsidR="00676D28">
          <w:t>18</w:t>
        </w:r>
        <w:r>
          <w:fldChar w:fldCharType="end"/>
        </w:r>
      </w:hyperlink>
    </w:p>
    <w:p w:rsidR="00695B1F" w:rsidRDefault="00695B1F" w:rsidP="00BF405A">
      <w:pPr>
        <w:pStyle w:val="22"/>
        <w:tabs>
          <w:tab w:val="clear" w:pos="0"/>
          <w:tab w:val="right" w:leader="dot" w:pos="9746"/>
        </w:tabs>
        <w:ind w:left="480"/>
      </w:pPr>
      <w:hyperlink w:anchor="_Toc23629" w:history="1">
        <w:r w:rsidR="00676D28">
          <w:rPr>
            <w:rFonts w:cs="宋体" w:hint="eastAsia"/>
          </w:rPr>
          <w:t>十二、</w:t>
        </w:r>
        <w:r w:rsidR="00676D28">
          <w:rPr>
            <w:rFonts w:cs="宋体" w:hint="eastAsia"/>
          </w:rPr>
          <w:t xml:space="preserve"> </w:t>
        </w:r>
        <w:r w:rsidR="00676D28">
          <w:rPr>
            <w:rFonts w:hint="eastAsia"/>
          </w:rPr>
          <w:t>磋商保证金</w:t>
        </w:r>
        <w:r w:rsidR="00676D28">
          <w:tab/>
        </w:r>
        <w:r>
          <w:fldChar w:fldCharType="begin"/>
        </w:r>
        <w:r w:rsidR="00676D28">
          <w:instrText xml:space="preserve"> PAGEREF _Toc23629 </w:instrText>
        </w:r>
        <w:r>
          <w:fldChar w:fldCharType="separate"/>
        </w:r>
        <w:r w:rsidR="00676D28">
          <w:t>18</w:t>
        </w:r>
        <w:r>
          <w:fldChar w:fldCharType="end"/>
        </w:r>
      </w:hyperlink>
    </w:p>
    <w:p w:rsidR="00695B1F" w:rsidRDefault="00695B1F" w:rsidP="00BF405A">
      <w:pPr>
        <w:pStyle w:val="22"/>
        <w:tabs>
          <w:tab w:val="clear" w:pos="0"/>
          <w:tab w:val="right" w:leader="dot" w:pos="9746"/>
        </w:tabs>
        <w:ind w:left="480"/>
      </w:pPr>
      <w:hyperlink w:anchor="_Toc14330" w:history="1">
        <w:r w:rsidR="00676D28">
          <w:rPr>
            <w:rFonts w:cs="宋体" w:hint="eastAsia"/>
          </w:rPr>
          <w:t>十三、</w:t>
        </w:r>
        <w:r w:rsidR="00676D28">
          <w:rPr>
            <w:rFonts w:cs="宋体" w:hint="eastAsia"/>
          </w:rPr>
          <w:t xml:space="preserve"> </w:t>
        </w:r>
        <w:r w:rsidR="00676D28">
          <w:rPr>
            <w:rFonts w:hint="eastAsia"/>
          </w:rPr>
          <w:t>磋商会</w:t>
        </w:r>
        <w:r w:rsidR="00676D28">
          <w:tab/>
        </w:r>
        <w:r>
          <w:fldChar w:fldCharType="begin"/>
        </w:r>
        <w:r w:rsidR="00676D28">
          <w:instrText xml:space="preserve"> PAGEREF _Toc14330 </w:instrText>
        </w:r>
        <w:r>
          <w:fldChar w:fldCharType="separate"/>
        </w:r>
        <w:r w:rsidR="00676D28">
          <w:t>19</w:t>
        </w:r>
        <w:r>
          <w:fldChar w:fldCharType="end"/>
        </w:r>
      </w:hyperlink>
    </w:p>
    <w:p w:rsidR="00695B1F" w:rsidRDefault="00695B1F" w:rsidP="00BF405A">
      <w:pPr>
        <w:pStyle w:val="22"/>
        <w:tabs>
          <w:tab w:val="clear" w:pos="0"/>
          <w:tab w:val="right" w:leader="dot" w:pos="9746"/>
        </w:tabs>
        <w:ind w:left="480"/>
      </w:pPr>
      <w:hyperlink w:anchor="_Toc6820" w:history="1">
        <w:r w:rsidR="00676D28">
          <w:rPr>
            <w:rFonts w:cs="宋体" w:hint="eastAsia"/>
          </w:rPr>
          <w:t>十四、</w:t>
        </w:r>
        <w:r w:rsidR="00676D28">
          <w:rPr>
            <w:rFonts w:cs="宋体" w:hint="eastAsia"/>
          </w:rPr>
          <w:t xml:space="preserve"> </w:t>
        </w:r>
        <w:r w:rsidR="00676D28">
          <w:rPr>
            <w:rFonts w:hint="eastAsia"/>
          </w:rPr>
          <w:t>签订及履行合同和验收</w:t>
        </w:r>
        <w:r w:rsidR="00676D28">
          <w:tab/>
        </w:r>
        <w:r>
          <w:fldChar w:fldCharType="begin"/>
        </w:r>
        <w:r w:rsidR="00676D28">
          <w:instrText xml:space="preserve"> PAGEREF _Toc6820 </w:instrText>
        </w:r>
        <w:r>
          <w:fldChar w:fldCharType="separate"/>
        </w:r>
        <w:r w:rsidR="00676D28">
          <w:t>19</w:t>
        </w:r>
        <w:r>
          <w:fldChar w:fldCharType="end"/>
        </w:r>
      </w:hyperlink>
    </w:p>
    <w:p w:rsidR="00695B1F" w:rsidRDefault="00695B1F" w:rsidP="00BF405A">
      <w:pPr>
        <w:pStyle w:val="22"/>
        <w:tabs>
          <w:tab w:val="clear" w:pos="0"/>
          <w:tab w:val="right" w:leader="dot" w:pos="9746"/>
        </w:tabs>
        <w:ind w:left="480"/>
      </w:pPr>
      <w:hyperlink w:anchor="_Toc4865" w:history="1">
        <w:r w:rsidR="00676D28">
          <w:rPr>
            <w:rFonts w:cs="宋体" w:hint="eastAsia"/>
          </w:rPr>
          <w:t>十五、</w:t>
        </w:r>
        <w:r w:rsidR="00676D28">
          <w:rPr>
            <w:rFonts w:cs="宋体" w:hint="eastAsia"/>
          </w:rPr>
          <w:t xml:space="preserve"> </w:t>
        </w:r>
        <w:r w:rsidR="00676D28">
          <w:rPr>
            <w:rFonts w:hint="eastAsia"/>
          </w:rPr>
          <w:t>供应商参加本项目磋商不得具有的情形</w:t>
        </w:r>
        <w:r w:rsidR="00676D28">
          <w:tab/>
        </w:r>
        <w:r>
          <w:fldChar w:fldCharType="begin"/>
        </w:r>
        <w:r w:rsidR="00676D28">
          <w:instrText xml:space="preserve"> PAGEREF _Toc4865 </w:instrText>
        </w:r>
        <w:r>
          <w:fldChar w:fldCharType="separate"/>
        </w:r>
        <w:r w:rsidR="00676D28">
          <w:t>21</w:t>
        </w:r>
        <w:r>
          <w:fldChar w:fldCharType="end"/>
        </w:r>
      </w:hyperlink>
    </w:p>
    <w:p w:rsidR="00695B1F" w:rsidRDefault="00695B1F" w:rsidP="00BF405A">
      <w:pPr>
        <w:pStyle w:val="22"/>
        <w:tabs>
          <w:tab w:val="clear" w:pos="0"/>
          <w:tab w:val="right" w:leader="dot" w:pos="9746"/>
        </w:tabs>
        <w:ind w:left="480"/>
      </w:pPr>
      <w:hyperlink w:anchor="_Toc1161" w:history="1">
        <w:r w:rsidR="00676D28">
          <w:rPr>
            <w:rFonts w:cs="宋体" w:hint="eastAsia"/>
          </w:rPr>
          <w:t>十六、</w:t>
        </w:r>
        <w:r w:rsidR="00676D28">
          <w:rPr>
            <w:rFonts w:cs="宋体" w:hint="eastAsia"/>
          </w:rPr>
          <w:t xml:space="preserve"> </w:t>
        </w:r>
        <w:r w:rsidR="00676D28">
          <w:rPr>
            <w:rFonts w:hint="eastAsia"/>
          </w:rPr>
          <w:t>关于行贿犯罪档案查询工作的规定</w:t>
        </w:r>
        <w:r w:rsidR="00676D28">
          <w:tab/>
        </w:r>
        <w:r>
          <w:fldChar w:fldCharType="begin"/>
        </w:r>
        <w:r w:rsidR="00676D28">
          <w:instrText xml:space="preserve"> PAGEREF _Toc1161 </w:instrText>
        </w:r>
        <w:r>
          <w:fldChar w:fldCharType="separate"/>
        </w:r>
        <w:r w:rsidR="00676D28">
          <w:t>21</w:t>
        </w:r>
        <w:r>
          <w:fldChar w:fldCharType="end"/>
        </w:r>
      </w:hyperlink>
    </w:p>
    <w:p w:rsidR="00695B1F" w:rsidRDefault="00695B1F" w:rsidP="00BF405A">
      <w:pPr>
        <w:pStyle w:val="22"/>
        <w:tabs>
          <w:tab w:val="clear" w:pos="0"/>
          <w:tab w:val="right" w:leader="dot" w:pos="9746"/>
        </w:tabs>
        <w:ind w:left="480"/>
      </w:pPr>
      <w:hyperlink w:anchor="_Toc11525" w:history="1">
        <w:r w:rsidR="00676D28">
          <w:rPr>
            <w:rFonts w:cs="宋体" w:hint="eastAsia"/>
          </w:rPr>
          <w:t>十七、</w:t>
        </w:r>
        <w:r w:rsidR="00676D28">
          <w:rPr>
            <w:rFonts w:cs="宋体" w:hint="eastAsia"/>
          </w:rPr>
          <w:t xml:space="preserve"> </w:t>
        </w:r>
        <w:r w:rsidR="00676D28">
          <w:rPr>
            <w:rFonts w:hint="eastAsia"/>
          </w:rPr>
          <w:t>供应商信用信息查询</w:t>
        </w:r>
        <w:r w:rsidR="00676D28">
          <w:tab/>
        </w:r>
        <w:r>
          <w:fldChar w:fldCharType="begin"/>
        </w:r>
        <w:r w:rsidR="00676D28">
          <w:instrText xml:space="preserve"> PAGEREF _Toc11525 </w:instrText>
        </w:r>
        <w:r>
          <w:fldChar w:fldCharType="separate"/>
        </w:r>
        <w:r w:rsidR="00676D28">
          <w:t>22</w:t>
        </w:r>
        <w:r>
          <w:fldChar w:fldCharType="end"/>
        </w:r>
      </w:hyperlink>
    </w:p>
    <w:p w:rsidR="00695B1F" w:rsidRDefault="00695B1F" w:rsidP="00BF405A">
      <w:pPr>
        <w:pStyle w:val="22"/>
        <w:tabs>
          <w:tab w:val="clear" w:pos="0"/>
          <w:tab w:val="right" w:leader="dot" w:pos="9746"/>
        </w:tabs>
        <w:ind w:left="480"/>
      </w:pPr>
      <w:hyperlink w:anchor="_Toc21892" w:history="1">
        <w:r w:rsidR="00676D28">
          <w:rPr>
            <w:rFonts w:cs="宋体" w:hint="eastAsia"/>
          </w:rPr>
          <w:t>十八、</w:t>
        </w:r>
        <w:r w:rsidR="00676D28">
          <w:rPr>
            <w:rFonts w:cs="宋体" w:hint="eastAsia"/>
          </w:rPr>
          <w:t xml:space="preserve"> </w:t>
        </w:r>
        <w:r w:rsidR="00676D28">
          <w:rPr>
            <w:rFonts w:hint="eastAsia"/>
          </w:rPr>
          <w:t>其他</w:t>
        </w:r>
        <w:r w:rsidR="00676D28">
          <w:tab/>
        </w:r>
        <w:r>
          <w:fldChar w:fldCharType="begin"/>
        </w:r>
        <w:r w:rsidR="00676D28">
          <w:instrText xml:space="preserve"> PAGEREF _Toc21892 </w:instrText>
        </w:r>
        <w:r>
          <w:fldChar w:fldCharType="separate"/>
        </w:r>
        <w:r w:rsidR="00676D28">
          <w:t>22</w:t>
        </w:r>
        <w:r>
          <w:fldChar w:fldCharType="end"/>
        </w:r>
      </w:hyperlink>
    </w:p>
    <w:p w:rsidR="00695B1F" w:rsidRDefault="00695B1F">
      <w:pPr>
        <w:pStyle w:val="10"/>
        <w:tabs>
          <w:tab w:val="clear" w:pos="0"/>
        </w:tabs>
      </w:pPr>
      <w:hyperlink w:anchor="_Toc27296" w:history="1">
        <w:r w:rsidR="00676D28">
          <w:rPr>
            <w:rFonts w:cs="宋体" w:hint="eastAsia"/>
          </w:rPr>
          <w:t>第五章</w:t>
        </w:r>
        <w:r w:rsidR="00676D28">
          <w:rPr>
            <w:rFonts w:cs="宋体" w:hint="eastAsia"/>
          </w:rPr>
          <w:t xml:space="preserve"> </w:t>
        </w:r>
        <w:r w:rsidR="00676D28">
          <w:rPr>
            <w:rFonts w:hint="eastAsia"/>
          </w:rPr>
          <w:t>响应文件格式</w:t>
        </w:r>
        <w:r w:rsidR="00676D28">
          <w:tab/>
        </w:r>
        <w:r>
          <w:fldChar w:fldCharType="begin"/>
        </w:r>
        <w:r w:rsidR="00676D28">
          <w:instrText xml:space="preserve"> PAGEREF _Toc27296 </w:instrText>
        </w:r>
        <w:r>
          <w:fldChar w:fldCharType="separate"/>
        </w:r>
        <w:r w:rsidR="00676D28">
          <w:t>2</w:t>
        </w:r>
        <w:r w:rsidR="00676D28">
          <w:t>3</w:t>
        </w:r>
        <w:r>
          <w:fldChar w:fldCharType="end"/>
        </w:r>
      </w:hyperlink>
    </w:p>
    <w:p w:rsidR="00695B1F" w:rsidRDefault="00695B1F" w:rsidP="00BF405A">
      <w:pPr>
        <w:pStyle w:val="22"/>
        <w:tabs>
          <w:tab w:val="clear" w:pos="0"/>
          <w:tab w:val="right" w:leader="dot" w:pos="9746"/>
        </w:tabs>
        <w:ind w:left="480"/>
      </w:pPr>
      <w:hyperlink w:anchor="_Toc25138" w:history="1">
        <w:r w:rsidR="00676D28">
          <w:rPr>
            <w:rFonts w:hint="eastAsia"/>
            <w:szCs w:val="32"/>
          </w:rPr>
          <w:t>第一部分</w:t>
        </w:r>
        <w:r w:rsidR="00676D28">
          <w:rPr>
            <w:rFonts w:hint="eastAsia"/>
            <w:szCs w:val="32"/>
          </w:rPr>
          <w:t xml:space="preserve"> </w:t>
        </w:r>
        <w:r w:rsidR="00676D28">
          <w:rPr>
            <w:rFonts w:hint="eastAsia"/>
            <w:szCs w:val="32"/>
          </w:rPr>
          <w:t>资格、资质性及其他类似效力响应文件</w:t>
        </w:r>
        <w:r w:rsidR="00676D28">
          <w:rPr>
            <w:rFonts w:hint="eastAsia"/>
            <w:szCs w:val="32"/>
          </w:rPr>
          <w:t>(</w:t>
        </w:r>
        <w:r w:rsidR="00676D28">
          <w:rPr>
            <w:rFonts w:hint="eastAsia"/>
            <w:szCs w:val="32"/>
          </w:rPr>
          <w:t>格式</w:t>
        </w:r>
        <w:r w:rsidR="00676D28">
          <w:rPr>
            <w:rFonts w:hint="eastAsia"/>
            <w:szCs w:val="32"/>
          </w:rPr>
          <w:t>)</w:t>
        </w:r>
        <w:r w:rsidR="00676D28">
          <w:tab/>
        </w:r>
        <w:r>
          <w:fldChar w:fldCharType="begin"/>
        </w:r>
        <w:r w:rsidR="00676D28">
          <w:instrText xml:space="preserve"> PAGEREF _Toc25138 </w:instrText>
        </w:r>
        <w:r>
          <w:fldChar w:fldCharType="separate"/>
        </w:r>
        <w:r w:rsidR="00676D28">
          <w:t>26</w:t>
        </w:r>
        <w:r>
          <w:fldChar w:fldCharType="end"/>
        </w:r>
      </w:hyperlink>
    </w:p>
    <w:p w:rsidR="00695B1F" w:rsidRDefault="00695B1F" w:rsidP="00BF405A">
      <w:pPr>
        <w:pStyle w:val="30"/>
        <w:tabs>
          <w:tab w:val="clear" w:pos="0"/>
          <w:tab w:val="right" w:leader="dot" w:pos="9746"/>
        </w:tabs>
        <w:ind w:left="960"/>
      </w:pPr>
      <w:hyperlink w:anchor="_Toc28347" w:history="1">
        <w:r w:rsidR="00676D28">
          <w:rPr>
            <w:rFonts w:hint="eastAsia"/>
          </w:rPr>
          <w:t>(</w:t>
        </w:r>
        <w:r w:rsidR="00676D28">
          <w:rPr>
            <w:rFonts w:hint="eastAsia"/>
          </w:rPr>
          <w:t>一</w:t>
        </w:r>
        <w:r w:rsidR="00676D28">
          <w:rPr>
            <w:rFonts w:hint="eastAsia"/>
          </w:rPr>
          <w:t xml:space="preserve">) </w:t>
        </w:r>
        <w:r w:rsidR="00676D28">
          <w:rPr>
            <w:rFonts w:hint="eastAsia"/>
          </w:rPr>
          <w:t>法定代表人</w:t>
        </w:r>
        <w:r w:rsidR="00676D28">
          <w:rPr>
            <w:rFonts w:hint="eastAsia"/>
          </w:rPr>
          <w:t>/</w:t>
        </w:r>
        <w:r w:rsidR="00676D28">
          <w:rPr>
            <w:rFonts w:hint="eastAsia"/>
          </w:rPr>
          <w:t>单位负责人授权书</w:t>
        </w:r>
        <w:r w:rsidR="00676D28">
          <w:tab/>
        </w:r>
        <w:r>
          <w:fldChar w:fldCharType="begin"/>
        </w:r>
        <w:r w:rsidR="00676D28">
          <w:instrText xml:space="preserve"> PAGEREF _Toc28347 </w:instrText>
        </w:r>
        <w:r>
          <w:fldChar w:fldCharType="separate"/>
        </w:r>
        <w:r w:rsidR="00676D28">
          <w:t>27</w:t>
        </w:r>
        <w:r>
          <w:fldChar w:fldCharType="end"/>
        </w:r>
      </w:hyperlink>
    </w:p>
    <w:p w:rsidR="00695B1F" w:rsidRDefault="00695B1F" w:rsidP="00BF405A">
      <w:pPr>
        <w:pStyle w:val="30"/>
        <w:tabs>
          <w:tab w:val="clear" w:pos="0"/>
          <w:tab w:val="right" w:leader="dot" w:pos="9746"/>
        </w:tabs>
        <w:ind w:left="960"/>
      </w:pPr>
      <w:hyperlink w:anchor="_Toc26511" w:history="1">
        <w:r w:rsidR="00676D28">
          <w:rPr>
            <w:rFonts w:hint="eastAsia"/>
          </w:rPr>
          <w:t>(</w:t>
        </w:r>
        <w:r w:rsidR="00676D28">
          <w:rPr>
            <w:rFonts w:hint="eastAsia"/>
          </w:rPr>
          <w:t>一</w:t>
        </w:r>
        <w:r w:rsidR="00676D28">
          <w:rPr>
            <w:rFonts w:hint="eastAsia"/>
          </w:rPr>
          <w:t xml:space="preserve">) </w:t>
        </w:r>
        <w:r w:rsidR="00676D28">
          <w:rPr>
            <w:rFonts w:hint="eastAsia"/>
          </w:rPr>
          <w:t>法定代表人</w:t>
        </w:r>
        <w:r w:rsidR="00676D28">
          <w:rPr>
            <w:rFonts w:hint="eastAsia"/>
          </w:rPr>
          <w:t>/</w:t>
        </w:r>
        <w:r w:rsidR="00676D28">
          <w:rPr>
            <w:rFonts w:hint="eastAsia"/>
          </w:rPr>
          <w:t>单位负责人证明书</w:t>
        </w:r>
        <w:r w:rsidR="00676D28">
          <w:tab/>
        </w:r>
        <w:r>
          <w:fldChar w:fldCharType="begin"/>
        </w:r>
        <w:r w:rsidR="00676D28">
          <w:instrText xml:space="preserve"> PAGEREF _Toc26511 </w:instrText>
        </w:r>
        <w:r>
          <w:fldChar w:fldCharType="separate"/>
        </w:r>
        <w:r w:rsidR="00676D28">
          <w:t>28</w:t>
        </w:r>
        <w:r>
          <w:fldChar w:fldCharType="end"/>
        </w:r>
      </w:hyperlink>
    </w:p>
    <w:p w:rsidR="00695B1F" w:rsidRDefault="00695B1F" w:rsidP="00BF405A">
      <w:pPr>
        <w:pStyle w:val="30"/>
        <w:tabs>
          <w:tab w:val="clear" w:pos="0"/>
          <w:tab w:val="right" w:leader="dot" w:pos="9746"/>
        </w:tabs>
        <w:ind w:left="960"/>
      </w:pPr>
      <w:hyperlink w:anchor="_Toc31031" w:history="1">
        <w:r w:rsidR="00676D28">
          <w:rPr>
            <w:rFonts w:hint="eastAsia"/>
          </w:rPr>
          <w:t>(</w:t>
        </w:r>
        <w:r w:rsidR="00676D28">
          <w:rPr>
            <w:rFonts w:hint="eastAsia"/>
          </w:rPr>
          <w:t>二</w:t>
        </w:r>
        <w:r w:rsidR="00676D28">
          <w:rPr>
            <w:rFonts w:hint="eastAsia"/>
          </w:rPr>
          <w:t>)</w:t>
        </w:r>
        <w:r w:rsidR="00676D28">
          <w:rPr>
            <w:rFonts w:hint="eastAsia"/>
          </w:rPr>
          <w:t xml:space="preserve"> </w:t>
        </w:r>
        <w:r w:rsidR="00676D28">
          <w:rPr>
            <w:rFonts w:hint="eastAsia"/>
          </w:rPr>
          <w:t>具有独立承担民事责任的能力的证明材料</w:t>
        </w:r>
        <w:r w:rsidR="00676D28">
          <w:tab/>
        </w:r>
        <w:r>
          <w:fldChar w:fldCharType="begin"/>
        </w:r>
        <w:r w:rsidR="00676D28">
          <w:instrText xml:space="preserve"> PAGEREF _Toc31031 </w:instrText>
        </w:r>
        <w:r>
          <w:fldChar w:fldCharType="separate"/>
        </w:r>
        <w:r w:rsidR="00676D28">
          <w:t>29</w:t>
        </w:r>
        <w:r>
          <w:fldChar w:fldCharType="end"/>
        </w:r>
      </w:hyperlink>
    </w:p>
    <w:p w:rsidR="00695B1F" w:rsidRDefault="00695B1F" w:rsidP="00BF405A">
      <w:pPr>
        <w:pStyle w:val="30"/>
        <w:tabs>
          <w:tab w:val="clear" w:pos="0"/>
          <w:tab w:val="right" w:leader="dot" w:pos="9746"/>
        </w:tabs>
        <w:ind w:left="960"/>
      </w:pPr>
      <w:hyperlink w:anchor="_Toc2438" w:history="1">
        <w:r w:rsidR="00676D28">
          <w:rPr>
            <w:rFonts w:hint="eastAsia"/>
          </w:rPr>
          <w:t>(</w:t>
        </w:r>
        <w:r w:rsidR="00676D28">
          <w:rPr>
            <w:rFonts w:hint="eastAsia"/>
          </w:rPr>
          <w:t>三</w:t>
        </w:r>
        <w:r w:rsidR="00676D28">
          <w:rPr>
            <w:rFonts w:hint="eastAsia"/>
          </w:rPr>
          <w:t xml:space="preserve">) </w:t>
        </w:r>
        <w:r w:rsidR="00676D28">
          <w:rPr>
            <w:rFonts w:hint="eastAsia"/>
          </w:rPr>
          <w:t>具有良好的商业信誉和健全的财务会计制度的证明材料</w:t>
        </w:r>
        <w:r w:rsidR="00676D28">
          <w:tab/>
        </w:r>
        <w:r>
          <w:fldChar w:fldCharType="begin"/>
        </w:r>
        <w:r w:rsidR="00676D28">
          <w:instrText xml:space="preserve"> PAGEREF _Toc2438 </w:instrText>
        </w:r>
        <w:r>
          <w:fldChar w:fldCharType="separate"/>
        </w:r>
        <w:r w:rsidR="00676D28">
          <w:t>30</w:t>
        </w:r>
        <w:r>
          <w:fldChar w:fldCharType="end"/>
        </w:r>
      </w:hyperlink>
    </w:p>
    <w:p w:rsidR="00695B1F" w:rsidRDefault="00695B1F" w:rsidP="00BF405A">
      <w:pPr>
        <w:pStyle w:val="30"/>
        <w:tabs>
          <w:tab w:val="clear" w:pos="0"/>
          <w:tab w:val="right" w:leader="dot" w:pos="9746"/>
        </w:tabs>
        <w:ind w:left="960"/>
      </w:pPr>
      <w:hyperlink w:anchor="_Toc7089" w:history="1">
        <w:r w:rsidR="00676D28">
          <w:rPr>
            <w:rFonts w:hint="eastAsia"/>
          </w:rPr>
          <w:t>(</w:t>
        </w:r>
        <w:r w:rsidR="00676D28">
          <w:rPr>
            <w:rFonts w:hint="eastAsia"/>
          </w:rPr>
          <w:t>四</w:t>
        </w:r>
        <w:r w:rsidR="00676D28">
          <w:rPr>
            <w:rFonts w:hint="eastAsia"/>
          </w:rPr>
          <w:t xml:space="preserve">) </w:t>
        </w:r>
        <w:r w:rsidR="00676D28">
          <w:rPr>
            <w:rFonts w:hint="eastAsia"/>
          </w:rPr>
          <w:t>有依法缴纳税收和社会保障资金的良好记录的证明材料</w:t>
        </w:r>
        <w:r w:rsidR="00676D28">
          <w:tab/>
        </w:r>
        <w:r>
          <w:fldChar w:fldCharType="begin"/>
        </w:r>
        <w:r w:rsidR="00676D28">
          <w:instrText xml:space="preserve"> PAGEREF _Toc7089 </w:instrText>
        </w:r>
        <w:r>
          <w:fldChar w:fldCharType="separate"/>
        </w:r>
        <w:r w:rsidR="00676D28">
          <w:t>31</w:t>
        </w:r>
        <w:r>
          <w:fldChar w:fldCharType="end"/>
        </w:r>
      </w:hyperlink>
    </w:p>
    <w:p w:rsidR="00695B1F" w:rsidRDefault="00695B1F" w:rsidP="00BF405A">
      <w:pPr>
        <w:pStyle w:val="30"/>
        <w:tabs>
          <w:tab w:val="clear" w:pos="0"/>
          <w:tab w:val="right" w:leader="dot" w:pos="9746"/>
        </w:tabs>
        <w:ind w:left="960"/>
      </w:pPr>
      <w:hyperlink w:anchor="_Toc8984" w:history="1">
        <w:r w:rsidR="00676D28">
          <w:rPr>
            <w:rFonts w:hint="eastAsia"/>
          </w:rPr>
          <w:t>(</w:t>
        </w:r>
        <w:r w:rsidR="00676D28">
          <w:rPr>
            <w:rFonts w:hint="eastAsia"/>
          </w:rPr>
          <w:t>五</w:t>
        </w:r>
        <w:r w:rsidR="00676D28">
          <w:rPr>
            <w:rFonts w:hint="eastAsia"/>
          </w:rPr>
          <w:t xml:space="preserve">) </w:t>
        </w:r>
        <w:r w:rsidR="00676D28">
          <w:rPr>
            <w:rFonts w:hint="eastAsia"/>
          </w:rPr>
          <w:t>具有履行合同所必需的设备和专业技术能力证明材料</w:t>
        </w:r>
        <w:r w:rsidR="00676D28">
          <w:tab/>
        </w:r>
        <w:r>
          <w:fldChar w:fldCharType="begin"/>
        </w:r>
        <w:r w:rsidR="00676D28">
          <w:instrText xml:space="preserve"> PAGEREF _Toc8984 </w:instrText>
        </w:r>
        <w:r>
          <w:fldChar w:fldCharType="separate"/>
        </w:r>
        <w:r w:rsidR="00676D28">
          <w:t>32</w:t>
        </w:r>
        <w:r>
          <w:fldChar w:fldCharType="end"/>
        </w:r>
      </w:hyperlink>
    </w:p>
    <w:p w:rsidR="00695B1F" w:rsidRDefault="00695B1F" w:rsidP="00BF405A">
      <w:pPr>
        <w:pStyle w:val="30"/>
        <w:tabs>
          <w:tab w:val="clear" w:pos="0"/>
          <w:tab w:val="right" w:leader="dot" w:pos="9746"/>
        </w:tabs>
        <w:ind w:left="960"/>
      </w:pPr>
      <w:hyperlink w:anchor="_Toc32158" w:history="1">
        <w:r w:rsidR="00676D28">
          <w:rPr>
            <w:rFonts w:hint="eastAsia"/>
          </w:rPr>
          <w:t>(</w:t>
        </w:r>
        <w:r w:rsidR="00676D28">
          <w:rPr>
            <w:rFonts w:hint="eastAsia"/>
          </w:rPr>
          <w:t>六</w:t>
        </w:r>
        <w:r w:rsidR="00676D28">
          <w:rPr>
            <w:rFonts w:hint="eastAsia"/>
          </w:rPr>
          <w:t xml:space="preserve">) </w:t>
        </w:r>
        <w:r w:rsidR="00676D28">
          <w:rPr>
            <w:rFonts w:hint="eastAsia"/>
          </w:rPr>
          <w:t>参加采购活动前三年内，在经营活动中没有重大违法记录的证明材料</w:t>
        </w:r>
        <w:r w:rsidR="00676D28">
          <w:tab/>
        </w:r>
        <w:r>
          <w:fldChar w:fldCharType="begin"/>
        </w:r>
        <w:r w:rsidR="00676D28">
          <w:instrText xml:space="preserve"> PAGEREF _Toc32158 </w:instrText>
        </w:r>
        <w:r>
          <w:fldChar w:fldCharType="separate"/>
        </w:r>
        <w:r w:rsidR="00676D28">
          <w:t>33</w:t>
        </w:r>
        <w:r>
          <w:fldChar w:fldCharType="end"/>
        </w:r>
      </w:hyperlink>
    </w:p>
    <w:p w:rsidR="00695B1F" w:rsidRDefault="00695B1F" w:rsidP="00BF405A">
      <w:pPr>
        <w:pStyle w:val="30"/>
        <w:tabs>
          <w:tab w:val="clear" w:pos="0"/>
          <w:tab w:val="right" w:leader="dot" w:pos="9746"/>
        </w:tabs>
        <w:ind w:left="960"/>
      </w:pPr>
      <w:hyperlink w:anchor="_Toc23698" w:history="1">
        <w:r w:rsidR="00676D28">
          <w:rPr>
            <w:rFonts w:hint="eastAsia"/>
          </w:rPr>
          <w:t>(</w:t>
        </w:r>
        <w:r w:rsidR="00676D28">
          <w:rPr>
            <w:rFonts w:hint="eastAsia"/>
          </w:rPr>
          <w:t>七</w:t>
        </w:r>
        <w:r w:rsidR="00676D28">
          <w:rPr>
            <w:rFonts w:hint="eastAsia"/>
          </w:rPr>
          <w:t xml:space="preserve">) </w:t>
        </w:r>
        <w:r w:rsidR="00676D28">
          <w:rPr>
            <w:rFonts w:hint="eastAsia"/>
          </w:rPr>
          <w:t>供应商资格、资质性其他类似效力要求承诺及声明函</w:t>
        </w:r>
        <w:r w:rsidR="00676D28">
          <w:tab/>
        </w:r>
        <w:r>
          <w:fldChar w:fldCharType="begin"/>
        </w:r>
        <w:r w:rsidR="00676D28">
          <w:instrText xml:space="preserve"> PAGEREF _Toc23698 </w:instrText>
        </w:r>
        <w:r>
          <w:fldChar w:fldCharType="separate"/>
        </w:r>
        <w:r w:rsidR="00676D28">
          <w:t>34</w:t>
        </w:r>
        <w:r>
          <w:fldChar w:fldCharType="end"/>
        </w:r>
      </w:hyperlink>
    </w:p>
    <w:p w:rsidR="00695B1F" w:rsidRDefault="00695B1F" w:rsidP="00BF405A">
      <w:pPr>
        <w:pStyle w:val="30"/>
        <w:tabs>
          <w:tab w:val="clear" w:pos="0"/>
          <w:tab w:val="right" w:leader="dot" w:pos="9746"/>
        </w:tabs>
        <w:ind w:left="960"/>
      </w:pPr>
      <w:hyperlink w:anchor="_Toc29201" w:history="1">
        <w:r w:rsidR="00676D28">
          <w:rPr>
            <w:rFonts w:hint="eastAsia"/>
            <w:lang w:val="zh-CN"/>
          </w:rPr>
          <w:t>(</w:t>
        </w:r>
        <w:r w:rsidR="00676D28">
          <w:rPr>
            <w:rFonts w:hint="eastAsia"/>
            <w:lang w:val="zh-CN"/>
          </w:rPr>
          <w:t>八</w:t>
        </w:r>
        <w:r w:rsidR="00676D28">
          <w:rPr>
            <w:rFonts w:hint="eastAsia"/>
            <w:lang w:val="zh-CN"/>
          </w:rPr>
          <w:t xml:space="preserve">) </w:t>
        </w:r>
        <w:r w:rsidR="00676D28">
          <w:rPr>
            <w:rFonts w:hint="eastAsia"/>
          </w:rPr>
          <w:t>供应商单位</w:t>
        </w:r>
        <w:r w:rsidR="00676D28">
          <w:rPr>
            <w:rFonts w:hint="eastAsia"/>
            <w:lang w:val="zh-CN"/>
          </w:rPr>
          <w:t>及其现任法定代表人、主要负责人不得具有行贿犯罪记录</w:t>
        </w:r>
        <w:r w:rsidR="00676D28">
          <w:rPr>
            <w:rFonts w:hint="eastAsia"/>
          </w:rPr>
          <w:t>的证明</w:t>
        </w:r>
        <w:r w:rsidR="00676D28">
          <w:rPr>
            <w:rFonts w:hint="eastAsia"/>
          </w:rPr>
          <w:t>材料</w:t>
        </w:r>
        <w:r w:rsidR="00676D28">
          <w:tab/>
        </w:r>
        <w:r>
          <w:fldChar w:fldCharType="begin"/>
        </w:r>
        <w:r w:rsidR="00676D28">
          <w:instrText xml:space="preserve"> PAGEREF _Toc29201 </w:instrText>
        </w:r>
        <w:r>
          <w:fldChar w:fldCharType="separate"/>
        </w:r>
        <w:r w:rsidR="00676D28">
          <w:t>35</w:t>
        </w:r>
        <w:r>
          <w:fldChar w:fldCharType="end"/>
        </w:r>
      </w:hyperlink>
    </w:p>
    <w:p w:rsidR="00695B1F" w:rsidRDefault="00695B1F" w:rsidP="00BF405A">
      <w:pPr>
        <w:pStyle w:val="30"/>
        <w:tabs>
          <w:tab w:val="clear" w:pos="0"/>
          <w:tab w:val="right" w:leader="dot" w:pos="9746"/>
        </w:tabs>
        <w:ind w:left="960"/>
      </w:pPr>
      <w:hyperlink w:anchor="_Toc24754" w:history="1">
        <w:r w:rsidR="00676D28">
          <w:rPr>
            <w:rFonts w:hint="eastAsia"/>
          </w:rPr>
          <w:t>(</w:t>
        </w:r>
        <w:r w:rsidR="00676D28">
          <w:rPr>
            <w:rFonts w:hint="eastAsia"/>
          </w:rPr>
          <w:t>九</w:t>
        </w:r>
        <w:r w:rsidR="00676D28">
          <w:rPr>
            <w:rFonts w:hint="eastAsia"/>
          </w:rPr>
          <w:t xml:space="preserve">) </w:t>
        </w:r>
        <w:r w:rsidR="00676D28">
          <w:rPr>
            <w:rFonts w:hint="eastAsia"/>
          </w:rPr>
          <w:t>提供有效的磋商保证金提交凭证</w:t>
        </w:r>
        <w:r w:rsidR="00676D28">
          <w:tab/>
        </w:r>
        <w:r>
          <w:fldChar w:fldCharType="begin"/>
        </w:r>
        <w:r w:rsidR="00676D28">
          <w:instrText xml:space="preserve"> PAGEREF _Toc24754 </w:instrText>
        </w:r>
        <w:r>
          <w:fldChar w:fldCharType="separate"/>
        </w:r>
        <w:r w:rsidR="00676D28">
          <w:t>36</w:t>
        </w:r>
        <w:r>
          <w:fldChar w:fldCharType="end"/>
        </w:r>
      </w:hyperlink>
    </w:p>
    <w:p w:rsidR="00695B1F" w:rsidRDefault="00695B1F" w:rsidP="00BF405A">
      <w:pPr>
        <w:pStyle w:val="30"/>
        <w:tabs>
          <w:tab w:val="clear" w:pos="0"/>
          <w:tab w:val="right" w:leader="dot" w:pos="9746"/>
        </w:tabs>
        <w:ind w:left="960"/>
      </w:pPr>
      <w:hyperlink w:anchor="_Toc29929" w:history="1">
        <w:r w:rsidR="00676D28">
          <w:rPr>
            <w:rFonts w:hint="eastAsia"/>
          </w:rPr>
          <w:t>(</w:t>
        </w:r>
        <w:r w:rsidR="00676D28">
          <w:rPr>
            <w:rFonts w:hint="eastAsia"/>
          </w:rPr>
          <w:t>十</w:t>
        </w:r>
        <w:r w:rsidR="00676D28">
          <w:rPr>
            <w:rFonts w:hint="eastAsia"/>
          </w:rPr>
          <w:t xml:space="preserve">) </w:t>
        </w:r>
        <w:r w:rsidR="00676D28">
          <w:rPr>
            <w:rFonts w:hint="eastAsia"/>
          </w:rPr>
          <w:t>信用信息查询</w:t>
        </w:r>
        <w:r w:rsidR="00676D28">
          <w:tab/>
        </w:r>
        <w:r>
          <w:fldChar w:fldCharType="begin"/>
        </w:r>
        <w:r w:rsidR="00676D28">
          <w:instrText xml:space="preserve"> PAGEREF _Toc29929 </w:instrText>
        </w:r>
        <w:r>
          <w:fldChar w:fldCharType="separate"/>
        </w:r>
        <w:r w:rsidR="00676D28">
          <w:t>37</w:t>
        </w:r>
        <w:r>
          <w:fldChar w:fldCharType="end"/>
        </w:r>
      </w:hyperlink>
    </w:p>
    <w:p w:rsidR="00695B1F" w:rsidRDefault="00695B1F" w:rsidP="00BF405A">
      <w:pPr>
        <w:pStyle w:val="30"/>
        <w:tabs>
          <w:tab w:val="clear" w:pos="0"/>
          <w:tab w:val="right" w:leader="dot" w:pos="9746"/>
        </w:tabs>
        <w:ind w:left="960"/>
      </w:pPr>
      <w:hyperlink w:anchor="_Toc4005" w:history="1">
        <w:r w:rsidR="00676D28">
          <w:rPr>
            <w:rFonts w:hint="eastAsia"/>
            <w:w w:val="95"/>
          </w:rPr>
          <w:t>(</w:t>
        </w:r>
        <w:r w:rsidR="00676D28">
          <w:rPr>
            <w:rFonts w:hint="eastAsia"/>
            <w:w w:val="95"/>
          </w:rPr>
          <w:t>十一</w:t>
        </w:r>
        <w:r w:rsidR="00676D28">
          <w:rPr>
            <w:rFonts w:hint="eastAsia"/>
            <w:w w:val="95"/>
          </w:rPr>
          <w:t xml:space="preserve">) </w:t>
        </w:r>
        <w:r w:rsidR="00676D28">
          <w:rPr>
            <w:rFonts w:hint="eastAsia"/>
            <w:w w:val="95"/>
          </w:rPr>
          <w:t>符合《中华人民共和国政府采购法》第二十二条规定的条件的承诺及声明函</w:t>
        </w:r>
        <w:r w:rsidR="00676D28">
          <w:tab/>
        </w:r>
        <w:r>
          <w:fldChar w:fldCharType="begin"/>
        </w:r>
        <w:r w:rsidR="00676D28">
          <w:instrText xml:space="preserve"> PAGEREF _Toc4005 </w:instrText>
        </w:r>
        <w:r>
          <w:fldChar w:fldCharType="separate"/>
        </w:r>
        <w:r w:rsidR="00676D28">
          <w:t>38</w:t>
        </w:r>
        <w:r>
          <w:fldChar w:fldCharType="end"/>
        </w:r>
      </w:hyperlink>
    </w:p>
    <w:p w:rsidR="00695B1F" w:rsidRDefault="00695B1F" w:rsidP="00BF405A">
      <w:pPr>
        <w:pStyle w:val="22"/>
        <w:tabs>
          <w:tab w:val="clear" w:pos="0"/>
          <w:tab w:val="right" w:leader="dot" w:pos="9746"/>
        </w:tabs>
        <w:ind w:left="480"/>
      </w:pPr>
      <w:hyperlink w:anchor="_Toc4668" w:history="1">
        <w:r w:rsidR="00676D28">
          <w:rPr>
            <w:rFonts w:hint="eastAsia"/>
            <w:szCs w:val="32"/>
          </w:rPr>
          <w:t>第二部分</w:t>
        </w:r>
        <w:r w:rsidR="00676D28">
          <w:rPr>
            <w:rFonts w:hint="eastAsia"/>
            <w:szCs w:val="32"/>
          </w:rPr>
          <w:t xml:space="preserve"> </w:t>
        </w:r>
        <w:r w:rsidR="00676D28">
          <w:rPr>
            <w:rFonts w:hint="eastAsia"/>
            <w:szCs w:val="32"/>
          </w:rPr>
          <w:t>其他响应文件</w:t>
        </w:r>
        <w:r w:rsidR="00676D28">
          <w:rPr>
            <w:rFonts w:hint="eastAsia"/>
            <w:szCs w:val="32"/>
          </w:rPr>
          <w:t>(</w:t>
        </w:r>
        <w:r w:rsidR="00676D28">
          <w:rPr>
            <w:rFonts w:hint="eastAsia"/>
            <w:szCs w:val="32"/>
          </w:rPr>
          <w:t>格式</w:t>
        </w:r>
        <w:r w:rsidR="00676D28">
          <w:rPr>
            <w:rFonts w:hint="eastAsia"/>
            <w:szCs w:val="32"/>
          </w:rPr>
          <w:t>)</w:t>
        </w:r>
        <w:r w:rsidR="00676D28">
          <w:tab/>
        </w:r>
        <w:r>
          <w:fldChar w:fldCharType="begin"/>
        </w:r>
        <w:r w:rsidR="00676D28">
          <w:instrText xml:space="preserve"> PAGEREF _Toc4668 </w:instrText>
        </w:r>
        <w:r>
          <w:fldChar w:fldCharType="separate"/>
        </w:r>
        <w:r w:rsidR="00676D28">
          <w:t>39</w:t>
        </w:r>
        <w:r>
          <w:fldChar w:fldCharType="end"/>
        </w:r>
      </w:hyperlink>
    </w:p>
    <w:p w:rsidR="00695B1F" w:rsidRDefault="00695B1F" w:rsidP="00BF405A">
      <w:pPr>
        <w:pStyle w:val="30"/>
        <w:tabs>
          <w:tab w:val="clear" w:pos="0"/>
          <w:tab w:val="right" w:leader="dot" w:pos="9746"/>
        </w:tabs>
        <w:ind w:left="960"/>
      </w:pPr>
      <w:hyperlink w:anchor="_Toc18245" w:history="1">
        <w:r w:rsidR="00676D28">
          <w:rPr>
            <w:rFonts w:hint="eastAsia"/>
          </w:rPr>
          <w:t>(</w:t>
        </w:r>
        <w:r w:rsidR="00676D28">
          <w:rPr>
            <w:rFonts w:hint="eastAsia"/>
          </w:rPr>
          <w:t>一</w:t>
        </w:r>
        <w:r w:rsidR="00676D28">
          <w:rPr>
            <w:rFonts w:hint="eastAsia"/>
          </w:rPr>
          <w:t xml:space="preserve">) </w:t>
        </w:r>
        <w:r w:rsidR="00676D28">
          <w:rPr>
            <w:rFonts w:hint="eastAsia"/>
          </w:rPr>
          <w:t>磋商函</w:t>
        </w:r>
        <w:r w:rsidR="00676D28">
          <w:tab/>
        </w:r>
        <w:r>
          <w:fldChar w:fldCharType="begin"/>
        </w:r>
        <w:r w:rsidR="00676D28">
          <w:instrText xml:space="preserve"> PAGEREF _Toc18245 </w:instrText>
        </w:r>
        <w:r>
          <w:fldChar w:fldCharType="separate"/>
        </w:r>
        <w:r w:rsidR="00676D28">
          <w:t>40</w:t>
        </w:r>
        <w:r>
          <w:fldChar w:fldCharType="end"/>
        </w:r>
      </w:hyperlink>
    </w:p>
    <w:p w:rsidR="00695B1F" w:rsidRDefault="00695B1F" w:rsidP="00BF405A">
      <w:pPr>
        <w:pStyle w:val="30"/>
        <w:tabs>
          <w:tab w:val="clear" w:pos="0"/>
          <w:tab w:val="right" w:leader="dot" w:pos="9746"/>
        </w:tabs>
        <w:ind w:left="960"/>
      </w:pPr>
      <w:hyperlink w:anchor="_Toc4657" w:history="1">
        <w:r w:rsidR="00676D28">
          <w:rPr>
            <w:rFonts w:hint="eastAsia"/>
          </w:rPr>
          <w:t>(</w:t>
        </w:r>
        <w:r w:rsidR="00676D28">
          <w:rPr>
            <w:rFonts w:hint="eastAsia"/>
          </w:rPr>
          <w:t>二</w:t>
        </w:r>
        <w:r w:rsidR="00676D28">
          <w:rPr>
            <w:rFonts w:hint="eastAsia"/>
          </w:rPr>
          <w:t xml:space="preserve">) </w:t>
        </w:r>
        <w:r w:rsidR="00676D28">
          <w:rPr>
            <w:rFonts w:hint="eastAsia"/>
          </w:rPr>
          <w:t>供应商基本情况表</w:t>
        </w:r>
        <w:r w:rsidR="00676D28">
          <w:tab/>
        </w:r>
        <w:r>
          <w:fldChar w:fldCharType="begin"/>
        </w:r>
        <w:r w:rsidR="00676D28">
          <w:instrText xml:space="preserve"> PAGEREF _Toc4657 </w:instrText>
        </w:r>
        <w:r>
          <w:fldChar w:fldCharType="separate"/>
        </w:r>
        <w:r w:rsidR="00676D28">
          <w:t>42</w:t>
        </w:r>
        <w:r>
          <w:fldChar w:fldCharType="end"/>
        </w:r>
      </w:hyperlink>
    </w:p>
    <w:p w:rsidR="00695B1F" w:rsidRDefault="00695B1F" w:rsidP="00BF405A">
      <w:pPr>
        <w:pStyle w:val="30"/>
        <w:tabs>
          <w:tab w:val="clear" w:pos="0"/>
          <w:tab w:val="right" w:leader="dot" w:pos="9746"/>
        </w:tabs>
        <w:ind w:left="960"/>
      </w:pPr>
      <w:hyperlink w:anchor="_Toc20996" w:history="1">
        <w:r w:rsidR="00676D28">
          <w:rPr>
            <w:rFonts w:hint="eastAsia"/>
          </w:rPr>
          <w:t>(</w:t>
        </w:r>
        <w:r w:rsidR="00676D28">
          <w:rPr>
            <w:rFonts w:hint="eastAsia"/>
          </w:rPr>
          <w:t>三</w:t>
        </w:r>
        <w:r w:rsidR="00676D28">
          <w:rPr>
            <w:rFonts w:hint="eastAsia"/>
          </w:rPr>
          <w:t xml:space="preserve">) </w:t>
        </w:r>
        <w:r w:rsidR="00676D28">
          <w:rPr>
            <w:rFonts w:hint="eastAsia"/>
          </w:rPr>
          <w:t>商务应答表</w:t>
        </w:r>
        <w:r w:rsidR="00676D28">
          <w:tab/>
        </w:r>
        <w:r>
          <w:fldChar w:fldCharType="begin"/>
        </w:r>
        <w:r w:rsidR="00676D28">
          <w:instrText xml:space="preserve"> PAGEREF _Toc20996 </w:instrText>
        </w:r>
        <w:r>
          <w:fldChar w:fldCharType="separate"/>
        </w:r>
        <w:r w:rsidR="00676D28">
          <w:t>43</w:t>
        </w:r>
        <w:r>
          <w:fldChar w:fldCharType="end"/>
        </w:r>
      </w:hyperlink>
    </w:p>
    <w:p w:rsidR="00695B1F" w:rsidRDefault="00695B1F" w:rsidP="00BF405A">
      <w:pPr>
        <w:pStyle w:val="30"/>
        <w:tabs>
          <w:tab w:val="clear" w:pos="0"/>
          <w:tab w:val="right" w:leader="dot" w:pos="9746"/>
        </w:tabs>
        <w:ind w:left="960"/>
      </w:pPr>
      <w:hyperlink w:anchor="_Toc21683" w:history="1">
        <w:r w:rsidR="00676D28">
          <w:rPr>
            <w:rFonts w:hint="eastAsia"/>
          </w:rPr>
          <w:t>(</w:t>
        </w:r>
        <w:r w:rsidR="00676D28">
          <w:rPr>
            <w:rFonts w:hint="eastAsia"/>
          </w:rPr>
          <w:t>四</w:t>
        </w:r>
        <w:r w:rsidR="00676D28">
          <w:rPr>
            <w:rFonts w:hint="eastAsia"/>
          </w:rPr>
          <w:t xml:space="preserve">) </w:t>
        </w:r>
        <w:r w:rsidR="00676D28">
          <w:rPr>
            <w:rFonts w:asciiTheme="minorEastAsia" w:eastAsiaTheme="minorEastAsia" w:hAnsiTheme="minorEastAsia" w:cstheme="minorEastAsia" w:hint="eastAsia"/>
            <w:szCs w:val="28"/>
          </w:rPr>
          <w:t>磋商产品技术参数</w:t>
        </w:r>
        <w:r w:rsidR="00676D28">
          <w:rPr>
            <w:rFonts w:hint="eastAsia"/>
          </w:rPr>
          <w:t>应答表</w:t>
        </w:r>
        <w:r w:rsidR="00676D28">
          <w:tab/>
        </w:r>
        <w:r>
          <w:fldChar w:fldCharType="begin"/>
        </w:r>
        <w:r w:rsidR="00676D28">
          <w:instrText xml:space="preserve"> PAGEREF _Toc21683 </w:instrText>
        </w:r>
        <w:r>
          <w:fldChar w:fldCharType="separate"/>
        </w:r>
        <w:r w:rsidR="00676D28">
          <w:t>44</w:t>
        </w:r>
        <w:r>
          <w:fldChar w:fldCharType="end"/>
        </w:r>
      </w:hyperlink>
    </w:p>
    <w:p w:rsidR="00695B1F" w:rsidRDefault="00695B1F" w:rsidP="00BF405A">
      <w:pPr>
        <w:pStyle w:val="30"/>
        <w:tabs>
          <w:tab w:val="clear" w:pos="0"/>
          <w:tab w:val="right" w:leader="dot" w:pos="9746"/>
        </w:tabs>
        <w:ind w:left="960"/>
      </w:pPr>
      <w:hyperlink w:anchor="_Toc23137" w:history="1">
        <w:r w:rsidR="00676D28">
          <w:rPr>
            <w:rFonts w:hint="eastAsia"/>
          </w:rPr>
          <w:t>(</w:t>
        </w:r>
        <w:r w:rsidR="00676D28">
          <w:rPr>
            <w:rFonts w:hint="eastAsia"/>
          </w:rPr>
          <w:t>五</w:t>
        </w:r>
        <w:r w:rsidR="00676D28">
          <w:rPr>
            <w:rFonts w:hint="eastAsia"/>
          </w:rPr>
          <w:t xml:space="preserve">) </w:t>
        </w:r>
        <w:r w:rsidR="00676D28">
          <w:rPr>
            <w:rFonts w:hint="eastAsia"/>
          </w:rPr>
          <w:t>供应商针对本项目人员配置情况表</w:t>
        </w:r>
        <w:r w:rsidR="00676D28">
          <w:tab/>
        </w:r>
        <w:r>
          <w:fldChar w:fldCharType="begin"/>
        </w:r>
        <w:r w:rsidR="00676D28">
          <w:instrText xml:space="preserve"> PAGEREF _Toc23137 </w:instrText>
        </w:r>
        <w:r>
          <w:fldChar w:fldCharType="separate"/>
        </w:r>
        <w:r w:rsidR="00676D28">
          <w:t>45</w:t>
        </w:r>
        <w:r>
          <w:fldChar w:fldCharType="end"/>
        </w:r>
      </w:hyperlink>
    </w:p>
    <w:p w:rsidR="00695B1F" w:rsidRDefault="00695B1F" w:rsidP="00BF405A">
      <w:pPr>
        <w:pStyle w:val="30"/>
        <w:tabs>
          <w:tab w:val="clear" w:pos="0"/>
          <w:tab w:val="right" w:leader="dot" w:pos="9746"/>
        </w:tabs>
        <w:ind w:left="960"/>
      </w:pPr>
      <w:hyperlink w:anchor="_Toc25496" w:history="1">
        <w:r w:rsidR="00676D28">
          <w:rPr>
            <w:rFonts w:hint="eastAsia"/>
          </w:rPr>
          <w:t>(</w:t>
        </w:r>
        <w:r w:rsidR="00676D28">
          <w:rPr>
            <w:rFonts w:hint="eastAsia"/>
          </w:rPr>
          <w:t>六</w:t>
        </w:r>
        <w:r w:rsidR="00676D28">
          <w:rPr>
            <w:rFonts w:hint="eastAsia"/>
          </w:rPr>
          <w:t xml:space="preserve">) </w:t>
        </w:r>
        <w:r w:rsidR="00676D28">
          <w:rPr>
            <w:rFonts w:hint="eastAsia"/>
          </w:rPr>
          <w:t>中小企业声明函</w:t>
        </w:r>
        <w:r w:rsidR="00676D28">
          <w:rPr>
            <w:rFonts w:hint="eastAsia"/>
          </w:rPr>
          <w:t>(</w:t>
        </w:r>
        <w:r w:rsidR="00676D28">
          <w:rPr>
            <w:rFonts w:hint="eastAsia"/>
          </w:rPr>
          <w:t>如涉及</w:t>
        </w:r>
        <w:r w:rsidR="00676D28">
          <w:rPr>
            <w:rFonts w:hint="eastAsia"/>
          </w:rPr>
          <w:t>)</w:t>
        </w:r>
        <w:r w:rsidR="00676D28">
          <w:tab/>
        </w:r>
        <w:r>
          <w:fldChar w:fldCharType="begin"/>
        </w:r>
        <w:r w:rsidR="00676D28">
          <w:instrText xml:space="preserve"> PAGEREF _Toc25496 </w:instrText>
        </w:r>
        <w:r>
          <w:fldChar w:fldCharType="separate"/>
        </w:r>
        <w:r w:rsidR="00676D28">
          <w:t>46</w:t>
        </w:r>
        <w:r>
          <w:fldChar w:fldCharType="end"/>
        </w:r>
      </w:hyperlink>
    </w:p>
    <w:p w:rsidR="00695B1F" w:rsidRDefault="00695B1F" w:rsidP="00BF405A">
      <w:pPr>
        <w:pStyle w:val="30"/>
        <w:tabs>
          <w:tab w:val="clear" w:pos="0"/>
          <w:tab w:val="right" w:leader="dot" w:pos="9746"/>
        </w:tabs>
        <w:ind w:left="960"/>
      </w:pPr>
      <w:hyperlink w:anchor="_Toc28383" w:history="1">
        <w:r w:rsidR="00676D28">
          <w:rPr>
            <w:rFonts w:hint="eastAsia"/>
          </w:rPr>
          <w:t>(</w:t>
        </w:r>
        <w:r w:rsidR="00676D28">
          <w:rPr>
            <w:rFonts w:hint="eastAsia"/>
          </w:rPr>
          <w:t>七</w:t>
        </w:r>
        <w:r w:rsidR="00676D28">
          <w:rPr>
            <w:rFonts w:hint="eastAsia"/>
          </w:rPr>
          <w:t xml:space="preserve">) </w:t>
        </w:r>
        <w:r w:rsidR="00676D28">
          <w:rPr>
            <w:rFonts w:hint="eastAsia"/>
          </w:rPr>
          <w:t>监狱企业相关证明材料</w:t>
        </w:r>
        <w:r w:rsidR="00676D28">
          <w:rPr>
            <w:rFonts w:hint="eastAsia"/>
          </w:rPr>
          <w:t>(</w:t>
        </w:r>
        <w:r w:rsidR="00676D28">
          <w:rPr>
            <w:rFonts w:hint="eastAsia"/>
          </w:rPr>
          <w:t>如涉及</w:t>
        </w:r>
        <w:r w:rsidR="00676D28">
          <w:rPr>
            <w:rFonts w:hint="eastAsia"/>
          </w:rPr>
          <w:t>)</w:t>
        </w:r>
        <w:r w:rsidR="00676D28">
          <w:tab/>
        </w:r>
        <w:r>
          <w:fldChar w:fldCharType="begin"/>
        </w:r>
        <w:r w:rsidR="00676D28">
          <w:instrText xml:space="preserve"> PAGEREF _Toc28383 </w:instrText>
        </w:r>
        <w:r>
          <w:fldChar w:fldCharType="separate"/>
        </w:r>
        <w:r w:rsidR="00676D28">
          <w:t>47</w:t>
        </w:r>
        <w:r>
          <w:fldChar w:fldCharType="end"/>
        </w:r>
      </w:hyperlink>
    </w:p>
    <w:p w:rsidR="00695B1F" w:rsidRDefault="00695B1F" w:rsidP="00BF405A">
      <w:pPr>
        <w:pStyle w:val="30"/>
        <w:tabs>
          <w:tab w:val="clear" w:pos="0"/>
          <w:tab w:val="right" w:leader="dot" w:pos="9746"/>
        </w:tabs>
        <w:ind w:left="960"/>
      </w:pPr>
      <w:hyperlink w:anchor="_Toc14135" w:history="1">
        <w:r w:rsidR="00676D28">
          <w:rPr>
            <w:rFonts w:hint="eastAsia"/>
          </w:rPr>
          <w:t>(</w:t>
        </w:r>
        <w:r w:rsidR="00676D28">
          <w:rPr>
            <w:rFonts w:hint="eastAsia"/>
          </w:rPr>
          <w:t>八</w:t>
        </w:r>
        <w:r w:rsidR="00676D28">
          <w:rPr>
            <w:rFonts w:hint="eastAsia"/>
          </w:rPr>
          <w:t xml:space="preserve">) </w:t>
        </w:r>
        <w:r w:rsidR="00676D28">
          <w:rPr>
            <w:rFonts w:hint="eastAsia"/>
          </w:rPr>
          <w:t>残疾人福利性单位声明函</w:t>
        </w:r>
        <w:r w:rsidR="00676D28">
          <w:rPr>
            <w:rFonts w:hint="eastAsia"/>
          </w:rPr>
          <w:t>(</w:t>
        </w:r>
        <w:r w:rsidR="00676D28">
          <w:rPr>
            <w:rFonts w:hint="eastAsia"/>
          </w:rPr>
          <w:t>如涉及</w:t>
        </w:r>
        <w:r w:rsidR="00676D28">
          <w:rPr>
            <w:rFonts w:hint="eastAsia"/>
          </w:rPr>
          <w:t>)</w:t>
        </w:r>
        <w:r w:rsidR="00676D28">
          <w:tab/>
        </w:r>
        <w:r>
          <w:fldChar w:fldCharType="begin"/>
        </w:r>
        <w:r w:rsidR="00676D28">
          <w:instrText xml:space="preserve"> PAGEREF _Toc14135 </w:instrText>
        </w:r>
        <w:r>
          <w:fldChar w:fldCharType="separate"/>
        </w:r>
        <w:r w:rsidR="00676D28">
          <w:t>48</w:t>
        </w:r>
        <w:r>
          <w:fldChar w:fldCharType="end"/>
        </w:r>
      </w:hyperlink>
    </w:p>
    <w:p w:rsidR="00695B1F" w:rsidRDefault="00695B1F" w:rsidP="00BF405A">
      <w:pPr>
        <w:pStyle w:val="30"/>
        <w:tabs>
          <w:tab w:val="clear" w:pos="0"/>
          <w:tab w:val="right" w:leader="dot" w:pos="9746"/>
        </w:tabs>
        <w:ind w:left="960"/>
      </w:pPr>
      <w:hyperlink w:anchor="_Toc17107" w:history="1">
        <w:r w:rsidR="00676D28">
          <w:rPr>
            <w:rFonts w:hint="eastAsia"/>
          </w:rPr>
          <w:t>(</w:t>
        </w:r>
        <w:r w:rsidR="00676D28">
          <w:rPr>
            <w:rFonts w:hint="eastAsia"/>
          </w:rPr>
          <w:t>九</w:t>
        </w:r>
        <w:r w:rsidR="00676D28">
          <w:rPr>
            <w:rFonts w:hint="eastAsia"/>
          </w:rPr>
          <w:t xml:space="preserve">) </w:t>
        </w:r>
        <w:r w:rsidR="00676D28">
          <w:rPr>
            <w:rFonts w:hint="eastAsia"/>
          </w:rPr>
          <w:t>实质性要求承诺</w:t>
        </w:r>
        <w:r w:rsidR="00676D28">
          <w:tab/>
        </w:r>
        <w:r>
          <w:fldChar w:fldCharType="begin"/>
        </w:r>
        <w:r w:rsidR="00676D28">
          <w:instrText xml:space="preserve"> PAGEREF _Toc17107 </w:instrText>
        </w:r>
        <w:r>
          <w:fldChar w:fldCharType="separate"/>
        </w:r>
        <w:r w:rsidR="00676D28">
          <w:t>49</w:t>
        </w:r>
        <w:r>
          <w:fldChar w:fldCharType="end"/>
        </w:r>
      </w:hyperlink>
    </w:p>
    <w:p w:rsidR="00695B1F" w:rsidRDefault="00695B1F" w:rsidP="00BF405A">
      <w:pPr>
        <w:pStyle w:val="30"/>
        <w:tabs>
          <w:tab w:val="clear" w:pos="0"/>
          <w:tab w:val="right" w:leader="dot" w:pos="9746"/>
        </w:tabs>
        <w:ind w:left="960"/>
      </w:pPr>
      <w:hyperlink w:anchor="_Toc18567" w:history="1">
        <w:r w:rsidR="00676D28">
          <w:rPr>
            <w:rFonts w:hint="eastAsia"/>
          </w:rPr>
          <w:t>(</w:t>
        </w:r>
        <w:r w:rsidR="00676D28">
          <w:rPr>
            <w:rFonts w:hint="eastAsia"/>
          </w:rPr>
          <w:t>十</w:t>
        </w:r>
        <w:r w:rsidR="00676D28">
          <w:rPr>
            <w:rFonts w:hint="eastAsia"/>
          </w:rPr>
          <w:t xml:space="preserve">) </w:t>
        </w:r>
        <w:r w:rsidR="00676D28">
          <w:rPr>
            <w:rFonts w:hint="eastAsia"/>
          </w:rPr>
          <w:t>履约能力及相关证明</w:t>
        </w:r>
        <w:r w:rsidR="00676D28">
          <w:tab/>
        </w:r>
        <w:r>
          <w:fldChar w:fldCharType="begin"/>
        </w:r>
        <w:r w:rsidR="00676D28">
          <w:instrText xml:space="preserve"> PAGEREF _Toc18567 </w:instrText>
        </w:r>
        <w:r>
          <w:fldChar w:fldCharType="separate"/>
        </w:r>
        <w:r w:rsidR="00676D28">
          <w:t>50</w:t>
        </w:r>
        <w:r>
          <w:fldChar w:fldCharType="end"/>
        </w:r>
      </w:hyperlink>
    </w:p>
    <w:p w:rsidR="00695B1F" w:rsidRDefault="00695B1F" w:rsidP="00BF405A">
      <w:pPr>
        <w:pStyle w:val="30"/>
        <w:tabs>
          <w:tab w:val="clear" w:pos="0"/>
          <w:tab w:val="right" w:leader="dot" w:pos="9746"/>
        </w:tabs>
        <w:ind w:left="960"/>
      </w:pPr>
      <w:hyperlink w:anchor="_Toc31364" w:history="1">
        <w:r w:rsidR="00676D28">
          <w:rPr>
            <w:rFonts w:hint="eastAsia"/>
          </w:rPr>
          <w:t>(</w:t>
        </w:r>
        <w:r w:rsidR="00676D28">
          <w:rPr>
            <w:rFonts w:hint="eastAsia"/>
          </w:rPr>
          <w:t>十一</w:t>
        </w:r>
        <w:r w:rsidR="00676D28">
          <w:rPr>
            <w:rFonts w:hint="eastAsia"/>
          </w:rPr>
          <w:t xml:space="preserve">) </w:t>
        </w:r>
        <w:r w:rsidR="00676D28">
          <w:rPr>
            <w:rFonts w:asciiTheme="minorEastAsia" w:eastAsiaTheme="minorEastAsia" w:hAnsiTheme="minorEastAsia" w:cstheme="minorEastAsia" w:hint="eastAsia"/>
            <w:szCs w:val="28"/>
          </w:rPr>
          <w:t>售后服务及质量保障措施</w:t>
        </w:r>
        <w:r w:rsidR="00676D28">
          <w:tab/>
        </w:r>
        <w:r>
          <w:fldChar w:fldCharType="begin"/>
        </w:r>
        <w:r w:rsidR="00676D28">
          <w:instrText xml:space="preserve"> PAGEREF _Toc31364 </w:instrText>
        </w:r>
        <w:r>
          <w:fldChar w:fldCharType="separate"/>
        </w:r>
        <w:r w:rsidR="00676D28">
          <w:t>51</w:t>
        </w:r>
        <w:r>
          <w:fldChar w:fldCharType="end"/>
        </w:r>
      </w:hyperlink>
    </w:p>
    <w:p w:rsidR="00695B1F" w:rsidRDefault="00695B1F" w:rsidP="00BF405A">
      <w:pPr>
        <w:pStyle w:val="30"/>
        <w:tabs>
          <w:tab w:val="clear" w:pos="0"/>
          <w:tab w:val="right" w:leader="dot" w:pos="9746"/>
        </w:tabs>
        <w:ind w:left="960"/>
      </w:pPr>
      <w:hyperlink w:anchor="_Toc9519" w:history="1">
        <w:r w:rsidR="00676D28">
          <w:rPr>
            <w:rFonts w:hint="eastAsia"/>
          </w:rPr>
          <w:t>(</w:t>
        </w:r>
        <w:r w:rsidR="00676D28">
          <w:rPr>
            <w:rFonts w:hint="eastAsia"/>
          </w:rPr>
          <w:t>十二</w:t>
        </w:r>
        <w:r w:rsidR="00676D28">
          <w:rPr>
            <w:rFonts w:hint="eastAsia"/>
          </w:rPr>
          <w:t xml:space="preserve">) </w:t>
        </w:r>
        <w:r w:rsidR="00676D28">
          <w:rPr>
            <w:rFonts w:hint="eastAsia"/>
          </w:rPr>
          <w:t>招标代理服务费承诺函</w:t>
        </w:r>
        <w:r w:rsidR="00676D28">
          <w:tab/>
        </w:r>
        <w:r>
          <w:fldChar w:fldCharType="begin"/>
        </w:r>
        <w:r w:rsidR="00676D28">
          <w:instrText xml:space="preserve"> PAGEREF _Toc9519 </w:instrText>
        </w:r>
        <w:r>
          <w:fldChar w:fldCharType="separate"/>
        </w:r>
        <w:r w:rsidR="00676D28">
          <w:t>52</w:t>
        </w:r>
        <w:r>
          <w:fldChar w:fldCharType="end"/>
        </w:r>
      </w:hyperlink>
    </w:p>
    <w:p w:rsidR="00695B1F" w:rsidRDefault="00695B1F">
      <w:pPr>
        <w:pStyle w:val="10"/>
        <w:tabs>
          <w:tab w:val="clear" w:pos="0"/>
        </w:tabs>
      </w:pPr>
      <w:hyperlink w:anchor="_Toc1398" w:history="1">
        <w:r w:rsidR="00676D28">
          <w:rPr>
            <w:rFonts w:cs="宋体" w:hint="eastAsia"/>
          </w:rPr>
          <w:t>第六章</w:t>
        </w:r>
        <w:r w:rsidR="00676D28">
          <w:rPr>
            <w:rFonts w:cs="宋体" w:hint="eastAsia"/>
          </w:rPr>
          <w:t xml:space="preserve"> </w:t>
        </w:r>
        <w:r w:rsidR="00676D28">
          <w:rPr>
            <w:rFonts w:hint="eastAsia"/>
          </w:rPr>
          <w:t>资格性审查内容</w:t>
        </w:r>
        <w:r w:rsidR="00676D28">
          <w:tab/>
        </w:r>
        <w:r>
          <w:fldChar w:fldCharType="begin"/>
        </w:r>
        <w:r w:rsidR="00676D28">
          <w:instrText xml:space="preserve"> PAGEREF _Toc1398 </w:instrText>
        </w:r>
        <w:r>
          <w:fldChar w:fldCharType="separate"/>
        </w:r>
        <w:r w:rsidR="00676D28">
          <w:t>53</w:t>
        </w:r>
        <w:r>
          <w:fldChar w:fldCharType="end"/>
        </w:r>
      </w:hyperlink>
    </w:p>
    <w:p w:rsidR="00695B1F" w:rsidRDefault="00695B1F">
      <w:pPr>
        <w:pStyle w:val="10"/>
        <w:tabs>
          <w:tab w:val="clear" w:pos="0"/>
        </w:tabs>
      </w:pPr>
      <w:hyperlink w:anchor="_Toc7482" w:history="1">
        <w:r w:rsidR="00676D28">
          <w:rPr>
            <w:rFonts w:cs="宋体" w:hint="eastAsia"/>
          </w:rPr>
          <w:t>第七章</w:t>
        </w:r>
        <w:r w:rsidR="00676D28">
          <w:rPr>
            <w:rFonts w:cs="宋体" w:hint="eastAsia"/>
          </w:rPr>
          <w:t xml:space="preserve"> </w:t>
        </w:r>
        <w:r w:rsidR="00676D28">
          <w:rPr>
            <w:rFonts w:asciiTheme="minorEastAsia" w:eastAsiaTheme="minorEastAsia" w:hAnsiTheme="minorEastAsia" w:cstheme="minorEastAsia" w:hint="eastAsia"/>
            <w:szCs w:val="36"/>
          </w:rPr>
          <w:t>采购项目技术、服务、合同内容条款及商务要求</w:t>
        </w:r>
        <w:r w:rsidR="00676D28">
          <w:tab/>
        </w:r>
        <w:r>
          <w:fldChar w:fldCharType="begin"/>
        </w:r>
        <w:r w:rsidR="00676D28">
          <w:instrText xml:space="preserve"> PAGEREF _Toc7482 </w:instrText>
        </w:r>
        <w:r>
          <w:fldChar w:fldCharType="separate"/>
        </w:r>
        <w:r w:rsidR="00676D28">
          <w:t>56</w:t>
        </w:r>
        <w:r>
          <w:fldChar w:fldCharType="end"/>
        </w:r>
      </w:hyperlink>
    </w:p>
    <w:p w:rsidR="00695B1F" w:rsidRDefault="00695B1F" w:rsidP="00BF405A">
      <w:pPr>
        <w:pStyle w:val="22"/>
        <w:tabs>
          <w:tab w:val="clear" w:pos="0"/>
          <w:tab w:val="right" w:leader="dot" w:pos="9746"/>
        </w:tabs>
        <w:ind w:left="480"/>
      </w:pPr>
      <w:hyperlink w:anchor="_Toc24531" w:history="1">
        <w:r w:rsidR="00676D28">
          <w:rPr>
            <w:rFonts w:cs="宋体" w:hint="eastAsia"/>
          </w:rPr>
          <w:t>一、</w:t>
        </w:r>
        <w:r w:rsidR="00676D28">
          <w:rPr>
            <w:rFonts w:cs="宋体" w:hint="eastAsia"/>
          </w:rPr>
          <w:t xml:space="preserve"> </w:t>
        </w:r>
        <w:r w:rsidR="00676D28">
          <w:rPr>
            <w:rFonts w:hint="eastAsia"/>
          </w:rPr>
          <w:t>项目概述</w:t>
        </w:r>
        <w:r w:rsidR="00676D28">
          <w:tab/>
        </w:r>
        <w:r>
          <w:fldChar w:fldCharType="begin"/>
        </w:r>
        <w:r w:rsidR="00676D28">
          <w:instrText xml:space="preserve"> PAGEREF _Toc24531 </w:instrText>
        </w:r>
        <w:r>
          <w:fldChar w:fldCharType="separate"/>
        </w:r>
        <w:r w:rsidR="00676D28">
          <w:t>56</w:t>
        </w:r>
        <w:r>
          <w:fldChar w:fldCharType="end"/>
        </w:r>
      </w:hyperlink>
    </w:p>
    <w:p w:rsidR="00695B1F" w:rsidRDefault="00695B1F" w:rsidP="00BF405A">
      <w:pPr>
        <w:pStyle w:val="22"/>
        <w:tabs>
          <w:tab w:val="clear" w:pos="0"/>
          <w:tab w:val="right" w:leader="dot" w:pos="9746"/>
        </w:tabs>
        <w:ind w:left="480"/>
      </w:pPr>
      <w:hyperlink w:anchor="_Toc8011" w:history="1">
        <w:r w:rsidR="00676D28">
          <w:rPr>
            <w:rFonts w:cs="宋体" w:hint="eastAsia"/>
          </w:rPr>
          <w:t>二、</w:t>
        </w:r>
        <w:r w:rsidR="00676D28">
          <w:rPr>
            <w:rFonts w:cs="宋体" w:hint="eastAsia"/>
          </w:rPr>
          <w:t xml:space="preserve"> </w:t>
        </w:r>
        <w:r w:rsidR="00676D28">
          <w:rPr>
            <w:rFonts w:hint="eastAsia"/>
          </w:rPr>
          <w:t>项目采购清单及技术参数要求</w:t>
        </w:r>
        <w:r w:rsidR="00676D28">
          <w:tab/>
        </w:r>
        <w:r>
          <w:fldChar w:fldCharType="begin"/>
        </w:r>
        <w:r w:rsidR="00676D28">
          <w:instrText xml:space="preserve"> PAGEREF _Toc8011 </w:instrText>
        </w:r>
        <w:r>
          <w:fldChar w:fldCharType="separate"/>
        </w:r>
        <w:r w:rsidR="00676D28">
          <w:t>56</w:t>
        </w:r>
        <w:r>
          <w:fldChar w:fldCharType="end"/>
        </w:r>
      </w:hyperlink>
    </w:p>
    <w:p w:rsidR="00695B1F" w:rsidRDefault="00695B1F" w:rsidP="00BF405A">
      <w:pPr>
        <w:pStyle w:val="22"/>
        <w:tabs>
          <w:tab w:val="clear" w:pos="0"/>
          <w:tab w:val="right" w:leader="dot" w:pos="9746"/>
        </w:tabs>
        <w:ind w:left="480"/>
      </w:pPr>
      <w:hyperlink w:anchor="_Toc7244" w:history="1">
        <w:r w:rsidR="00676D28">
          <w:rPr>
            <w:rFonts w:cs="宋体" w:hint="eastAsia"/>
          </w:rPr>
          <w:t>三、</w:t>
        </w:r>
        <w:r w:rsidR="00676D28">
          <w:rPr>
            <w:rFonts w:cs="宋体" w:hint="eastAsia"/>
          </w:rPr>
          <w:t xml:space="preserve"> </w:t>
        </w:r>
        <w:r w:rsidR="00676D28">
          <w:rPr>
            <w:rFonts w:hint="eastAsia"/>
          </w:rPr>
          <w:t>项目</w:t>
        </w:r>
        <w:r w:rsidR="00676D28">
          <w:rPr>
            <w:rFonts w:hint="eastAsia"/>
          </w:rPr>
          <w:t>要求</w:t>
        </w:r>
        <w:r w:rsidR="00676D28">
          <w:tab/>
        </w:r>
        <w:r>
          <w:fldChar w:fldCharType="begin"/>
        </w:r>
        <w:r w:rsidR="00676D28">
          <w:instrText xml:space="preserve"> PAGEREF _Toc7244 </w:instrText>
        </w:r>
        <w:r>
          <w:fldChar w:fldCharType="separate"/>
        </w:r>
        <w:r w:rsidR="00676D28">
          <w:t>59</w:t>
        </w:r>
        <w:r>
          <w:fldChar w:fldCharType="end"/>
        </w:r>
      </w:hyperlink>
    </w:p>
    <w:p w:rsidR="00695B1F" w:rsidRDefault="00695B1F" w:rsidP="00BF405A">
      <w:pPr>
        <w:pStyle w:val="22"/>
        <w:tabs>
          <w:tab w:val="clear" w:pos="0"/>
          <w:tab w:val="right" w:leader="dot" w:pos="9746"/>
        </w:tabs>
        <w:ind w:left="480"/>
      </w:pPr>
      <w:hyperlink w:anchor="_Toc16255" w:history="1">
        <w:r w:rsidR="00676D28">
          <w:rPr>
            <w:rFonts w:cs="宋体" w:hint="eastAsia"/>
          </w:rPr>
          <w:t>四、</w:t>
        </w:r>
        <w:r w:rsidR="00676D28">
          <w:rPr>
            <w:rFonts w:cs="宋体" w:hint="eastAsia"/>
          </w:rPr>
          <w:t xml:space="preserve"> </w:t>
        </w:r>
        <w:r w:rsidR="00676D28">
          <w:rPr>
            <w:rFonts w:hint="eastAsia"/>
          </w:rPr>
          <w:t>商务要求</w:t>
        </w:r>
        <w:r w:rsidR="00676D28">
          <w:tab/>
        </w:r>
        <w:r>
          <w:fldChar w:fldCharType="begin"/>
        </w:r>
        <w:r w:rsidR="00676D28">
          <w:instrText xml:space="preserve"> PAGEREF _Toc16255 </w:instrText>
        </w:r>
        <w:r>
          <w:fldChar w:fldCharType="separate"/>
        </w:r>
        <w:r w:rsidR="00676D28">
          <w:t>60</w:t>
        </w:r>
        <w:r>
          <w:fldChar w:fldCharType="end"/>
        </w:r>
      </w:hyperlink>
    </w:p>
    <w:p w:rsidR="00695B1F" w:rsidRDefault="00695B1F">
      <w:pPr>
        <w:pStyle w:val="10"/>
        <w:tabs>
          <w:tab w:val="clear" w:pos="0"/>
        </w:tabs>
      </w:pPr>
      <w:hyperlink w:anchor="_Toc25074" w:history="1">
        <w:r w:rsidR="00676D28">
          <w:rPr>
            <w:rFonts w:cs="宋体" w:hint="eastAsia"/>
          </w:rPr>
          <w:t>第八章</w:t>
        </w:r>
        <w:r w:rsidR="00676D28">
          <w:rPr>
            <w:rFonts w:cs="宋体" w:hint="eastAsia"/>
          </w:rPr>
          <w:t xml:space="preserve"> </w:t>
        </w:r>
        <w:r w:rsidR="00676D28">
          <w:rPr>
            <w:rFonts w:hint="eastAsia"/>
          </w:rPr>
          <w:t>磋商程序</w:t>
        </w:r>
        <w:r w:rsidR="00676D28">
          <w:tab/>
        </w:r>
        <w:r>
          <w:fldChar w:fldCharType="begin"/>
        </w:r>
        <w:r w:rsidR="00676D28">
          <w:instrText xml:space="preserve"> PAGEREF _Toc25074 </w:instrText>
        </w:r>
        <w:r>
          <w:fldChar w:fldCharType="separate"/>
        </w:r>
        <w:r w:rsidR="00676D28">
          <w:t>63</w:t>
        </w:r>
        <w:r>
          <w:fldChar w:fldCharType="end"/>
        </w:r>
      </w:hyperlink>
    </w:p>
    <w:p w:rsidR="00695B1F" w:rsidRDefault="00695B1F" w:rsidP="00BF405A">
      <w:pPr>
        <w:pStyle w:val="22"/>
        <w:tabs>
          <w:tab w:val="clear" w:pos="0"/>
          <w:tab w:val="right" w:leader="dot" w:pos="9746"/>
        </w:tabs>
        <w:ind w:left="480"/>
      </w:pPr>
      <w:hyperlink w:anchor="_Toc1639" w:history="1">
        <w:r w:rsidR="00676D28">
          <w:rPr>
            <w:rFonts w:cs="宋体" w:hint="eastAsia"/>
          </w:rPr>
          <w:t>一、</w:t>
        </w:r>
        <w:r w:rsidR="00676D28">
          <w:rPr>
            <w:rFonts w:cs="宋体" w:hint="eastAsia"/>
          </w:rPr>
          <w:t xml:space="preserve"> </w:t>
        </w:r>
        <w:r w:rsidR="00676D28">
          <w:rPr>
            <w:rFonts w:hint="eastAsia"/>
          </w:rPr>
          <w:t>磋商小组及专家组成</w:t>
        </w:r>
        <w:r w:rsidR="00676D28">
          <w:tab/>
        </w:r>
        <w:r>
          <w:fldChar w:fldCharType="begin"/>
        </w:r>
        <w:r w:rsidR="00676D28">
          <w:instrText xml:space="preserve"> PAGEREF _Toc1639 </w:instrText>
        </w:r>
        <w:r>
          <w:fldChar w:fldCharType="separate"/>
        </w:r>
        <w:r w:rsidR="00676D28">
          <w:t>63</w:t>
        </w:r>
        <w:r>
          <w:fldChar w:fldCharType="end"/>
        </w:r>
      </w:hyperlink>
    </w:p>
    <w:p w:rsidR="00695B1F" w:rsidRDefault="00695B1F" w:rsidP="00BF405A">
      <w:pPr>
        <w:pStyle w:val="22"/>
        <w:tabs>
          <w:tab w:val="clear" w:pos="0"/>
          <w:tab w:val="right" w:leader="dot" w:pos="9746"/>
        </w:tabs>
        <w:ind w:left="480"/>
      </w:pPr>
      <w:hyperlink w:anchor="_Toc9677" w:history="1">
        <w:r w:rsidR="00676D28">
          <w:rPr>
            <w:rFonts w:cs="宋体" w:hint="eastAsia"/>
          </w:rPr>
          <w:t>二、</w:t>
        </w:r>
        <w:r w:rsidR="00676D28">
          <w:rPr>
            <w:rFonts w:cs="宋体" w:hint="eastAsia"/>
          </w:rPr>
          <w:t xml:space="preserve"> </w:t>
        </w:r>
        <w:r w:rsidR="00676D28">
          <w:rPr>
            <w:rFonts w:hint="eastAsia"/>
          </w:rPr>
          <w:t>磋商组织</w:t>
        </w:r>
        <w:r w:rsidR="00676D28">
          <w:tab/>
        </w:r>
        <w:r>
          <w:fldChar w:fldCharType="begin"/>
        </w:r>
        <w:r w:rsidR="00676D28">
          <w:instrText xml:space="preserve"> PAGEREF _Toc9677 </w:instrText>
        </w:r>
        <w:r>
          <w:fldChar w:fldCharType="separate"/>
        </w:r>
        <w:r w:rsidR="00676D28">
          <w:t>63</w:t>
        </w:r>
        <w:r>
          <w:fldChar w:fldCharType="end"/>
        </w:r>
      </w:hyperlink>
    </w:p>
    <w:p w:rsidR="00695B1F" w:rsidRDefault="00695B1F" w:rsidP="00BF405A">
      <w:pPr>
        <w:pStyle w:val="22"/>
        <w:tabs>
          <w:tab w:val="clear" w:pos="0"/>
          <w:tab w:val="right" w:leader="dot" w:pos="9746"/>
        </w:tabs>
        <w:ind w:left="480"/>
      </w:pPr>
      <w:hyperlink w:anchor="_Toc20666" w:history="1">
        <w:r w:rsidR="00676D28">
          <w:rPr>
            <w:rFonts w:cs="宋体" w:hint="eastAsia"/>
          </w:rPr>
          <w:t>三、</w:t>
        </w:r>
        <w:r w:rsidR="00676D28">
          <w:rPr>
            <w:rFonts w:cs="宋体" w:hint="eastAsia"/>
          </w:rPr>
          <w:t xml:space="preserve"> </w:t>
        </w:r>
        <w:r w:rsidR="00676D28">
          <w:rPr>
            <w:rFonts w:hint="eastAsia"/>
          </w:rPr>
          <w:t>评审程序</w:t>
        </w:r>
        <w:r w:rsidR="00676D28">
          <w:tab/>
        </w:r>
        <w:r>
          <w:fldChar w:fldCharType="begin"/>
        </w:r>
        <w:r w:rsidR="00676D28">
          <w:instrText xml:space="preserve"> PAGEREF _Toc20666 </w:instrText>
        </w:r>
        <w:r>
          <w:fldChar w:fldCharType="separate"/>
        </w:r>
        <w:r w:rsidR="00676D28">
          <w:t>63</w:t>
        </w:r>
        <w:r>
          <w:fldChar w:fldCharType="end"/>
        </w:r>
      </w:hyperlink>
    </w:p>
    <w:p w:rsidR="00695B1F" w:rsidRDefault="00695B1F" w:rsidP="00BF405A">
      <w:pPr>
        <w:pStyle w:val="30"/>
        <w:tabs>
          <w:tab w:val="clear" w:pos="0"/>
          <w:tab w:val="right" w:leader="dot" w:pos="9746"/>
        </w:tabs>
        <w:ind w:left="960"/>
      </w:pPr>
      <w:hyperlink w:anchor="_Toc26178" w:history="1">
        <w:r w:rsidR="00676D28">
          <w:rPr>
            <w:rFonts w:cs="宋体" w:hint="eastAsia"/>
          </w:rPr>
          <w:t>(</w:t>
        </w:r>
        <w:r w:rsidR="00676D28">
          <w:rPr>
            <w:rFonts w:cs="宋体" w:hint="eastAsia"/>
          </w:rPr>
          <w:t>一</w:t>
        </w:r>
        <w:r w:rsidR="00676D28">
          <w:rPr>
            <w:rFonts w:cs="宋体" w:hint="eastAsia"/>
          </w:rPr>
          <w:t xml:space="preserve">) </w:t>
        </w:r>
        <w:r w:rsidR="00676D28">
          <w:rPr>
            <w:rFonts w:hint="eastAsia"/>
          </w:rPr>
          <w:t>供应商资格审查</w:t>
        </w:r>
        <w:r w:rsidR="00676D28">
          <w:tab/>
        </w:r>
        <w:r>
          <w:fldChar w:fldCharType="begin"/>
        </w:r>
        <w:r w:rsidR="00676D28">
          <w:instrText xml:space="preserve"> PAGEREF _Toc26178 </w:instrText>
        </w:r>
        <w:r>
          <w:fldChar w:fldCharType="separate"/>
        </w:r>
        <w:r w:rsidR="00676D28">
          <w:t>63</w:t>
        </w:r>
        <w:r>
          <w:fldChar w:fldCharType="end"/>
        </w:r>
      </w:hyperlink>
    </w:p>
    <w:p w:rsidR="00695B1F" w:rsidRDefault="00695B1F" w:rsidP="00BF405A">
      <w:pPr>
        <w:pStyle w:val="30"/>
        <w:tabs>
          <w:tab w:val="clear" w:pos="0"/>
          <w:tab w:val="right" w:leader="dot" w:pos="9746"/>
        </w:tabs>
        <w:ind w:left="960"/>
      </w:pPr>
      <w:hyperlink w:anchor="_Toc3506" w:history="1">
        <w:r w:rsidR="00676D28">
          <w:rPr>
            <w:rFonts w:cs="宋体" w:hint="eastAsia"/>
          </w:rPr>
          <w:t>(</w:t>
        </w:r>
        <w:r w:rsidR="00676D28">
          <w:rPr>
            <w:rFonts w:cs="宋体" w:hint="eastAsia"/>
          </w:rPr>
          <w:t>二</w:t>
        </w:r>
        <w:r w:rsidR="00676D28">
          <w:rPr>
            <w:rFonts w:cs="宋体" w:hint="eastAsia"/>
          </w:rPr>
          <w:t xml:space="preserve">) </w:t>
        </w:r>
        <w:r w:rsidR="00676D28">
          <w:rPr>
            <w:rFonts w:hint="eastAsia"/>
          </w:rPr>
          <w:t>磋商</w:t>
        </w:r>
        <w:r w:rsidR="00676D28">
          <w:tab/>
        </w:r>
        <w:r>
          <w:fldChar w:fldCharType="begin"/>
        </w:r>
        <w:r w:rsidR="00676D28">
          <w:instrText xml:space="preserve"> PAGEREF _Toc3506 </w:instrText>
        </w:r>
        <w:r>
          <w:fldChar w:fldCharType="separate"/>
        </w:r>
        <w:r w:rsidR="00676D28">
          <w:t>64</w:t>
        </w:r>
        <w:r>
          <w:fldChar w:fldCharType="end"/>
        </w:r>
      </w:hyperlink>
    </w:p>
    <w:p w:rsidR="00695B1F" w:rsidRDefault="00695B1F" w:rsidP="00BF405A">
      <w:pPr>
        <w:pStyle w:val="30"/>
        <w:tabs>
          <w:tab w:val="clear" w:pos="0"/>
          <w:tab w:val="right" w:leader="dot" w:pos="9746"/>
        </w:tabs>
        <w:ind w:left="960"/>
      </w:pPr>
      <w:hyperlink w:anchor="_Toc7807" w:history="1">
        <w:r w:rsidR="00676D28">
          <w:rPr>
            <w:rFonts w:cs="宋体" w:hint="eastAsia"/>
          </w:rPr>
          <w:t>(</w:t>
        </w:r>
        <w:r w:rsidR="00676D28">
          <w:rPr>
            <w:rFonts w:cs="宋体" w:hint="eastAsia"/>
          </w:rPr>
          <w:t>三</w:t>
        </w:r>
        <w:r w:rsidR="00676D28">
          <w:rPr>
            <w:rFonts w:cs="宋体" w:hint="eastAsia"/>
          </w:rPr>
          <w:t xml:space="preserve">) </w:t>
        </w:r>
        <w:r w:rsidR="00676D28">
          <w:rPr>
            <w:rFonts w:hint="eastAsia"/>
          </w:rPr>
          <w:t>采购活动终止</w:t>
        </w:r>
        <w:r w:rsidR="00676D28">
          <w:tab/>
        </w:r>
        <w:r>
          <w:fldChar w:fldCharType="begin"/>
        </w:r>
        <w:r w:rsidR="00676D28">
          <w:instrText xml:space="preserve"> PAGEREF _Toc7807 </w:instrText>
        </w:r>
        <w:r>
          <w:fldChar w:fldCharType="separate"/>
        </w:r>
        <w:r w:rsidR="00676D28">
          <w:t>65</w:t>
        </w:r>
        <w:r>
          <w:fldChar w:fldCharType="end"/>
        </w:r>
      </w:hyperlink>
    </w:p>
    <w:p w:rsidR="00695B1F" w:rsidRDefault="00695B1F" w:rsidP="00BF405A">
      <w:pPr>
        <w:pStyle w:val="30"/>
        <w:tabs>
          <w:tab w:val="clear" w:pos="0"/>
          <w:tab w:val="right" w:leader="dot" w:pos="9746"/>
        </w:tabs>
        <w:ind w:left="960"/>
      </w:pPr>
      <w:hyperlink w:anchor="_Toc22829" w:history="1">
        <w:r w:rsidR="00676D28">
          <w:rPr>
            <w:rFonts w:cs="宋体" w:hint="eastAsia"/>
          </w:rPr>
          <w:t>(</w:t>
        </w:r>
        <w:r w:rsidR="00676D28">
          <w:rPr>
            <w:rFonts w:cs="宋体" w:hint="eastAsia"/>
          </w:rPr>
          <w:t>四</w:t>
        </w:r>
        <w:r w:rsidR="00676D28">
          <w:rPr>
            <w:rFonts w:cs="宋体" w:hint="eastAsia"/>
          </w:rPr>
          <w:t xml:space="preserve">) </w:t>
        </w:r>
        <w:r w:rsidR="00676D28">
          <w:rPr>
            <w:rFonts w:hint="eastAsia"/>
          </w:rPr>
          <w:t>报价</w:t>
        </w:r>
        <w:r w:rsidR="00676D28">
          <w:tab/>
        </w:r>
        <w:r>
          <w:fldChar w:fldCharType="begin"/>
        </w:r>
        <w:r w:rsidR="00676D28">
          <w:instrText xml:space="preserve"> PAGEREF _Toc22829 </w:instrText>
        </w:r>
        <w:r>
          <w:fldChar w:fldCharType="separate"/>
        </w:r>
        <w:r w:rsidR="00676D28">
          <w:t>65</w:t>
        </w:r>
        <w:r>
          <w:fldChar w:fldCharType="end"/>
        </w:r>
      </w:hyperlink>
    </w:p>
    <w:p w:rsidR="00695B1F" w:rsidRDefault="00695B1F" w:rsidP="00BF405A">
      <w:pPr>
        <w:pStyle w:val="30"/>
        <w:tabs>
          <w:tab w:val="clear" w:pos="0"/>
          <w:tab w:val="right" w:leader="dot" w:pos="9746"/>
        </w:tabs>
        <w:ind w:left="960"/>
      </w:pPr>
      <w:hyperlink w:anchor="_Toc6801" w:history="1">
        <w:r w:rsidR="00676D28">
          <w:rPr>
            <w:rFonts w:cs="宋体" w:hint="eastAsia"/>
          </w:rPr>
          <w:t>(</w:t>
        </w:r>
        <w:r w:rsidR="00676D28">
          <w:rPr>
            <w:rFonts w:cs="宋体" w:hint="eastAsia"/>
          </w:rPr>
          <w:t>五</w:t>
        </w:r>
        <w:r w:rsidR="00676D28">
          <w:rPr>
            <w:rFonts w:cs="宋体" w:hint="eastAsia"/>
          </w:rPr>
          <w:t xml:space="preserve">) </w:t>
        </w:r>
        <w:r w:rsidR="00676D28">
          <w:rPr>
            <w:rFonts w:hint="eastAsia"/>
          </w:rPr>
          <w:t>评审方法</w:t>
        </w:r>
        <w:r w:rsidR="00676D28">
          <w:tab/>
        </w:r>
        <w:r>
          <w:fldChar w:fldCharType="begin"/>
        </w:r>
        <w:r w:rsidR="00676D28">
          <w:instrText xml:space="preserve"> PAGEREF _T</w:instrText>
        </w:r>
        <w:r w:rsidR="00676D28">
          <w:instrText xml:space="preserve">oc6801 </w:instrText>
        </w:r>
        <w:r>
          <w:fldChar w:fldCharType="separate"/>
        </w:r>
        <w:r w:rsidR="00676D28">
          <w:t>66</w:t>
        </w:r>
        <w:r>
          <w:fldChar w:fldCharType="end"/>
        </w:r>
      </w:hyperlink>
    </w:p>
    <w:p w:rsidR="00695B1F" w:rsidRDefault="00695B1F" w:rsidP="00BF405A">
      <w:pPr>
        <w:pStyle w:val="30"/>
        <w:tabs>
          <w:tab w:val="clear" w:pos="0"/>
          <w:tab w:val="right" w:leader="dot" w:pos="9746"/>
        </w:tabs>
        <w:ind w:left="960"/>
      </w:pPr>
      <w:hyperlink w:anchor="_Toc6159" w:history="1">
        <w:r w:rsidR="00676D28">
          <w:rPr>
            <w:rFonts w:cs="宋体" w:hint="eastAsia"/>
          </w:rPr>
          <w:t>(</w:t>
        </w:r>
        <w:r w:rsidR="00676D28">
          <w:rPr>
            <w:rFonts w:cs="宋体" w:hint="eastAsia"/>
          </w:rPr>
          <w:t>六</w:t>
        </w:r>
        <w:r w:rsidR="00676D28">
          <w:rPr>
            <w:rFonts w:cs="宋体" w:hint="eastAsia"/>
          </w:rPr>
          <w:t xml:space="preserve">) </w:t>
        </w:r>
        <w:r w:rsidR="00676D28">
          <w:rPr>
            <w:rFonts w:hint="eastAsia"/>
          </w:rPr>
          <w:t>评审标准</w:t>
        </w:r>
        <w:r w:rsidR="00676D28">
          <w:tab/>
        </w:r>
        <w:r>
          <w:fldChar w:fldCharType="begin"/>
        </w:r>
        <w:r w:rsidR="00676D28">
          <w:instrText xml:space="preserve"> PAGEREF _Toc6159 </w:instrText>
        </w:r>
        <w:r>
          <w:fldChar w:fldCharType="separate"/>
        </w:r>
        <w:r w:rsidR="00676D28">
          <w:t>67</w:t>
        </w:r>
        <w:r>
          <w:fldChar w:fldCharType="end"/>
        </w:r>
      </w:hyperlink>
    </w:p>
    <w:p w:rsidR="00695B1F" w:rsidRDefault="00695B1F" w:rsidP="00BF405A">
      <w:pPr>
        <w:pStyle w:val="30"/>
        <w:tabs>
          <w:tab w:val="clear" w:pos="0"/>
          <w:tab w:val="right" w:leader="dot" w:pos="9746"/>
        </w:tabs>
        <w:ind w:left="960"/>
      </w:pPr>
      <w:hyperlink w:anchor="_Toc22727" w:history="1">
        <w:r w:rsidR="00676D28">
          <w:rPr>
            <w:rFonts w:cs="宋体" w:hint="eastAsia"/>
          </w:rPr>
          <w:t>(</w:t>
        </w:r>
        <w:r w:rsidR="00676D28">
          <w:rPr>
            <w:rFonts w:cs="宋体" w:hint="eastAsia"/>
          </w:rPr>
          <w:t>七</w:t>
        </w:r>
        <w:r w:rsidR="00676D28">
          <w:rPr>
            <w:rFonts w:cs="宋体" w:hint="eastAsia"/>
          </w:rPr>
          <w:t xml:space="preserve">) </w:t>
        </w:r>
        <w:r w:rsidR="00676D28">
          <w:rPr>
            <w:rFonts w:hint="eastAsia"/>
          </w:rPr>
          <w:t>复核</w:t>
        </w:r>
        <w:r w:rsidR="00676D28">
          <w:tab/>
        </w:r>
        <w:r>
          <w:fldChar w:fldCharType="begin"/>
        </w:r>
        <w:r w:rsidR="00676D28">
          <w:instrText xml:space="preserve"> PAGEREF _Toc22727 </w:instrText>
        </w:r>
        <w:r>
          <w:fldChar w:fldCharType="separate"/>
        </w:r>
        <w:r w:rsidR="00676D28">
          <w:t>69</w:t>
        </w:r>
        <w:r>
          <w:fldChar w:fldCharType="end"/>
        </w:r>
      </w:hyperlink>
    </w:p>
    <w:p w:rsidR="00695B1F" w:rsidRDefault="00695B1F" w:rsidP="00BF405A">
      <w:pPr>
        <w:pStyle w:val="30"/>
        <w:tabs>
          <w:tab w:val="clear" w:pos="0"/>
          <w:tab w:val="right" w:leader="dot" w:pos="9746"/>
        </w:tabs>
        <w:ind w:left="960"/>
      </w:pPr>
      <w:hyperlink w:anchor="_Toc12406" w:history="1">
        <w:r w:rsidR="00676D28">
          <w:rPr>
            <w:rFonts w:cs="宋体" w:hint="eastAsia"/>
          </w:rPr>
          <w:t>(</w:t>
        </w:r>
        <w:r w:rsidR="00676D28">
          <w:rPr>
            <w:rFonts w:cs="宋体" w:hint="eastAsia"/>
          </w:rPr>
          <w:t>八</w:t>
        </w:r>
        <w:r w:rsidR="00676D28">
          <w:rPr>
            <w:rFonts w:cs="宋体" w:hint="eastAsia"/>
          </w:rPr>
          <w:t xml:space="preserve">) </w:t>
        </w:r>
        <w:r w:rsidR="00676D28">
          <w:rPr>
            <w:rFonts w:hint="eastAsia"/>
          </w:rPr>
          <w:t>评审报告</w:t>
        </w:r>
        <w:r w:rsidR="00676D28">
          <w:tab/>
        </w:r>
        <w:r>
          <w:fldChar w:fldCharType="begin"/>
        </w:r>
        <w:r w:rsidR="00676D28">
          <w:instrText xml:space="preserve"> PAGEREF _Toc12406 </w:instrText>
        </w:r>
        <w:r>
          <w:fldChar w:fldCharType="separate"/>
        </w:r>
        <w:r w:rsidR="00676D28">
          <w:t>70</w:t>
        </w:r>
        <w:r>
          <w:fldChar w:fldCharType="end"/>
        </w:r>
      </w:hyperlink>
    </w:p>
    <w:p w:rsidR="00695B1F" w:rsidRDefault="00695B1F" w:rsidP="00BF405A">
      <w:pPr>
        <w:pStyle w:val="30"/>
        <w:tabs>
          <w:tab w:val="clear" w:pos="0"/>
          <w:tab w:val="right" w:leader="dot" w:pos="9746"/>
        </w:tabs>
        <w:ind w:left="960"/>
      </w:pPr>
      <w:hyperlink w:anchor="_Toc19345" w:history="1">
        <w:r w:rsidR="00676D28">
          <w:rPr>
            <w:rFonts w:cs="宋体" w:hint="eastAsia"/>
          </w:rPr>
          <w:t>(</w:t>
        </w:r>
        <w:r w:rsidR="00676D28">
          <w:rPr>
            <w:rFonts w:cs="宋体" w:hint="eastAsia"/>
          </w:rPr>
          <w:t>九</w:t>
        </w:r>
        <w:r w:rsidR="00676D28">
          <w:rPr>
            <w:rFonts w:cs="宋体" w:hint="eastAsia"/>
          </w:rPr>
          <w:t xml:space="preserve">) </w:t>
        </w:r>
        <w:r w:rsidR="00676D28">
          <w:rPr>
            <w:rFonts w:hint="eastAsia"/>
          </w:rPr>
          <w:t>确定成交候选人</w:t>
        </w:r>
        <w:r w:rsidR="00676D28">
          <w:tab/>
        </w:r>
        <w:r>
          <w:fldChar w:fldCharType="begin"/>
        </w:r>
        <w:r w:rsidR="00676D28">
          <w:instrText xml:space="preserve"> PAGEREF _Toc19345 </w:instrText>
        </w:r>
        <w:r>
          <w:fldChar w:fldCharType="separate"/>
        </w:r>
        <w:r w:rsidR="00676D28">
          <w:t>71</w:t>
        </w:r>
        <w:r>
          <w:fldChar w:fldCharType="end"/>
        </w:r>
      </w:hyperlink>
    </w:p>
    <w:p w:rsidR="00695B1F" w:rsidRDefault="00695B1F" w:rsidP="00BF405A">
      <w:pPr>
        <w:pStyle w:val="30"/>
        <w:tabs>
          <w:tab w:val="clear" w:pos="0"/>
          <w:tab w:val="right" w:leader="dot" w:pos="9746"/>
        </w:tabs>
        <w:ind w:left="960"/>
      </w:pPr>
      <w:hyperlink w:anchor="_Toc1211" w:history="1">
        <w:r w:rsidR="00676D28">
          <w:rPr>
            <w:rFonts w:cs="宋体" w:hint="eastAsia"/>
          </w:rPr>
          <w:t>(</w:t>
        </w:r>
        <w:r w:rsidR="00676D28">
          <w:rPr>
            <w:rFonts w:cs="宋体" w:hint="eastAsia"/>
          </w:rPr>
          <w:t>十</w:t>
        </w:r>
        <w:r w:rsidR="00676D28">
          <w:rPr>
            <w:rFonts w:cs="宋体" w:hint="eastAsia"/>
          </w:rPr>
          <w:t xml:space="preserve">) </w:t>
        </w:r>
        <w:r w:rsidR="00676D28">
          <w:rPr>
            <w:rFonts w:hint="eastAsia"/>
          </w:rPr>
          <w:t>成交通知书</w:t>
        </w:r>
        <w:r w:rsidR="00676D28">
          <w:tab/>
        </w:r>
        <w:r>
          <w:fldChar w:fldCharType="begin"/>
        </w:r>
        <w:r w:rsidR="00676D28">
          <w:instrText xml:space="preserve"> PAGEREF _Toc1211 </w:instrText>
        </w:r>
        <w:r>
          <w:fldChar w:fldCharType="separate"/>
        </w:r>
        <w:r w:rsidR="00676D28">
          <w:t>71</w:t>
        </w:r>
        <w:r>
          <w:fldChar w:fldCharType="end"/>
        </w:r>
      </w:hyperlink>
    </w:p>
    <w:p w:rsidR="00695B1F" w:rsidRDefault="00695B1F" w:rsidP="00BF405A">
      <w:pPr>
        <w:pStyle w:val="30"/>
        <w:tabs>
          <w:tab w:val="clear" w:pos="0"/>
          <w:tab w:val="right" w:leader="dot" w:pos="9746"/>
        </w:tabs>
        <w:ind w:left="960"/>
      </w:pPr>
      <w:hyperlink w:anchor="_Toc9983" w:history="1">
        <w:r w:rsidR="00676D28">
          <w:rPr>
            <w:rFonts w:cs="宋体" w:hint="eastAsia"/>
          </w:rPr>
          <w:t>(</w:t>
        </w:r>
        <w:r w:rsidR="00676D28">
          <w:rPr>
            <w:rFonts w:cs="宋体" w:hint="eastAsia"/>
          </w:rPr>
          <w:t>十一</w:t>
        </w:r>
        <w:r w:rsidR="00676D28">
          <w:rPr>
            <w:rFonts w:cs="宋体" w:hint="eastAsia"/>
          </w:rPr>
          <w:t xml:space="preserve">) </w:t>
        </w:r>
        <w:r w:rsidR="00676D28">
          <w:rPr>
            <w:rFonts w:hint="eastAsia"/>
          </w:rPr>
          <w:t>评审专家在采购活动中承担以下义务</w:t>
        </w:r>
        <w:r w:rsidR="00676D28">
          <w:tab/>
        </w:r>
        <w:r>
          <w:fldChar w:fldCharType="begin"/>
        </w:r>
        <w:r w:rsidR="00676D28">
          <w:instrText xml:space="preserve"> PAGEREF _Toc9983 </w:instrText>
        </w:r>
        <w:r>
          <w:fldChar w:fldCharType="separate"/>
        </w:r>
        <w:r w:rsidR="00676D28">
          <w:t>72</w:t>
        </w:r>
        <w:r>
          <w:fldChar w:fldCharType="end"/>
        </w:r>
      </w:hyperlink>
    </w:p>
    <w:p w:rsidR="00695B1F" w:rsidRDefault="00695B1F" w:rsidP="00BF405A">
      <w:pPr>
        <w:pStyle w:val="30"/>
        <w:tabs>
          <w:tab w:val="clear" w:pos="0"/>
          <w:tab w:val="right" w:leader="dot" w:pos="9746"/>
        </w:tabs>
        <w:ind w:left="960"/>
      </w:pPr>
      <w:hyperlink w:anchor="_Toc20313" w:history="1">
        <w:r w:rsidR="00676D28">
          <w:rPr>
            <w:rFonts w:cs="宋体" w:hint="eastAsia"/>
          </w:rPr>
          <w:t>(</w:t>
        </w:r>
        <w:r w:rsidR="00676D28">
          <w:rPr>
            <w:rFonts w:cs="宋体" w:hint="eastAsia"/>
          </w:rPr>
          <w:t>十二</w:t>
        </w:r>
        <w:r w:rsidR="00676D28">
          <w:rPr>
            <w:rFonts w:cs="宋体" w:hint="eastAsia"/>
          </w:rPr>
          <w:t xml:space="preserve">) </w:t>
        </w:r>
        <w:r w:rsidR="00676D28">
          <w:rPr>
            <w:rFonts w:hint="eastAsia"/>
          </w:rPr>
          <w:t>评审专家在采购活动中应当遵守以下工作纪律</w:t>
        </w:r>
        <w:r w:rsidR="00676D28">
          <w:tab/>
        </w:r>
        <w:r>
          <w:fldChar w:fldCharType="begin"/>
        </w:r>
        <w:r w:rsidR="00676D28">
          <w:instrText xml:space="preserve"> PAGEREF _Toc20313 </w:instrText>
        </w:r>
        <w:r>
          <w:fldChar w:fldCharType="separate"/>
        </w:r>
        <w:r w:rsidR="00676D28">
          <w:t>72</w:t>
        </w:r>
        <w:r>
          <w:fldChar w:fldCharType="end"/>
        </w:r>
      </w:hyperlink>
    </w:p>
    <w:p w:rsidR="00695B1F" w:rsidRDefault="00695B1F" w:rsidP="00BF405A">
      <w:pPr>
        <w:pStyle w:val="30"/>
        <w:tabs>
          <w:tab w:val="clear" w:pos="0"/>
          <w:tab w:val="right" w:leader="dot" w:pos="9746"/>
        </w:tabs>
        <w:ind w:left="960"/>
      </w:pPr>
      <w:hyperlink w:anchor="_Toc12080" w:history="1">
        <w:r w:rsidR="00676D28">
          <w:rPr>
            <w:rFonts w:cs="宋体" w:hint="eastAsia"/>
          </w:rPr>
          <w:t>(</w:t>
        </w:r>
        <w:r w:rsidR="00676D28">
          <w:rPr>
            <w:rFonts w:cs="宋体" w:hint="eastAsia"/>
          </w:rPr>
          <w:t>十三</w:t>
        </w:r>
        <w:r w:rsidR="00676D28">
          <w:rPr>
            <w:rFonts w:cs="宋体" w:hint="eastAsia"/>
          </w:rPr>
          <w:t xml:space="preserve">) </w:t>
        </w:r>
        <w:r w:rsidR="00676D28">
          <w:rPr>
            <w:rFonts w:hint="eastAsia"/>
          </w:rPr>
          <w:t>评审委员会及其成员不得有下列违约情形</w:t>
        </w:r>
        <w:r w:rsidR="00676D28">
          <w:tab/>
        </w:r>
        <w:r>
          <w:fldChar w:fldCharType="begin"/>
        </w:r>
        <w:r w:rsidR="00676D28">
          <w:instrText xml:space="preserve"> PAGEREF _Toc12080 </w:instrText>
        </w:r>
        <w:r>
          <w:fldChar w:fldCharType="separate"/>
        </w:r>
        <w:r w:rsidR="00676D28">
          <w:t>73</w:t>
        </w:r>
        <w:r>
          <w:fldChar w:fldCharType="end"/>
        </w:r>
      </w:hyperlink>
    </w:p>
    <w:p w:rsidR="00695B1F" w:rsidRDefault="00695B1F">
      <w:pPr>
        <w:pStyle w:val="10"/>
        <w:tabs>
          <w:tab w:val="clear" w:pos="0"/>
        </w:tabs>
      </w:pPr>
      <w:hyperlink w:anchor="_Toc27592" w:history="1">
        <w:r w:rsidR="00676D28">
          <w:rPr>
            <w:rFonts w:cs="宋体" w:hint="eastAsia"/>
          </w:rPr>
          <w:t>第九章</w:t>
        </w:r>
        <w:r w:rsidR="00676D28">
          <w:rPr>
            <w:rFonts w:cs="宋体" w:hint="eastAsia"/>
          </w:rPr>
          <w:t xml:space="preserve"> </w:t>
        </w:r>
        <w:r w:rsidR="00676D28">
          <w:rPr>
            <w:rFonts w:hint="eastAsia"/>
          </w:rPr>
          <w:t>合同草案条款</w:t>
        </w:r>
        <w:r w:rsidR="00676D28">
          <w:rPr>
            <w:rFonts w:hint="eastAsia"/>
          </w:rPr>
          <w:t>(</w:t>
        </w:r>
        <w:r w:rsidR="00676D28">
          <w:rPr>
            <w:rFonts w:hint="eastAsia"/>
          </w:rPr>
          <w:t>参考文本</w:t>
        </w:r>
        <w:r w:rsidR="00676D28">
          <w:rPr>
            <w:rFonts w:hint="eastAsia"/>
          </w:rPr>
          <w:t>)</w:t>
        </w:r>
        <w:r w:rsidR="00676D28">
          <w:tab/>
        </w:r>
        <w:r>
          <w:fldChar w:fldCharType="begin"/>
        </w:r>
        <w:r w:rsidR="00676D28">
          <w:instrText xml:space="preserve"> PAGEREF _Toc27592 </w:instrText>
        </w:r>
        <w:r>
          <w:fldChar w:fldCharType="separate"/>
        </w:r>
        <w:r w:rsidR="00676D28">
          <w:t>74</w:t>
        </w:r>
        <w:r>
          <w:fldChar w:fldCharType="end"/>
        </w:r>
      </w:hyperlink>
    </w:p>
    <w:p w:rsidR="00695B1F" w:rsidRDefault="00695B1F" w:rsidP="00BF405A">
      <w:pPr>
        <w:pStyle w:val="22"/>
        <w:tabs>
          <w:tab w:val="clear" w:pos="0"/>
          <w:tab w:val="right" w:leader="dot" w:pos="9746"/>
        </w:tabs>
        <w:ind w:left="480"/>
      </w:pPr>
      <w:hyperlink w:anchor="_Toc28352" w:history="1">
        <w:r w:rsidR="00676D28">
          <w:rPr>
            <w:rFonts w:cs="宋体" w:hint="eastAsia"/>
          </w:rPr>
          <w:t>一、</w:t>
        </w:r>
        <w:r w:rsidR="00676D28">
          <w:rPr>
            <w:rFonts w:cs="宋体" w:hint="eastAsia"/>
          </w:rPr>
          <w:t xml:space="preserve"> </w:t>
        </w:r>
        <w:r w:rsidR="00676D28">
          <w:rPr>
            <w:rFonts w:hint="eastAsia"/>
          </w:rPr>
          <w:t>合同货物</w:t>
        </w:r>
        <w:r w:rsidR="00676D28">
          <w:tab/>
        </w:r>
        <w:r>
          <w:fldChar w:fldCharType="begin"/>
        </w:r>
        <w:r w:rsidR="00676D28">
          <w:instrText xml:space="preserve"> PAGEREF _Toc28352 </w:instrText>
        </w:r>
        <w:r>
          <w:fldChar w:fldCharType="separate"/>
        </w:r>
        <w:r w:rsidR="00676D28">
          <w:t>74</w:t>
        </w:r>
        <w:r>
          <w:fldChar w:fldCharType="end"/>
        </w:r>
      </w:hyperlink>
    </w:p>
    <w:p w:rsidR="00695B1F" w:rsidRDefault="00695B1F" w:rsidP="00BF405A">
      <w:pPr>
        <w:pStyle w:val="22"/>
        <w:tabs>
          <w:tab w:val="clear" w:pos="0"/>
          <w:tab w:val="right" w:leader="dot" w:pos="9746"/>
        </w:tabs>
        <w:ind w:left="480"/>
      </w:pPr>
      <w:hyperlink w:anchor="_Toc10570" w:history="1">
        <w:r w:rsidR="00676D28">
          <w:rPr>
            <w:rFonts w:cs="宋体" w:hint="eastAsia"/>
          </w:rPr>
          <w:t>二、</w:t>
        </w:r>
        <w:r w:rsidR="00676D28">
          <w:rPr>
            <w:rFonts w:cs="宋体" w:hint="eastAsia"/>
          </w:rPr>
          <w:t xml:space="preserve"> </w:t>
        </w:r>
        <w:r w:rsidR="00676D28">
          <w:rPr>
            <w:rFonts w:hint="eastAsia"/>
          </w:rPr>
          <w:t>标的及合同价款</w:t>
        </w:r>
        <w:r w:rsidR="00676D28">
          <w:tab/>
        </w:r>
        <w:r>
          <w:fldChar w:fldCharType="begin"/>
        </w:r>
        <w:r w:rsidR="00676D28">
          <w:instrText xml:space="preserve"> PAGEREF _Toc10570 </w:instrText>
        </w:r>
        <w:r>
          <w:fldChar w:fldCharType="separate"/>
        </w:r>
        <w:r w:rsidR="00676D28">
          <w:t>74</w:t>
        </w:r>
        <w:r>
          <w:fldChar w:fldCharType="end"/>
        </w:r>
      </w:hyperlink>
    </w:p>
    <w:p w:rsidR="00695B1F" w:rsidRDefault="00695B1F" w:rsidP="00BF405A">
      <w:pPr>
        <w:pStyle w:val="22"/>
        <w:tabs>
          <w:tab w:val="clear" w:pos="0"/>
          <w:tab w:val="right" w:leader="dot" w:pos="9746"/>
        </w:tabs>
        <w:ind w:left="480"/>
      </w:pPr>
      <w:hyperlink w:anchor="_Toc9802" w:history="1">
        <w:r w:rsidR="00676D28">
          <w:rPr>
            <w:rFonts w:cs="宋体" w:hint="eastAsia"/>
          </w:rPr>
          <w:t>三、</w:t>
        </w:r>
        <w:r w:rsidR="00676D28">
          <w:rPr>
            <w:rFonts w:cs="宋体" w:hint="eastAsia"/>
          </w:rPr>
          <w:t xml:space="preserve"> </w:t>
        </w:r>
        <w:r w:rsidR="00676D28">
          <w:rPr>
            <w:rFonts w:hint="eastAsia"/>
          </w:rPr>
          <w:t>质量要求</w:t>
        </w:r>
        <w:r w:rsidR="00676D28">
          <w:tab/>
        </w:r>
        <w:r>
          <w:fldChar w:fldCharType="begin"/>
        </w:r>
        <w:r w:rsidR="00676D28">
          <w:instrText xml:space="preserve"> PAGEREF _Toc9802 </w:instrText>
        </w:r>
        <w:r>
          <w:fldChar w:fldCharType="separate"/>
        </w:r>
        <w:r w:rsidR="00676D28">
          <w:t>75</w:t>
        </w:r>
        <w:r>
          <w:fldChar w:fldCharType="end"/>
        </w:r>
      </w:hyperlink>
    </w:p>
    <w:p w:rsidR="00695B1F" w:rsidRDefault="00695B1F" w:rsidP="00BF405A">
      <w:pPr>
        <w:pStyle w:val="22"/>
        <w:tabs>
          <w:tab w:val="clear" w:pos="0"/>
          <w:tab w:val="right" w:leader="dot" w:pos="9746"/>
        </w:tabs>
        <w:ind w:left="480"/>
      </w:pPr>
      <w:hyperlink w:anchor="_Toc1186" w:history="1">
        <w:r w:rsidR="00676D28">
          <w:rPr>
            <w:rFonts w:cs="宋体" w:hint="eastAsia"/>
          </w:rPr>
          <w:t>四、</w:t>
        </w:r>
        <w:r w:rsidR="00676D28">
          <w:rPr>
            <w:rFonts w:cs="宋体" w:hint="eastAsia"/>
          </w:rPr>
          <w:t xml:space="preserve"> </w:t>
        </w:r>
        <w:r w:rsidR="00676D28">
          <w:rPr>
            <w:rFonts w:hint="eastAsia"/>
          </w:rPr>
          <w:t>交货及验收</w:t>
        </w:r>
        <w:r w:rsidR="00676D28">
          <w:tab/>
        </w:r>
        <w:r>
          <w:fldChar w:fldCharType="begin"/>
        </w:r>
        <w:r w:rsidR="00676D28">
          <w:instrText xml:space="preserve"> PAGEREF _Toc1186 </w:instrText>
        </w:r>
        <w:r>
          <w:fldChar w:fldCharType="separate"/>
        </w:r>
        <w:r w:rsidR="00676D28">
          <w:t>75</w:t>
        </w:r>
        <w:r>
          <w:fldChar w:fldCharType="end"/>
        </w:r>
      </w:hyperlink>
    </w:p>
    <w:p w:rsidR="00695B1F" w:rsidRDefault="00695B1F" w:rsidP="00BF405A">
      <w:pPr>
        <w:pStyle w:val="22"/>
        <w:tabs>
          <w:tab w:val="clear" w:pos="0"/>
          <w:tab w:val="right" w:leader="dot" w:pos="9746"/>
        </w:tabs>
        <w:ind w:left="480"/>
      </w:pPr>
      <w:hyperlink w:anchor="_Toc6144" w:history="1">
        <w:r w:rsidR="00676D28">
          <w:rPr>
            <w:rFonts w:cs="宋体" w:hint="eastAsia"/>
          </w:rPr>
          <w:t>五、</w:t>
        </w:r>
        <w:r w:rsidR="00676D28">
          <w:rPr>
            <w:rFonts w:cs="宋体" w:hint="eastAsia"/>
          </w:rPr>
          <w:t xml:space="preserve"> </w:t>
        </w:r>
        <w:r w:rsidR="00676D28">
          <w:rPr>
            <w:rFonts w:hint="eastAsia"/>
          </w:rPr>
          <w:t>付款方式</w:t>
        </w:r>
        <w:r w:rsidR="00676D28">
          <w:tab/>
        </w:r>
        <w:r>
          <w:fldChar w:fldCharType="begin"/>
        </w:r>
        <w:r w:rsidR="00676D28">
          <w:instrText xml:space="preserve"> PAGEREF _Toc6144 </w:instrText>
        </w:r>
        <w:r>
          <w:fldChar w:fldCharType="separate"/>
        </w:r>
        <w:r w:rsidR="00676D28">
          <w:t>76</w:t>
        </w:r>
        <w:r>
          <w:fldChar w:fldCharType="end"/>
        </w:r>
      </w:hyperlink>
    </w:p>
    <w:p w:rsidR="00695B1F" w:rsidRDefault="00695B1F" w:rsidP="00BF405A">
      <w:pPr>
        <w:pStyle w:val="22"/>
        <w:tabs>
          <w:tab w:val="clear" w:pos="0"/>
          <w:tab w:val="right" w:leader="dot" w:pos="9746"/>
        </w:tabs>
        <w:ind w:left="480"/>
      </w:pPr>
      <w:hyperlink w:anchor="_Toc1893" w:history="1">
        <w:r w:rsidR="00676D28">
          <w:rPr>
            <w:rFonts w:cs="宋体" w:hint="eastAsia"/>
          </w:rPr>
          <w:t>六、</w:t>
        </w:r>
        <w:r w:rsidR="00676D28">
          <w:rPr>
            <w:rFonts w:cs="宋体" w:hint="eastAsia"/>
          </w:rPr>
          <w:t xml:space="preserve"> </w:t>
        </w:r>
        <w:r w:rsidR="00676D28">
          <w:rPr>
            <w:rFonts w:hint="eastAsia"/>
          </w:rPr>
          <w:t>售后服务</w:t>
        </w:r>
        <w:r w:rsidR="00676D28">
          <w:tab/>
        </w:r>
        <w:r>
          <w:fldChar w:fldCharType="begin"/>
        </w:r>
        <w:r w:rsidR="00676D28">
          <w:instrText xml:space="preserve"> PAGEREF _Toc1893 </w:instrText>
        </w:r>
        <w:r>
          <w:fldChar w:fldCharType="separate"/>
        </w:r>
        <w:r w:rsidR="00676D28">
          <w:t>76</w:t>
        </w:r>
        <w:r>
          <w:fldChar w:fldCharType="end"/>
        </w:r>
      </w:hyperlink>
    </w:p>
    <w:p w:rsidR="00695B1F" w:rsidRDefault="00695B1F" w:rsidP="00BF405A">
      <w:pPr>
        <w:pStyle w:val="22"/>
        <w:tabs>
          <w:tab w:val="clear" w:pos="0"/>
          <w:tab w:val="right" w:leader="dot" w:pos="9746"/>
        </w:tabs>
        <w:ind w:left="480"/>
      </w:pPr>
      <w:hyperlink w:anchor="_Toc24233" w:history="1">
        <w:r w:rsidR="00676D28">
          <w:rPr>
            <w:rFonts w:cs="宋体" w:hint="eastAsia"/>
          </w:rPr>
          <w:t>七、</w:t>
        </w:r>
        <w:r w:rsidR="00676D28">
          <w:rPr>
            <w:rFonts w:cs="宋体" w:hint="eastAsia"/>
          </w:rPr>
          <w:t xml:space="preserve"> </w:t>
        </w:r>
        <w:r w:rsidR="00676D28">
          <w:rPr>
            <w:rFonts w:hint="eastAsia"/>
          </w:rPr>
          <w:t>违约责任</w:t>
        </w:r>
        <w:r w:rsidR="00676D28">
          <w:tab/>
        </w:r>
        <w:r>
          <w:fldChar w:fldCharType="begin"/>
        </w:r>
        <w:r w:rsidR="00676D28">
          <w:instrText xml:space="preserve"> PAGEREF</w:instrText>
        </w:r>
        <w:r w:rsidR="00676D28">
          <w:instrText xml:space="preserve"> _Toc24233 </w:instrText>
        </w:r>
        <w:r>
          <w:fldChar w:fldCharType="separate"/>
        </w:r>
        <w:r w:rsidR="00676D28">
          <w:t>76</w:t>
        </w:r>
        <w:r>
          <w:fldChar w:fldCharType="end"/>
        </w:r>
      </w:hyperlink>
    </w:p>
    <w:p w:rsidR="00695B1F" w:rsidRDefault="00695B1F" w:rsidP="00BF405A">
      <w:pPr>
        <w:pStyle w:val="22"/>
        <w:tabs>
          <w:tab w:val="clear" w:pos="0"/>
          <w:tab w:val="right" w:leader="dot" w:pos="9746"/>
        </w:tabs>
        <w:ind w:left="480"/>
      </w:pPr>
      <w:hyperlink w:anchor="_Toc17082" w:history="1">
        <w:r w:rsidR="00676D28">
          <w:rPr>
            <w:rFonts w:cs="宋体" w:hint="eastAsia"/>
          </w:rPr>
          <w:t>八、</w:t>
        </w:r>
        <w:r w:rsidR="00676D28">
          <w:rPr>
            <w:rFonts w:cs="宋体" w:hint="eastAsia"/>
          </w:rPr>
          <w:t xml:space="preserve"> </w:t>
        </w:r>
        <w:r w:rsidR="00676D28">
          <w:rPr>
            <w:rFonts w:hint="eastAsia"/>
          </w:rPr>
          <w:t>争议解决办法</w:t>
        </w:r>
        <w:r w:rsidR="00676D28">
          <w:tab/>
        </w:r>
        <w:r>
          <w:fldChar w:fldCharType="begin"/>
        </w:r>
        <w:r w:rsidR="00676D28">
          <w:instrText xml:space="preserve"> PAGEREF _Toc17082 </w:instrText>
        </w:r>
        <w:r>
          <w:fldChar w:fldCharType="separate"/>
        </w:r>
        <w:r w:rsidR="00676D28">
          <w:t>77</w:t>
        </w:r>
        <w:r>
          <w:fldChar w:fldCharType="end"/>
        </w:r>
      </w:hyperlink>
    </w:p>
    <w:p w:rsidR="00695B1F" w:rsidRDefault="00695B1F" w:rsidP="00BF405A">
      <w:pPr>
        <w:pStyle w:val="22"/>
        <w:tabs>
          <w:tab w:val="clear" w:pos="0"/>
          <w:tab w:val="right" w:leader="dot" w:pos="9746"/>
        </w:tabs>
        <w:ind w:left="480"/>
      </w:pPr>
      <w:hyperlink w:anchor="_Toc2654" w:history="1">
        <w:r w:rsidR="00676D28">
          <w:rPr>
            <w:rFonts w:cs="宋体" w:hint="eastAsia"/>
          </w:rPr>
          <w:t>九、</w:t>
        </w:r>
        <w:r w:rsidR="00676D28">
          <w:rPr>
            <w:rFonts w:cs="宋体" w:hint="eastAsia"/>
          </w:rPr>
          <w:t xml:space="preserve"> </w:t>
        </w:r>
        <w:r w:rsidR="00676D28">
          <w:rPr>
            <w:rFonts w:hint="eastAsia"/>
          </w:rPr>
          <w:t>其他</w:t>
        </w:r>
        <w:r w:rsidR="00676D28">
          <w:tab/>
        </w:r>
        <w:r>
          <w:fldChar w:fldCharType="begin"/>
        </w:r>
        <w:r w:rsidR="00676D28">
          <w:instrText xml:space="preserve"> PAGEREF _Toc2654 </w:instrText>
        </w:r>
        <w:r>
          <w:fldChar w:fldCharType="separate"/>
        </w:r>
        <w:r w:rsidR="00676D28">
          <w:t>77</w:t>
        </w:r>
        <w:r>
          <w:fldChar w:fldCharType="end"/>
        </w:r>
      </w:hyperlink>
    </w:p>
    <w:p w:rsidR="00695B1F" w:rsidRDefault="00695B1F">
      <w:pPr>
        <w:pStyle w:val="10"/>
        <w:tabs>
          <w:tab w:val="clear" w:pos="0"/>
        </w:tabs>
      </w:pPr>
      <w:hyperlink w:anchor="_Toc923" w:history="1">
        <w:r w:rsidR="00676D28">
          <w:rPr>
            <w:rFonts w:cs="宋体" w:hint="eastAsia"/>
          </w:rPr>
          <w:t>第十章</w:t>
        </w:r>
        <w:r w:rsidR="00676D28">
          <w:rPr>
            <w:rFonts w:cs="宋体" w:hint="eastAsia"/>
          </w:rPr>
          <w:t xml:space="preserve"> </w:t>
        </w:r>
        <w:r w:rsidR="00676D28">
          <w:rPr>
            <w:rFonts w:hint="eastAsia"/>
          </w:rPr>
          <w:t>附件</w:t>
        </w:r>
        <w:r w:rsidR="00676D28">
          <w:tab/>
        </w:r>
        <w:r>
          <w:fldChar w:fldCharType="begin"/>
        </w:r>
        <w:r w:rsidR="00676D28">
          <w:instrText xml:space="preserve"> PAGEREF _Toc923 </w:instrText>
        </w:r>
        <w:r>
          <w:fldChar w:fldCharType="separate"/>
        </w:r>
        <w:r w:rsidR="00676D28">
          <w:t>79</w:t>
        </w:r>
        <w:r>
          <w:fldChar w:fldCharType="end"/>
        </w:r>
      </w:hyperlink>
    </w:p>
    <w:p w:rsidR="00695B1F" w:rsidRDefault="00695B1F" w:rsidP="00BF405A">
      <w:pPr>
        <w:pStyle w:val="22"/>
        <w:tabs>
          <w:tab w:val="clear" w:pos="0"/>
          <w:tab w:val="right" w:leader="dot" w:pos="9746"/>
        </w:tabs>
        <w:ind w:left="480"/>
      </w:pPr>
      <w:hyperlink w:anchor="_Toc25686" w:history="1">
        <w:r w:rsidR="00676D28">
          <w:rPr>
            <w:rFonts w:hint="eastAsia"/>
          </w:rPr>
          <w:t>附件一：问题的澄清、说明、更正通知</w:t>
        </w:r>
        <w:r w:rsidR="00676D28">
          <w:tab/>
        </w:r>
        <w:r>
          <w:fldChar w:fldCharType="begin"/>
        </w:r>
        <w:r w:rsidR="00676D28">
          <w:instrText xml:space="preserve"> PAGEREF _Toc25686 </w:instrText>
        </w:r>
        <w:r>
          <w:fldChar w:fldCharType="separate"/>
        </w:r>
        <w:r w:rsidR="00676D28">
          <w:t>79</w:t>
        </w:r>
        <w:r>
          <w:fldChar w:fldCharType="end"/>
        </w:r>
      </w:hyperlink>
    </w:p>
    <w:p w:rsidR="00695B1F" w:rsidRDefault="00695B1F" w:rsidP="00BF405A">
      <w:pPr>
        <w:pStyle w:val="22"/>
        <w:tabs>
          <w:tab w:val="clear" w:pos="0"/>
          <w:tab w:val="right" w:leader="dot" w:pos="9746"/>
        </w:tabs>
        <w:ind w:left="480"/>
      </w:pPr>
      <w:hyperlink w:anchor="_Toc26114" w:history="1">
        <w:r w:rsidR="00676D28">
          <w:rPr>
            <w:rFonts w:asciiTheme="minorEastAsia" w:eastAsiaTheme="minorEastAsia" w:hAnsiTheme="minorEastAsia" w:cstheme="minorEastAsia" w:hint="eastAsia"/>
          </w:rPr>
          <w:t>附件二：问题的澄清、说明、更正</w:t>
        </w:r>
        <w:r w:rsidR="00676D28">
          <w:tab/>
        </w:r>
        <w:r>
          <w:fldChar w:fldCharType="begin"/>
        </w:r>
        <w:r w:rsidR="00676D28">
          <w:instrText xml:space="preserve"> PAGEREF _Toc26114 </w:instrText>
        </w:r>
        <w:r>
          <w:fldChar w:fldCharType="separate"/>
        </w:r>
        <w:r w:rsidR="00676D28">
          <w:t>80</w:t>
        </w:r>
        <w:r>
          <w:fldChar w:fldCharType="end"/>
        </w:r>
      </w:hyperlink>
    </w:p>
    <w:p w:rsidR="00695B1F" w:rsidRDefault="00695B1F" w:rsidP="00BF405A">
      <w:pPr>
        <w:pStyle w:val="22"/>
        <w:tabs>
          <w:tab w:val="clear" w:pos="0"/>
          <w:tab w:val="right" w:leader="dot" w:pos="9746"/>
        </w:tabs>
        <w:ind w:left="480"/>
      </w:pPr>
      <w:hyperlink w:anchor="_Toc6610" w:history="1">
        <w:r w:rsidR="00676D28">
          <w:rPr>
            <w:rFonts w:asciiTheme="minorEastAsia" w:eastAsiaTheme="minorEastAsia" w:hAnsiTheme="minorEastAsia" w:cstheme="minorEastAsia" w:hint="eastAsia"/>
          </w:rPr>
          <w:t>附件三：最后报价</w:t>
        </w:r>
        <w:r w:rsidR="00676D28">
          <w:tab/>
        </w:r>
        <w:r>
          <w:fldChar w:fldCharType="begin"/>
        </w:r>
        <w:r w:rsidR="00676D28">
          <w:instrText xml:space="preserve"> PAGEREF _Toc6610 </w:instrText>
        </w:r>
        <w:r>
          <w:fldChar w:fldCharType="separate"/>
        </w:r>
        <w:r w:rsidR="00676D28">
          <w:t>81</w:t>
        </w:r>
        <w:r>
          <w:fldChar w:fldCharType="end"/>
        </w:r>
      </w:hyperlink>
    </w:p>
    <w:p w:rsidR="00695B1F" w:rsidRDefault="00695B1F" w:rsidP="00BF405A">
      <w:pPr>
        <w:pStyle w:val="22"/>
        <w:tabs>
          <w:tab w:val="clear" w:pos="0"/>
          <w:tab w:val="right" w:leader="dot" w:pos="9746"/>
        </w:tabs>
        <w:ind w:left="480"/>
      </w:pPr>
      <w:hyperlink w:anchor="_Toc9877" w:history="1">
        <w:r w:rsidR="00676D28">
          <w:rPr>
            <w:rFonts w:hint="eastAsia"/>
          </w:rPr>
          <w:t>附件四：</w:t>
        </w:r>
        <w:r w:rsidR="00676D28">
          <w:rPr>
            <w:rFonts w:hint="eastAsia"/>
          </w:rPr>
          <w:t>2019</w:t>
        </w:r>
        <w:r w:rsidR="00676D28">
          <w:rPr>
            <w:rFonts w:hint="eastAsia"/>
          </w:rPr>
          <w:t>年度信用评价服务效果调查表</w:t>
        </w:r>
        <w:r w:rsidR="00676D28">
          <w:tab/>
        </w:r>
        <w:r>
          <w:fldChar w:fldCharType="begin"/>
        </w:r>
        <w:r w:rsidR="00676D28">
          <w:instrText xml:space="preserve"> PAGEREF _Toc9877 </w:instrText>
        </w:r>
        <w:r>
          <w:fldChar w:fldCharType="separate"/>
        </w:r>
        <w:r w:rsidR="00676D28">
          <w:t>82</w:t>
        </w:r>
        <w:r>
          <w:fldChar w:fldCharType="end"/>
        </w:r>
      </w:hyperlink>
    </w:p>
    <w:p w:rsidR="00695B1F" w:rsidRDefault="00695B1F">
      <w:r>
        <w:fldChar w:fldCharType="end"/>
      </w:r>
    </w:p>
    <w:p w:rsidR="00695B1F" w:rsidRDefault="00676D28">
      <w:pPr>
        <w:pStyle w:val="14"/>
        <w:spacing w:before="120" w:after="120"/>
      </w:pPr>
      <w:r>
        <w:rPr>
          <w:rFonts w:hint="eastAsia"/>
        </w:rPr>
        <w:br w:type="page"/>
      </w:r>
      <w:bookmarkStart w:id="6" w:name="_Toc14779"/>
      <w:bookmarkStart w:id="7" w:name="_Toc213396945"/>
      <w:bookmarkStart w:id="8" w:name="_Toc213496267"/>
      <w:bookmarkStart w:id="9" w:name="_Toc213397009"/>
      <w:bookmarkStart w:id="10" w:name="_Toc217446031"/>
      <w:bookmarkStart w:id="11" w:name="_Toc213396759"/>
      <w:bookmarkEnd w:id="2"/>
      <w:bookmarkEnd w:id="3"/>
      <w:bookmarkEnd w:id="4"/>
      <w:bookmarkEnd w:id="5"/>
      <w:r>
        <w:rPr>
          <w:rFonts w:hint="eastAsia"/>
        </w:rPr>
        <w:lastRenderedPageBreak/>
        <w:t>竞争性磋商邀请公告</w:t>
      </w:r>
      <w:bookmarkEnd w:id="6"/>
    </w:p>
    <w:p w:rsidR="00695B1F" w:rsidRDefault="00676D28">
      <w:pPr>
        <w:pStyle w:val="022"/>
        <w:spacing w:line="420" w:lineRule="exact"/>
      </w:pPr>
      <w:r>
        <w:rPr>
          <w:rFonts w:hint="eastAsia"/>
          <w:lang w:val="zh-CN"/>
        </w:rPr>
        <w:t>四川汇鑫同创招投标代理有限公司</w:t>
      </w:r>
      <w:r>
        <w:rPr>
          <w:rFonts w:hint="eastAsia"/>
        </w:rPr>
        <w:t>受广安市人民医院的委托，拟对广安市人民医院互联网＋医废监管系统采购项目</w:t>
      </w:r>
      <w:r>
        <w:rPr>
          <w:rFonts w:hint="eastAsia"/>
          <w:color w:val="000000" w:themeColor="text1"/>
        </w:rPr>
        <w:t>采用竞争性磋商方式进行采购</w:t>
      </w:r>
      <w:r>
        <w:rPr>
          <w:rFonts w:hint="eastAsia"/>
        </w:rPr>
        <w:t>，特邀请合格的供应商参加该项目的竞争性磋商。</w:t>
      </w:r>
    </w:p>
    <w:p w:rsidR="00695B1F" w:rsidRDefault="00676D28">
      <w:pPr>
        <w:pStyle w:val="01"/>
        <w:numPr>
          <w:ilvl w:val="0"/>
          <w:numId w:val="7"/>
        </w:numPr>
        <w:spacing w:line="420" w:lineRule="exact"/>
        <w:ind w:firstLineChars="200" w:firstLine="482"/>
      </w:pPr>
      <w:r>
        <w:rPr>
          <w:rFonts w:hint="eastAsia"/>
          <w:b/>
          <w:bCs/>
        </w:rPr>
        <w:t>项目名称：广安市人民医院互联网＋医废监管系统采购项目</w:t>
      </w:r>
    </w:p>
    <w:p w:rsidR="00695B1F" w:rsidRDefault="00676D28">
      <w:pPr>
        <w:pStyle w:val="01"/>
        <w:numPr>
          <w:ilvl w:val="0"/>
          <w:numId w:val="7"/>
        </w:numPr>
        <w:spacing w:line="420" w:lineRule="exact"/>
        <w:ind w:firstLineChars="200" w:firstLine="482"/>
      </w:pPr>
      <w:r>
        <w:rPr>
          <w:rFonts w:hint="eastAsia"/>
          <w:b/>
          <w:bCs/>
        </w:rPr>
        <w:t>项目编号：</w:t>
      </w:r>
      <w:r>
        <w:rPr>
          <w:rFonts w:hint="eastAsia"/>
          <w:b/>
          <w:bCs/>
        </w:rPr>
        <w:t>HXTCZB-2019-01</w:t>
      </w:r>
      <w:r>
        <w:rPr>
          <w:rFonts w:hint="eastAsia"/>
          <w:b/>
          <w:bCs/>
        </w:rPr>
        <w:t>35</w:t>
      </w:r>
    </w:p>
    <w:p w:rsidR="00695B1F" w:rsidRDefault="00676D28">
      <w:pPr>
        <w:pStyle w:val="01"/>
        <w:spacing w:line="420" w:lineRule="exact"/>
        <w:ind w:firstLineChars="200" w:firstLine="482"/>
        <w:rPr>
          <w:b/>
          <w:bCs/>
        </w:rPr>
      </w:pPr>
      <w:r>
        <w:rPr>
          <w:rFonts w:hint="eastAsia"/>
          <w:b/>
          <w:bCs/>
        </w:rPr>
        <w:t>三、采购项目简介：</w:t>
      </w:r>
    </w:p>
    <w:p w:rsidR="00695B1F" w:rsidRDefault="00676D28">
      <w:pPr>
        <w:pStyle w:val="00"/>
        <w:numPr>
          <w:ilvl w:val="1"/>
          <w:numId w:val="8"/>
        </w:numPr>
        <w:spacing w:line="420" w:lineRule="exact"/>
        <w:ind w:firstLineChars="200" w:firstLine="480"/>
      </w:pPr>
      <w:r>
        <w:rPr>
          <w:rFonts w:hint="eastAsia"/>
        </w:rPr>
        <w:t>本项目资金情况：资金已落实；采购预算：人民币</w:t>
      </w:r>
      <w:r>
        <w:rPr>
          <w:rFonts w:hint="eastAsia"/>
        </w:rPr>
        <w:t>1</w:t>
      </w:r>
      <w:r>
        <w:rPr>
          <w:rFonts w:hint="eastAsia"/>
        </w:rPr>
        <w:t>80000</w:t>
      </w:r>
      <w:r>
        <w:rPr>
          <w:rFonts w:hint="eastAsia"/>
        </w:rPr>
        <w:t>元；</w:t>
      </w:r>
    </w:p>
    <w:p w:rsidR="00695B1F" w:rsidRDefault="00676D28">
      <w:pPr>
        <w:pStyle w:val="00"/>
        <w:numPr>
          <w:ilvl w:val="1"/>
          <w:numId w:val="8"/>
        </w:numPr>
        <w:spacing w:line="420" w:lineRule="exact"/>
        <w:ind w:firstLineChars="200" w:firstLine="480"/>
      </w:pPr>
      <w:r>
        <w:rPr>
          <w:rFonts w:hint="eastAsia"/>
        </w:rPr>
        <w:t>本项目共</w:t>
      </w:r>
      <w:r>
        <w:rPr>
          <w:rFonts w:hint="eastAsia"/>
        </w:rPr>
        <w:t>1</w:t>
      </w:r>
      <w:r>
        <w:rPr>
          <w:rFonts w:hint="eastAsia"/>
        </w:rPr>
        <w:t>个包，采购项目简介及采购内容详见第七章，本项目设置</w:t>
      </w:r>
      <w:r>
        <w:rPr>
          <w:rFonts w:hint="eastAsia"/>
        </w:rPr>
        <w:t>1</w:t>
      </w:r>
      <w:r>
        <w:rPr>
          <w:rFonts w:hint="eastAsia"/>
        </w:rPr>
        <w:t>名成交供应商。</w:t>
      </w:r>
    </w:p>
    <w:p w:rsidR="00695B1F" w:rsidRDefault="00676D28">
      <w:pPr>
        <w:pStyle w:val="00"/>
        <w:numPr>
          <w:ilvl w:val="1"/>
          <w:numId w:val="8"/>
        </w:numPr>
        <w:spacing w:line="420" w:lineRule="exact"/>
        <w:ind w:firstLineChars="200" w:firstLine="480"/>
      </w:pPr>
      <w:r>
        <w:rPr>
          <w:rFonts w:hint="eastAsia"/>
        </w:rPr>
        <w:t>供应商邀请方式：本次竞争性磋商邀请在“</w:t>
      </w:r>
      <w:r>
        <w:rPr>
          <w:rFonts w:hint="eastAsia"/>
        </w:rPr>
        <w:t>广安市人民医院官网</w:t>
      </w:r>
      <w:r>
        <w:rPr>
          <w:rFonts w:hint="eastAsia"/>
        </w:rPr>
        <w:t>”上以公告形式发布；</w:t>
      </w:r>
    </w:p>
    <w:p w:rsidR="00695B1F" w:rsidRDefault="00676D28">
      <w:pPr>
        <w:pStyle w:val="00"/>
        <w:spacing w:line="420" w:lineRule="exact"/>
        <w:ind w:firstLineChars="200" w:firstLine="482"/>
      </w:pPr>
      <w:r>
        <w:rPr>
          <w:rFonts w:hint="eastAsia"/>
          <w:b/>
          <w:bCs/>
        </w:rPr>
        <w:t>四、项目性质：</w:t>
      </w:r>
      <w:r>
        <w:rPr>
          <w:rFonts w:hint="eastAsia"/>
        </w:rPr>
        <w:t>参照</w:t>
      </w:r>
      <w:r>
        <w:rPr>
          <w:rFonts w:hint="eastAsia"/>
        </w:rPr>
        <w:t>政府采购</w:t>
      </w:r>
      <w:r>
        <w:rPr>
          <w:rFonts w:hint="eastAsia"/>
        </w:rPr>
        <w:t>。</w:t>
      </w:r>
    </w:p>
    <w:p w:rsidR="00695B1F" w:rsidRDefault="00676D28">
      <w:pPr>
        <w:pStyle w:val="00"/>
        <w:spacing w:line="420" w:lineRule="exact"/>
        <w:ind w:firstLineChars="200" w:firstLine="482"/>
      </w:pPr>
      <w:r>
        <w:rPr>
          <w:rFonts w:hint="eastAsia"/>
          <w:b/>
          <w:bCs/>
        </w:rPr>
        <w:t>五、采购用途：</w:t>
      </w:r>
      <w:r>
        <w:rPr>
          <w:rFonts w:hint="eastAsia"/>
          <w:b/>
          <w:bCs/>
        </w:rPr>
        <w:t>采购</w:t>
      </w:r>
      <w:r>
        <w:rPr>
          <w:rFonts w:hint="eastAsia"/>
          <w:b/>
          <w:bCs/>
        </w:rPr>
        <w:t>互联网＋医废监管系统</w:t>
      </w:r>
      <w:r>
        <w:rPr>
          <w:rFonts w:hint="eastAsia"/>
          <w:b/>
          <w:bCs/>
        </w:rPr>
        <w:t>，更好为医院提供医疗用品使用后续服务</w:t>
      </w:r>
      <w:r>
        <w:rPr>
          <w:rFonts w:hint="eastAsia"/>
        </w:rPr>
        <w:t>。</w:t>
      </w:r>
    </w:p>
    <w:p w:rsidR="00695B1F" w:rsidRDefault="00676D28">
      <w:pPr>
        <w:pStyle w:val="01"/>
        <w:spacing w:line="420" w:lineRule="exact"/>
        <w:ind w:firstLineChars="200" w:firstLine="482"/>
        <w:rPr>
          <w:b/>
          <w:bCs/>
        </w:rPr>
      </w:pPr>
      <w:r>
        <w:rPr>
          <w:rFonts w:hint="eastAsia"/>
          <w:b/>
          <w:bCs/>
        </w:rPr>
        <w:t>六、合格供应商应具备的资格条件：</w:t>
      </w:r>
    </w:p>
    <w:p w:rsidR="00695B1F" w:rsidRDefault="00676D28">
      <w:pPr>
        <w:pStyle w:val="00"/>
        <w:spacing w:line="420" w:lineRule="exact"/>
        <w:ind w:firstLineChars="200" w:firstLine="480"/>
        <w:rPr>
          <w:lang w:val="zh-CN"/>
        </w:rPr>
      </w:pPr>
      <w:r>
        <w:rPr>
          <w:rFonts w:hint="eastAsia"/>
        </w:rPr>
        <w:t>(</w:t>
      </w:r>
      <w:r>
        <w:rPr>
          <w:rFonts w:hint="eastAsia"/>
        </w:rPr>
        <w:t>一</w:t>
      </w:r>
      <w:r>
        <w:rPr>
          <w:rFonts w:hint="eastAsia"/>
        </w:rPr>
        <w:t>)</w:t>
      </w:r>
      <w:r>
        <w:rPr>
          <w:rFonts w:hint="eastAsia"/>
        </w:rPr>
        <w:t>参照</w:t>
      </w:r>
      <w:r>
        <w:rPr>
          <w:rFonts w:hint="eastAsia"/>
          <w:lang w:val="zh-CN"/>
        </w:rPr>
        <w:t>《中华人民共和国政府采购法》第二十二条规定供应商应符合的条件：</w:t>
      </w:r>
    </w:p>
    <w:p w:rsidR="00695B1F" w:rsidRDefault="00676D28">
      <w:pPr>
        <w:pStyle w:val="00"/>
        <w:spacing w:line="420" w:lineRule="exact"/>
        <w:ind w:firstLineChars="200" w:firstLine="480"/>
      </w:pPr>
      <w:r>
        <w:rPr>
          <w:rFonts w:hint="eastAsia"/>
        </w:rPr>
        <w:t>1.</w:t>
      </w:r>
      <w:r>
        <w:rPr>
          <w:rFonts w:hint="eastAsia"/>
        </w:rPr>
        <w:t>具有独立承担</w:t>
      </w:r>
      <w:hyperlink r:id="rId14" w:tgtFrame="_blank" w:history="1">
        <w:r>
          <w:rPr>
            <w:rFonts w:hint="eastAsia"/>
          </w:rPr>
          <w:t>民事责任</w:t>
        </w:r>
      </w:hyperlink>
      <w:r>
        <w:rPr>
          <w:rFonts w:hint="eastAsia"/>
        </w:rPr>
        <w:t>的能力；</w:t>
      </w:r>
    </w:p>
    <w:p w:rsidR="00695B1F" w:rsidRDefault="00676D28">
      <w:pPr>
        <w:pStyle w:val="00"/>
        <w:spacing w:line="420" w:lineRule="exact"/>
        <w:ind w:firstLineChars="200" w:firstLine="480"/>
      </w:pPr>
      <w:r>
        <w:rPr>
          <w:rFonts w:hint="eastAsia"/>
        </w:rPr>
        <w:t>2.</w:t>
      </w:r>
      <w:r>
        <w:rPr>
          <w:rFonts w:hint="eastAsia"/>
        </w:rPr>
        <w:t>具有良好的商业信誉和健全的财务会计制度；</w:t>
      </w:r>
    </w:p>
    <w:p w:rsidR="00695B1F" w:rsidRDefault="00676D28">
      <w:pPr>
        <w:pStyle w:val="00"/>
        <w:spacing w:line="420" w:lineRule="exact"/>
        <w:ind w:firstLineChars="200" w:firstLine="480"/>
      </w:pPr>
      <w:r>
        <w:rPr>
          <w:rFonts w:hint="eastAsia"/>
        </w:rPr>
        <w:t>3.</w:t>
      </w:r>
      <w:r>
        <w:rPr>
          <w:rFonts w:hint="eastAsia"/>
        </w:rPr>
        <w:t>具有履行合同所必需的设备和专业技术能力；</w:t>
      </w:r>
    </w:p>
    <w:p w:rsidR="00695B1F" w:rsidRDefault="00676D28">
      <w:pPr>
        <w:pStyle w:val="00"/>
        <w:spacing w:line="420" w:lineRule="exact"/>
        <w:ind w:firstLineChars="200" w:firstLine="480"/>
      </w:pPr>
      <w:r>
        <w:rPr>
          <w:rFonts w:hint="eastAsia"/>
        </w:rPr>
        <w:t>4.</w:t>
      </w:r>
      <w:r>
        <w:rPr>
          <w:rFonts w:hint="eastAsia"/>
        </w:rPr>
        <w:t>有依法缴纳税收和</w:t>
      </w:r>
      <w:hyperlink r:id="rId15" w:tgtFrame="_blank" w:history="1">
        <w:r>
          <w:rPr>
            <w:rFonts w:hint="eastAsia"/>
          </w:rPr>
          <w:t>社会保障</w:t>
        </w:r>
      </w:hyperlink>
      <w:r>
        <w:rPr>
          <w:rFonts w:hint="eastAsia"/>
        </w:rPr>
        <w:t>资金的良好记录；</w:t>
      </w:r>
    </w:p>
    <w:p w:rsidR="00695B1F" w:rsidRDefault="00676D28">
      <w:pPr>
        <w:pStyle w:val="00"/>
        <w:spacing w:line="420" w:lineRule="exact"/>
        <w:ind w:firstLineChars="200" w:firstLine="480"/>
      </w:pPr>
      <w:r>
        <w:rPr>
          <w:rFonts w:hint="eastAsia"/>
        </w:rPr>
        <w:t>5.</w:t>
      </w:r>
      <w:r>
        <w:rPr>
          <w:rFonts w:hint="eastAsia"/>
        </w:rPr>
        <w:t>参加采购活动前三年内，在经营活动中没有重大违法记录；</w:t>
      </w:r>
    </w:p>
    <w:p w:rsidR="00695B1F" w:rsidRDefault="00676D28">
      <w:pPr>
        <w:pStyle w:val="00"/>
        <w:spacing w:line="420" w:lineRule="exact"/>
        <w:ind w:firstLineChars="200" w:firstLine="480"/>
        <w:rPr>
          <w:lang w:val="zh-CN"/>
        </w:rPr>
      </w:pPr>
      <w:r>
        <w:rPr>
          <w:rFonts w:hint="eastAsia"/>
        </w:rPr>
        <w:t>6.</w:t>
      </w:r>
      <w:r>
        <w:rPr>
          <w:rFonts w:hint="eastAsia"/>
        </w:rPr>
        <w:t>法律、</w:t>
      </w:r>
      <w:hyperlink r:id="rId16" w:tgtFrame="_blank" w:history="1">
        <w:r>
          <w:rPr>
            <w:rFonts w:hint="eastAsia"/>
          </w:rPr>
          <w:t>行政法</w:t>
        </w:r>
      </w:hyperlink>
      <w:r>
        <w:rPr>
          <w:rFonts w:hint="eastAsia"/>
        </w:rPr>
        <w:t>规规定的其他条件；</w:t>
      </w:r>
    </w:p>
    <w:p w:rsidR="00695B1F" w:rsidRDefault="00676D28">
      <w:pPr>
        <w:pStyle w:val="00"/>
        <w:spacing w:line="420" w:lineRule="exact"/>
        <w:ind w:firstLineChars="200" w:firstLine="480"/>
        <w:rPr>
          <w:lang w:val="zh-CN"/>
        </w:rPr>
      </w:pPr>
      <w:r>
        <w:rPr>
          <w:rFonts w:hint="eastAsia"/>
        </w:rPr>
        <w:t>(</w:t>
      </w:r>
      <w:r>
        <w:rPr>
          <w:rFonts w:hint="eastAsia"/>
        </w:rPr>
        <w:t>二</w:t>
      </w:r>
      <w:r>
        <w:rPr>
          <w:rFonts w:hint="eastAsia"/>
        </w:rPr>
        <w:t>)</w:t>
      </w:r>
      <w:r>
        <w:rPr>
          <w:rFonts w:hint="eastAsia"/>
        </w:rPr>
        <w:t>本项目不接受联合体磋商。</w:t>
      </w:r>
    </w:p>
    <w:p w:rsidR="00695B1F" w:rsidRDefault="00676D28">
      <w:pPr>
        <w:pStyle w:val="022"/>
        <w:spacing w:line="420" w:lineRule="exact"/>
        <w:ind w:firstLine="482"/>
        <w:rPr>
          <w:b/>
          <w:bCs/>
        </w:rPr>
      </w:pPr>
      <w:r>
        <w:rPr>
          <w:rFonts w:hint="eastAsia"/>
          <w:b/>
          <w:bCs/>
        </w:rPr>
        <w:t>七、获取磋商文件的时间期限、地点、方式及磋商文件售价</w:t>
      </w:r>
    </w:p>
    <w:p w:rsidR="00695B1F" w:rsidRDefault="00676D28">
      <w:pPr>
        <w:pStyle w:val="022"/>
        <w:numPr>
          <w:ilvl w:val="0"/>
          <w:numId w:val="9"/>
        </w:numPr>
        <w:spacing w:line="420" w:lineRule="exact"/>
        <w:ind w:firstLine="480"/>
        <w:rPr>
          <w:lang w:val="zh-CN"/>
        </w:rPr>
      </w:pPr>
      <w:r>
        <w:rPr>
          <w:rFonts w:hint="eastAsia"/>
        </w:rPr>
        <w:t>获取磋商文件的时间</w:t>
      </w:r>
      <w:r>
        <w:rPr>
          <w:rFonts w:hint="eastAsia"/>
        </w:rPr>
        <w:t>期限：磋商文件的获取时间</w:t>
      </w:r>
      <w:r>
        <w:rPr>
          <w:rFonts w:hint="eastAsia"/>
        </w:rPr>
        <w:t>(</w:t>
      </w:r>
      <w:r>
        <w:rPr>
          <w:rFonts w:hint="eastAsia"/>
        </w:rPr>
        <w:t>即报名时间</w:t>
      </w:r>
      <w:r>
        <w:rPr>
          <w:rFonts w:hint="eastAsia"/>
        </w:rPr>
        <w:t>)</w:t>
      </w:r>
      <w:r>
        <w:rPr>
          <w:rFonts w:hint="eastAsia"/>
        </w:rPr>
        <w:t>：</w:t>
      </w:r>
      <w:r>
        <w:rPr>
          <w:rFonts w:hint="eastAsia"/>
          <w:u w:val="single"/>
        </w:rPr>
        <w:t>2019</w:t>
      </w:r>
      <w:r>
        <w:rPr>
          <w:rFonts w:hint="eastAsia"/>
        </w:rPr>
        <w:t>年</w:t>
      </w:r>
      <w:r w:rsidR="00BF405A">
        <w:rPr>
          <w:rFonts w:hint="eastAsia"/>
        </w:rPr>
        <w:t>11</w:t>
      </w:r>
      <w:r>
        <w:rPr>
          <w:rFonts w:hint="eastAsia"/>
        </w:rPr>
        <w:t>月</w:t>
      </w:r>
      <w:r w:rsidR="00BF405A">
        <w:rPr>
          <w:rFonts w:hint="eastAsia"/>
        </w:rPr>
        <w:t>11</w:t>
      </w:r>
      <w:r>
        <w:rPr>
          <w:rFonts w:hint="eastAsia"/>
        </w:rPr>
        <w:t>日至</w:t>
      </w:r>
      <w:r>
        <w:rPr>
          <w:rFonts w:hint="eastAsia"/>
          <w:u w:val="single"/>
        </w:rPr>
        <w:t>2019</w:t>
      </w:r>
      <w:r>
        <w:rPr>
          <w:rFonts w:hint="eastAsia"/>
        </w:rPr>
        <w:t>年</w:t>
      </w:r>
      <w:r w:rsidR="00BF405A">
        <w:rPr>
          <w:rFonts w:hint="eastAsia"/>
        </w:rPr>
        <w:t>11</w:t>
      </w:r>
      <w:r>
        <w:rPr>
          <w:rFonts w:hint="eastAsia"/>
        </w:rPr>
        <w:t>月</w:t>
      </w:r>
      <w:r w:rsidR="00BF405A">
        <w:rPr>
          <w:rFonts w:hint="eastAsia"/>
        </w:rPr>
        <w:t>13</w:t>
      </w:r>
      <w:r>
        <w:rPr>
          <w:rFonts w:hint="eastAsia"/>
        </w:rPr>
        <w:t>日</w:t>
      </w:r>
      <w:r>
        <w:rPr>
          <w:rFonts w:hint="eastAsia"/>
          <w:u w:val="single"/>
        </w:rPr>
        <w:t>09</w:t>
      </w:r>
      <w:r>
        <w:rPr>
          <w:rFonts w:hint="eastAsia"/>
          <w:u w:val="single"/>
        </w:rPr>
        <w:t>时</w:t>
      </w:r>
      <w:r>
        <w:rPr>
          <w:rFonts w:hint="eastAsia"/>
          <w:u w:val="single"/>
        </w:rPr>
        <w:t>30</w:t>
      </w:r>
      <w:r>
        <w:rPr>
          <w:rFonts w:hint="eastAsia"/>
          <w:u w:val="single"/>
        </w:rPr>
        <w:t>分</w:t>
      </w:r>
      <w:r>
        <w:rPr>
          <w:rFonts w:hint="eastAsia"/>
        </w:rPr>
        <w:t>—</w:t>
      </w:r>
      <w:r>
        <w:rPr>
          <w:rFonts w:hint="eastAsia"/>
          <w:u w:val="single"/>
        </w:rPr>
        <w:t>16</w:t>
      </w:r>
      <w:r>
        <w:rPr>
          <w:rFonts w:hint="eastAsia"/>
          <w:u w:val="single"/>
        </w:rPr>
        <w:t>时</w:t>
      </w:r>
      <w:r>
        <w:rPr>
          <w:rFonts w:hint="eastAsia"/>
          <w:u w:val="single"/>
        </w:rPr>
        <w:t>30</w:t>
      </w:r>
      <w:r>
        <w:rPr>
          <w:rFonts w:hint="eastAsia"/>
          <w:u w:val="single"/>
        </w:rPr>
        <w:t>分</w:t>
      </w:r>
      <w:r>
        <w:rPr>
          <w:rFonts w:hint="eastAsia"/>
          <w:lang w:val="zh-CN"/>
        </w:rPr>
        <w:t>(</w:t>
      </w:r>
      <w:r>
        <w:rPr>
          <w:rFonts w:hint="eastAsia"/>
          <w:lang w:val="zh-CN"/>
        </w:rPr>
        <w:t>节假日除外</w:t>
      </w:r>
      <w:r>
        <w:rPr>
          <w:rFonts w:hint="eastAsia"/>
          <w:lang w:val="zh-CN"/>
        </w:rPr>
        <w:t>)</w:t>
      </w:r>
      <w:r>
        <w:rPr>
          <w:rFonts w:hint="eastAsia"/>
          <w:lang w:val="zh-CN"/>
        </w:rPr>
        <w:t>。</w:t>
      </w:r>
    </w:p>
    <w:p w:rsidR="00695B1F" w:rsidRDefault="00676D28">
      <w:pPr>
        <w:pStyle w:val="022"/>
        <w:numPr>
          <w:ilvl w:val="0"/>
          <w:numId w:val="9"/>
        </w:numPr>
        <w:spacing w:line="420" w:lineRule="exact"/>
        <w:ind w:firstLine="480"/>
        <w:rPr>
          <w:lang w:val="zh-CN"/>
        </w:rPr>
      </w:pPr>
      <w:r>
        <w:rPr>
          <w:rFonts w:hint="eastAsia"/>
        </w:rPr>
        <w:t>获取磋商文件的地点：四川汇鑫同创招投标代理有限公司</w:t>
      </w:r>
      <w:r>
        <w:rPr>
          <w:rFonts w:hint="eastAsia"/>
        </w:rPr>
        <w:t>(</w:t>
      </w:r>
      <w:r>
        <w:rPr>
          <w:rFonts w:hint="eastAsia"/>
          <w:lang w:val="zh-CN"/>
        </w:rPr>
        <w:t>四川省广安市广安区迎宾大道</w:t>
      </w:r>
      <w:r>
        <w:rPr>
          <w:rFonts w:hint="eastAsia"/>
          <w:lang w:val="zh-CN"/>
        </w:rPr>
        <w:t>299</w:t>
      </w:r>
      <w:r>
        <w:rPr>
          <w:rFonts w:hint="eastAsia"/>
          <w:lang w:val="zh-CN"/>
        </w:rPr>
        <w:t>号</w:t>
      </w:r>
      <w:r>
        <w:rPr>
          <w:rFonts w:hint="eastAsia"/>
          <w:lang w:val="zh-CN"/>
        </w:rPr>
        <w:t>1</w:t>
      </w:r>
      <w:r>
        <w:rPr>
          <w:rFonts w:hint="eastAsia"/>
          <w:lang w:val="zh-CN"/>
        </w:rPr>
        <w:t>幢</w:t>
      </w:r>
      <w:r>
        <w:rPr>
          <w:rFonts w:hint="eastAsia"/>
          <w:lang w:val="zh-CN"/>
        </w:rPr>
        <w:t>403</w:t>
      </w:r>
      <w:r>
        <w:rPr>
          <w:rFonts w:hint="eastAsia"/>
          <w:lang w:val="zh-CN"/>
        </w:rPr>
        <w:t>号</w:t>
      </w:r>
      <w:r>
        <w:rPr>
          <w:rFonts w:hint="eastAsia"/>
        </w:rPr>
        <w:t>)</w:t>
      </w:r>
      <w:r>
        <w:rPr>
          <w:rFonts w:hint="eastAsia"/>
        </w:rPr>
        <w:t>磋商文件售卖处</w:t>
      </w:r>
      <w:r>
        <w:rPr>
          <w:rFonts w:hint="eastAsia"/>
          <w:lang w:val="zh-CN"/>
        </w:rPr>
        <w:t>购买，逾期不售。</w:t>
      </w:r>
    </w:p>
    <w:p w:rsidR="00695B1F" w:rsidRDefault="00676D28">
      <w:pPr>
        <w:pStyle w:val="022"/>
        <w:numPr>
          <w:ilvl w:val="0"/>
          <w:numId w:val="9"/>
        </w:numPr>
        <w:spacing w:line="420" w:lineRule="exact"/>
        <w:ind w:firstLine="480"/>
      </w:pPr>
      <w:r>
        <w:rPr>
          <w:rFonts w:hint="eastAsia"/>
        </w:rPr>
        <w:t>获取磋商文件的方式：现场发售，供应商购买磋商文件时应出示针对本项目的单位介绍信原件</w:t>
      </w:r>
      <w:r>
        <w:rPr>
          <w:rFonts w:hint="eastAsia"/>
        </w:rPr>
        <w:t>(</w:t>
      </w:r>
      <w:r>
        <w:rPr>
          <w:rFonts w:hint="eastAsia"/>
        </w:rPr>
        <w:t>须注明项目名称、项目编号、联系人及联系电话、电子邮箱</w:t>
      </w:r>
      <w:r>
        <w:rPr>
          <w:rFonts w:hint="eastAsia"/>
        </w:rPr>
        <w:t>)</w:t>
      </w:r>
      <w:r>
        <w:rPr>
          <w:rFonts w:hint="eastAsia"/>
        </w:rPr>
        <w:t>、加盖供应商单位公章的经办人身份证复印件并出示身份证原件。</w:t>
      </w:r>
    </w:p>
    <w:p w:rsidR="00695B1F" w:rsidRDefault="00676D28">
      <w:pPr>
        <w:pStyle w:val="022"/>
        <w:spacing w:line="420" w:lineRule="exact"/>
      </w:pPr>
      <w:r>
        <w:rPr>
          <w:rFonts w:hint="eastAsia"/>
        </w:rPr>
        <w:t>供应商购买采购文件时须如实认真填写项目信息及供应商信息；若因供应商提</w:t>
      </w:r>
      <w:r>
        <w:rPr>
          <w:rFonts w:hint="eastAsia"/>
        </w:rPr>
        <w:t>供的错误信息，对其参与磋商事宜造成影响的，由供应商自行承担所有责任</w:t>
      </w:r>
      <w:r>
        <w:rPr>
          <w:rFonts w:hint="eastAsia"/>
        </w:rPr>
        <w:t>(</w:t>
      </w:r>
      <w:r>
        <w:rPr>
          <w:rFonts w:hint="eastAsia"/>
        </w:rPr>
        <w:t>若供应商需变更报名信息，请于获取采购文件截止之日前到采购代理机构重新登记备案</w:t>
      </w:r>
      <w:r>
        <w:rPr>
          <w:rFonts w:hint="eastAsia"/>
        </w:rPr>
        <w:t>)</w:t>
      </w:r>
      <w:r>
        <w:rPr>
          <w:rFonts w:hint="eastAsia"/>
        </w:rPr>
        <w:t>。</w:t>
      </w:r>
    </w:p>
    <w:p w:rsidR="00695B1F" w:rsidRDefault="00676D28">
      <w:pPr>
        <w:pStyle w:val="022"/>
        <w:numPr>
          <w:ilvl w:val="0"/>
          <w:numId w:val="9"/>
        </w:numPr>
        <w:spacing w:line="420" w:lineRule="exact"/>
        <w:ind w:firstLine="480"/>
      </w:pPr>
      <w:r>
        <w:rPr>
          <w:rFonts w:hint="eastAsia"/>
          <w:lang w:val="zh-CN"/>
        </w:rPr>
        <w:lastRenderedPageBreak/>
        <w:t>磋商文件售价：人民币</w:t>
      </w:r>
      <w:r>
        <w:rPr>
          <w:rFonts w:hint="eastAsia"/>
        </w:rPr>
        <w:t>3</w:t>
      </w:r>
      <w:r>
        <w:rPr>
          <w:rFonts w:hint="eastAsia"/>
        </w:rPr>
        <w:t>00</w:t>
      </w:r>
      <w:r>
        <w:rPr>
          <w:rFonts w:hint="eastAsia"/>
          <w:lang w:val="zh-CN"/>
        </w:rPr>
        <w:t>元</w:t>
      </w:r>
      <w:r>
        <w:rPr>
          <w:rFonts w:hint="eastAsia"/>
          <w:lang w:val="zh-CN"/>
        </w:rPr>
        <w:t>/</w:t>
      </w:r>
      <w:r>
        <w:rPr>
          <w:rFonts w:hint="eastAsia"/>
          <w:lang w:val="zh-CN"/>
        </w:rPr>
        <w:t>份</w:t>
      </w:r>
      <w:r>
        <w:rPr>
          <w:rFonts w:hint="eastAsia"/>
          <w:lang w:val="zh-CN"/>
        </w:rPr>
        <w:t>(</w:t>
      </w:r>
      <w:r>
        <w:rPr>
          <w:rFonts w:hint="eastAsia"/>
          <w:lang w:val="zh-CN"/>
        </w:rPr>
        <w:t>磋商文件售后不退</w:t>
      </w:r>
      <w:r>
        <w:rPr>
          <w:rFonts w:hint="eastAsia"/>
          <w:lang w:val="zh-CN"/>
        </w:rPr>
        <w:t xml:space="preserve">, </w:t>
      </w:r>
      <w:r>
        <w:rPr>
          <w:rFonts w:hint="eastAsia"/>
        </w:rPr>
        <w:t>磋商资格不得转让</w:t>
      </w:r>
      <w:r>
        <w:rPr>
          <w:rFonts w:hint="eastAsia"/>
        </w:rPr>
        <w:t>)</w:t>
      </w:r>
      <w:r>
        <w:rPr>
          <w:rFonts w:hint="eastAsia"/>
        </w:rPr>
        <w:t>。</w:t>
      </w:r>
    </w:p>
    <w:p w:rsidR="00695B1F" w:rsidRDefault="00676D28">
      <w:pPr>
        <w:pStyle w:val="022"/>
        <w:numPr>
          <w:ilvl w:val="0"/>
          <w:numId w:val="9"/>
        </w:numPr>
        <w:spacing w:line="420" w:lineRule="exact"/>
        <w:ind w:firstLine="480"/>
      </w:pPr>
      <w:r>
        <w:rPr>
          <w:rFonts w:hint="eastAsia"/>
        </w:rPr>
        <w:t>供应商应在规定的时间内到指定地点获取本磋商文件，并登记备案，如在规定时间内未领取磋商文件并登记备案的供应商均无资格参加该项目的磋商。</w:t>
      </w:r>
    </w:p>
    <w:p w:rsidR="00695B1F" w:rsidRDefault="00676D28">
      <w:pPr>
        <w:pStyle w:val="022"/>
        <w:spacing w:line="420" w:lineRule="exact"/>
        <w:ind w:firstLine="482"/>
        <w:rPr>
          <w:b/>
          <w:bCs/>
        </w:rPr>
      </w:pPr>
      <w:r>
        <w:rPr>
          <w:rFonts w:hint="eastAsia"/>
          <w:b/>
          <w:bCs/>
        </w:rPr>
        <w:t>八、竞争性磋商响应文件递交的截止时间：</w:t>
      </w:r>
      <w:r>
        <w:rPr>
          <w:rFonts w:hint="eastAsia"/>
          <w:b/>
          <w:bCs/>
        </w:rPr>
        <w:t>2019</w:t>
      </w:r>
      <w:r>
        <w:rPr>
          <w:rFonts w:hint="eastAsia"/>
          <w:b/>
          <w:bCs/>
        </w:rPr>
        <w:t>年</w:t>
      </w:r>
      <w:r>
        <w:rPr>
          <w:rFonts w:hint="eastAsia"/>
          <w:b/>
          <w:bCs/>
        </w:rPr>
        <w:t xml:space="preserve"> </w:t>
      </w:r>
      <w:r w:rsidR="00676607">
        <w:rPr>
          <w:rFonts w:hint="eastAsia"/>
          <w:b/>
          <w:bCs/>
        </w:rPr>
        <w:t>11</w:t>
      </w:r>
      <w:r>
        <w:rPr>
          <w:rFonts w:hint="eastAsia"/>
          <w:b/>
          <w:bCs/>
        </w:rPr>
        <w:t xml:space="preserve"> </w:t>
      </w:r>
      <w:r>
        <w:rPr>
          <w:rFonts w:hint="eastAsia"/>
          <w:b/>
          <w:bCs/>
        </w:rPr>
        <w:t>月</w:t>
      </w:r>
      <w:r w:rsidR="00676607">
        <w:rPr>
          <w:rFonts w:hint="eastAsia"/>
          <w:b/>
          <w:bCs/>
        </w:rPr>
        <w:t xml:space="preserve"> 21</w:t>
      </w:r>
      <w:r>
        <w:rPr>
          <w:rFonts w:hint="eastAsia"/>
          <w:b/>
          <w:bCs/>
        </w:rPr>
        <w:t>日</w:t>
      </w:r>
      <w:r>
        <w:rPr>
          <w:rFonts w:hint="eastAsia"/>
          <w:b/>
          <w:bCs/>
        </w:rPr>
        <w:t>11</w:t>
      </w:r>
      <w:r>
        <w:rPr>
          <w:rFonts w:hint="eastAsia"/>
          <w:b/>
          <w:bCs/>
        </w:rPr>
        <w:t>时</w:t>
      </w:r>
      <w:r>
        <w:rPr>
          <w:rFonts w:hint="eastAsia"/>
          <w:b/>
          <w:bCs/>
        </w:rPr>
        <w:t>00</w:t>
      </w:r>
      <w:r>
        <w:rPr>
          <w:rFonts w:hint="eastAsia"/>
          <w:b/>
          <w:bCs/>
        </w:rPr>
        <w:t>分</w:t>
      </w:r>
      <w:r>
        <w:rPr>
          <w:rFonts w:hint="eastAsia"/>
          <w:b/>
          <w:bCs/>
        </w:rPr>
        <w:t>(</w:t>
      </w:r>
      <w:r>
        <w:rPr>
          <w:rFonts w:hint="eastAsia"/>
          <w:b/>
          <w:bCs/>
        </w:rPr>
        <w:t>北京时间</w:t>
      </w:r>
      <w:r>
        <w:rPr>
          <w:rFonts w:hint="eastAsia"/>
          <w:b/>
          <w:bCs/>
        </w:rPr>
        <w:t>)</w:t>
      </w:r>
    </w:p>
    <w:p w:rsidR="00695B1F" w:rsidRDefault="00676D28">
      <w:pPr>
        <w:pStyle w:val="022"/>
        <w:spacing w:line="420" w:lineRule="exact"/>
        <w:ind w:firstLine="482"/>
        <w:rPr>
          <w:b/>
          <w:bCs/>
        </w:rPr>
      </w:pPr>
      <w:r>
        <w:rPr>
          <w:rFonts w:hint="eastAsia"/>
          <w:b/>
          <w:bCs/>
        </w:rPr>
        <w:t>响应文件递交的起止时间：磋商当日</w:t>
      </w:r>
      <w:r>
        <w:rPr>
          <w:rFonts w:hint="eastAsia"/>
          <w:b/>
          <w:bCs/>
        </w:rPr>
        <w:t>10</w:t>
      </w:r>
      <w:r>
        <w:rPr>
          <w:rFonts w:hint="eastAsia"/>
          <w:b/>
          <w:bCs/>
        </w:rPr>
        <w:t>时</w:t>
      </w:r>
      <w:r>
        <w:rPr>
          <w:rFonts w:hint="eastAsia"/>
          <w:b/>
          <w:bCs/>
        </w:rPr>
        <w:t>30</w:t>
      </w:r>
      <w:r>
        <w:rPr>
          <w:rFonts w:hint="eastAsia"/>
          <w:b/>
          <w:bCs/>
        </w:rPr>
        <w:t>分</w:t>
      </w:r>
      <w:r>
        <w:rPr>
          <w:rFonts w:hint="eastAsia"/>
          <w:b/>
          <w:bCs/>
        </w:rPr>
        <w:t>-11</w:t>
      </w:r>
      <w:r>
        <w:rPr>
          <w:rFonts w:hint="eastAsia"/>
          <w:b/>
          <w:bCs/>
        </w:rPr>
        <w:t>时</w:t>
      </w:r>
      <w:r>
        <w:rPr>
          <w:rFonts w:hint="eastAsia"/>
          <w:b/>
          <w:bCs/>
        </w:rPr>
        <w:t>00</w:t>
      </w:r>
      <w:r>
        <w:rPr>
          <w:rFonts w:hint="eastAsia"/>
          <w:b/>
          <w:bCs/>
        </w:rPr>
        <w:t>分</w:t>
      </w:r>
      <w:r>
        <w:rPr>
          <w:rFonts w:hint="eastAsia"/>
          <w:b/>
          <w:bCs/>
        </w:rPr>
        <w:t>(</w:t>
      </w:r>
      <w:r>
        <w:rPr>
          <w:rFonts w:hint="eastAsia"/>
          <w:b/>
          <w:bCs/>
        </w:rPr>
        <w:t>北京时间</w:t>
      </w:r>
      <w:r>
        <w:rPr>
          <w:rFonts w:hint="eastAsia"/>
          <w:b/>
          <w:bCs/>
        </w:rPr>
        <w:t>)</w:t>
      </w:r>
      <w:r>
        <w:rPr>
          <w:rFonts w:hint="eastAsia"/>
          <w:b/>
          <w:bCs/>
        </w:rPr>
        <w:t>；</w:t>
      </w:r>
    </w:p>
    <w:p w:rsidR="00695B1F" w:rsidRDefault="00676D28">
      <w:pPr>
        <w:pStyle w:val="022"/>
        <w:spacing w:line="420" w:lineRule="exact"/>
        <w:ind w:firstLine="482"/>
        <w:rPr>
          <w:b/>
          <w:bCs/>
        </w:rPr>
      </w:pPr>
      <w:r>
        <w:rPr>
          <w:rFonts w:hint="eastAsia"/>
          <w:b/>
          <w:bCs/>
        </w:rPr>
        <w:t>开启时间：磋商小组组建后立即开启；</w:t>
      </w:r>
    </w:p>
    <w:p w:rsidR="00695B1F" w:rsidRDefault="00676D28">
      <w:pPr>
        <w:pStyle w:val="022"/>
        <w:spacing w:line="420" w:lineRule="exact"/>
        <w:ind w:firstLine="482"/>
      </w:pPr>
      <w:r>
        <w:rPr>
          <w:rFonts w:hint="eastAsia"/>
          <w:b/>
          <w:bCs/>
        </w:rPr>
        <w:t>响应文件递交的地点：</w:t>
      </w:r>
      <w:r>
        <w:rPr>
          <w:rFonts w:hint="eastAsia"/>
        </w:rPr>
        <w:t>四川汇鑫同创招投标代理有限公司</w:t>
      </w:r>
      <w:r>
        <w:rPr>
          <w:rFonts w:hint="eastAsia"/>
        </w:rPr>
        <w:t>(</w:t>
      </w:r>
      <w:r>
        <w:rPr>
          <w:rFonts w:hint="eastAsia"/>
          <w:lang w:val="zh-CN"/>
        </w:rPr>
        <w:t>四川省广安市广安区迎宾大道</w:t>
      </w:r>
      <w:r>
        <w:rPr>
          <w:rFonts w:hint="eastAsia"/>
          <w:lang w:val="zh-CN"/>
        </w:rPr>
        <w:t>299</w:t>
      </w:r>
      <w:r>
        <w:rPr>
          <w:rFonts w:hint="eastAsia"/>
          <w:lang w:val="zh-CN"/>
        </w:rPr>
        <w:t>号</w:t>
      </w:r>
      <w:r>
        <w:rPr>
          <w:rFonts w:hint="eastAsia"/>
          <w:lang w:val="zh-CN"/>
        </w:rPr>
        <w:t>1</w:t>
      </w:r>
      <w:r>
        <w:rPr>
          <w:rFonts w:hint="eastAsia"/>
          <w:lang w:val="zh-CN"/>
        </w:rPr>
        <w:t>幢</w:t>
      </w:r>
      <w:r>
        <w:rPr>
          <w:rFonts w:hint="eastAsia"/>
          <w:lang w:val="zh-CN"/>
        </w:rPr>
        <w:t>403</w:t>
      </w:r>
      <w:r>
        <w:rPr>
          <w:rFonts w:hint="eastAsia"/>
          <w:lang w:val="zh-CN"/>
        </w:rPr>
        <w:t>号</w:t>
      </w:r>
      <w:r>
        <w:rPr>
          <w:rFonts w:hint="eastAsia"/>
        </w:rPr>
        <w:t>)</w:t>
      </w:r>
      <w:r>
        <w:rPr>
          <w:rFonts w:hint="eastAsia"/>
        </w:rPr>
        <w:t>本项目会议室；</w:t>
      </w:r>
    </w:p>
    <w:p w:rsidR="00695B1F" w:rsidRDefault="00676D28">
      <w:pPr>
        <w:pStyle w:val="022"/>
        <w:spacing w:line="420" w:lineRule="exact"/>
      </w:pPr>
      <w:r>
        <w:rPr>
          <w:rFonts w:hint="eastAsia"/>
        </w:rPr>
        <w:t>供应商应当在磋商文件要求的截止时间前，将响应文件密封送达指定地点。在截止时间后送达的响应文件为无效文件，将被采购代理机构拒收。</w:t>
      </w:r>
    </w:p>
    <w:p w:rsidR="00695B1F" w:rsidRDefault="00676D28">
      <w:pPr>
        <w:pStyle w:val="022"/>
        <w:spacing w:line="420" w:lineRule="exact"/>
        <w:ind w:firstLine="482"/>
        <w:rPr>
          <w:b/>
          <w:bCs/>
        </w:rPr>
      </w:pPr>
      <w:r>
        <w:rPr>
          <w:rFonts w:hint="eastAsia"/>
          <w:b/>
          <w:bCs/>
        </w:rPr>
        <w:t>九、磋商时间：</w:t>
      </w:r>
      <w:r>
        <w:rPr>
          <w:rFonts w:hint="eastAsia"/>
          <w:b/>
          <w:bCs/>
        </w:rPr>
        <w:t>2019</w:t>
      </w:r>
      <w:r>
        <w:rPr>
          <w:rFonts w:hint="eastAsia"/>
          <w:b/>
          <w:bCs/>
        </w:rPr>
        <w:t>年</w:t>
      </w:r>
      <w:r w:rsidR="00676607">
        <w:rPr>
          <w:rFonts w:hint="eastAsia"/>
          <w:b/>
          <w:bCs/>
        </w:rPr>
        <w:t>11</w:t>
      </w:r>
      <w:r>
        <w:rPr>
          <w:rFonts w:hint="eastAsia"/>
          <w:b/>
          <w:bCs/>
        </w:rPr>
        <w:t xml:space="preserve"> </w:t>
      </w:r>
      <w:r>
        <w:rPr>
          <w:rFonts w:hint="eastAsia"/>
          <w:b/>
          <w:bCs/>
        </w:rPr>
        <w:t>月</w:t>
      </w:r>
      <w:r>
        <w:rPr>
          <w:rFonts w:hint="eastAsia"/>
          <w:b/>
          <w:bCs/>
        </w:rPr>
        <w:t xml:space="preserve"> </w:t>
      </w:r>
      <w:r w:rsidR="00676607">
        <w:rPr>
          <w:rFonts w:hint="eastAsia"/>
          <w:b/>
          <w:bCs/>
        </w:rPr>
        <w:t>21</w:t>
      </w:r>
      <w:r>
        <w:rPr>
          <w:rFonts w:hint="eastAsia"/>
          <w:b/>
          <w:bCs/>
        </w:rPr>
        <w:t>日</w:t>
      </w:r>
      <w:r>
        <w:rPr>
          <w:rFonts w:hint="eastAsia"/>
          <w:b/>
          <w:bCs/>
        </w:rPr>
        <w:t>11</w:t>
      </w:r>
      <w:r>
        <w:rPr>
          <w:rFonts w:hint="eastAsia"/>
          <w:b/>
          <w:bCs/>
        </w:rPr>
        <w:t>时</w:t>
      </w:r>
      <w:r>
        <w:rPr>
          <w:rFonts w:hint="eastAsia"/>
          <w:b/>
          <w:bCs/>
        </w:rPr>
        <w:t>00</w:t>
      </w:r>
      <w:r>
        <w:rPr>
          <w:rFonts w:hint="eastAsia"/>
          <w:b/>
          <w:bCs/>
        </w:rPr>
        <w:t>分</w:t>
      </w:r>
      <w:r>
        <w:rPr>
          <w:rFonts w:hint="eastAsia"/>
          <w:b/>
          <w:bCs/>
        </w:rPr>
        <w:t>(</w:t>
      </w:r>
      <w:r>
        <w:rPr>
          <w:rFonts w:hint="eastAsia"/>
          <w:b/>
          <w:bCs/>
        </w:rPr>
        <w:t>北京时间</w:t>
      </w:r>
      <w:r>
        <w:rPr>
          <w:rFonts w:hint="eastAsia"/>
          <w:b/>
          <w:bCs/>
        </w:rPr>
        <w:t>)</w:t>
      </w:r>
      <w:r>
        <w:rPr>
          <w:rFonts w:hint="eastAsia"/>
          <w:b/>
          <w:bCs/>
        </w:rPr>
        <w:t>。</w:t>
      </w:r>
    </w:p>
    <w:p w:rsidR="00695B1F" w:rsidRDefault="00676D28">
      <w:pPr>
        <w:pStyle w:val="022"/>
        <w:spacing w:line="420" w:lineRule="exact"/>
        <w:ind w:firstLine="482"/>
        <w:rPr>
          <w:b/>
          <w:bCs/>
        </w:rPr>
      </w:pPr>
      <w:r>
        <w:rPr>
          <w:rFonts w:hint="eastAsia"/>
          <w:b/>
          <w:bCs/>
        </w:rPr>
        <w:t>十、磋商地点：</w:t>
      </w:r>
      <w:r>
        <w:rPr>
          <w:rFonts w:hint="eastAsia"/>
        </w:rPr>
        <w:t>四川汇鑫同创招投标代理有限公司</w:t>
      </w:r>
      <w:r>
        <w:rPr>
          <w:rFonts w:hint="eastAsia"/>
        </w:rPr>
        <w:t>(</w:t>
      </w:r>
      <w:r>
        <w:rPr>
          <w:rFonts w:hint="eastAsia"/>
          <w:lang w:val="zh-CN"/>
        </w:rPr>
        <w:t>四川省广安市广安区迎宾大道</w:t>
      </w:r>
      <w:r>
        <w:rPr>
          <w:rFonts w:hint="eastAsia"/>
          <w:lang w:val="zh-CN"/>
        </w:rPr>
        <w:t>299</w:t>
      </w:r>
      <w:r>
        <w:rPr>
          <w:rFonts w:hint="eastAsia"/>
          <w:lang w:val="zh-CN"/>
        </w:rPr>
        <w:t>号</w:t>
      </w:r>
      <w:r>
        <w:rPr>
          <w:rFonts w:hint="eastAsia"/>
          <w:lang w:val="zh-CN"/>
        </w:rPr>
        <w:t>1</w:t>
      </w:r>
      <w:r>
        <w:rPr>
          <w:rFonts w:hint="eastAsia"/>
          <w:lang w:val="zh-CN"/>
        </w:rPr>
        <w:t>幢</w:t>
      </w:r>
      <w:r>
        <w:rPr>
          <w:rFonts w:hint="eastAsia"/>
          <w:lang w:val="zh-CN"/>
        </w:rPr>
        <w:t>403</w:t>
      </w:r>
      <w:r>
        <w:rPr>
          <w:rFonts w:hint="eastAsia"/>
          <w:lang w:val="zh-CN"/>
        </w:rPr>
        <w:t>号</w:t>
      </w:r>
      <w:r>
        <w:rPr>
          <w:rFonts w:hint="eastAsia"/>
        </w:rPr>
        <w:t>)</w:t>
      </w:r>
      <w:r>
        <w:rPr>
          <w:rFonts w:hint="eastAsia"/>
        </w:rPr>
        <w:t>本项目会议室。</w:t>
      </w:r>
    </w:p>
    <w:p w:rsidR="00695B1F" w:rsidRDefault="00676D28">
      <w:pPr>
        <w:pStyle w:val="01"/>
        <w:spacing w:line="420" w:lineRule="exact"/>
        <w:ind w:firstLineChars="200" w:firstLine="482"/>
        <w:rPr>
          <w:b/>
          <w:bCs/>
        </w:rPr>
      </w:pPr>
      <w:r>
        <w:rPr>
          <w:rFonts w:hint="eastAsia"/>
          <w:b/>
          <w:bCs/>
        </w:rPr>
        <w:t>十一、采购信息发布媒体：</w:t>
      </w:r>
      <w:r>
        <w:rPr>
          <w:rFonts w:hint="eastAsia"/>
        </w:rPr>
        <w:t>广安市人民医院官网</w:t>
      </w:r>
      <w:r>
        <w:rPr>
          <w:rFonts w:hint="eastAsia"/>
        </w:rPr>
        <w:t>。</w:t>
      </w:r>
    </w:p>
    <w:p w:rsidR="00695B1F" w:rsidRDefault="00676D28">
      <w:pPr>
        <w:pStyle w:val="01"/>
        <w:spacing w:line="420" w:lineRule="exact"/>
        <w:ind w:firstLineChars="200" w:firstLine="482"/>
        <w:rPr>
          <w:b/>
          <w:bCs/>
        </w:rPr>
      </w:pPr>
      <w:r>
        <w:rPr>
          <w:rFonts w:hint="eastAsia"/>
          <w:b/>
          <w:bCs/>
        </w:rPr>
        <w:t>十二、采购项目联系人及联系电话</w:t>
      </w:r>
    </w:p>
    <w:p w:rsidR="00695B1F" w:rsidRDefault="00676D28">
      <w:pPr>
        <w:pStyle w:val="01"/>
        <w:spacing w:line="460" w:lineRule="exact"/>
        <w:ind w:firstLineChars="200" w:firstLine="480"/>
      </w:pPr>
      <w:r>
        <w:rPr>
          <w:rFonts w:hint="eastAsia"/>
        </w:rPr>
        <w:t>采</w:t>
      </w:r>
      <w:r>
        <w:rPr>
          <w:rFonts w:hint="eastAsia"/>
        </w:rPr>
        <w:t xml:space="preserve"> </w:t>
      </w:r>
      <w:r>
        <w:rPr>
          <w:rFonts w:hint="eastAsia"/>
        </w:rPr>
        <w:t>购</w:t>
      </w:r>
      <w:r>
        <w:rPr>
          <w:rFonts w:hint="eastAsia"/>
        </w:rPr>
        <w:t xml:space="preserve"> </w:t>
      </w:r>
      <w:r>
        <w:rPr>
          <w:rFonts w:hint="eastAsia"/>
        </w:rPr>
        <w:t>人：</w:t>
      </w:r>
      <w:r>
        <w:rPr>
          <w:rFonts w:hint="eastAsia"/>
        </w:rPr>
        <w:t>广安市人民医院</w:t>
      </w:r>
    </w:p>
    <w:p w:rsidR="00695B1F" w:rsidRDefault="00676D28">
      <w:pPr>
        <w:pStyle w:val="01"/>
        <w:spacing w:line="460" w:lineRule="exact"/>
        <w:ind w:firstLineChars="200" w:firstLine="480"/>
      </w:pPr>
      <w:r>
        <w:rPr>
          <w:rFonts w:hint="eastAsia"/>
        </w:rPr>
        <w:t>通讯地址：广安市广安区滨河路四段一号</w:t>
      </w:r>
    </w:p>
    <w:p w:rsidR="00695B1F" w:rsidRDefault="00676D28">
      <w:pPr>
        <w:pStyle w:val="01"/>
        <w:spacing w:line="460" w:lineRule="exact"/>
        <w:ind w:firstLineChars="200" w:firstLine="480"/>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陈老师</w:t>
      </w:r>
      <w:r>
        <w:rPr>
          <w:rFonts w:hint="eastAsia"/>
        </w:rPr>
        <w:t xml:space="preserve"> </w:t>
      </w:r>
    </w:p>
    <w:p w:rsidR="00695B1F" w:rsidRDefault="00676D28">
      <w:pPr>
        <w:pStyle w:val="01"/>
        <w:spacing w:line="460" w:lineRule="exact"/>
        <w:ind w:firstLineChars="200" w:firstLine="480"/>
      </w:pPr>
      <w:r>
        <w:rPr>
          <w:rFonts w:hint="eastAsia"/>
        </w:rPr>
        <w:t>联系电话：</w:t>
      </w:r>
      <w:r>
        <w:rPr>
          <w:rFonts w:hint="eastAsia"/>
        </w:rPr>
        <w:t>0826-2600016</w:t>
      </w:r>
    </w:p>
    <w:p w:rsidR="00695B1F" w:rsidRDefault="00676D28">
      <w:pPr>
        <w:pStyle w:val="01"/>
        <w:spacing w:line="460" w:lineRule="exact"/>
        <w:ind w:firstLineChars="200" w:firstLine="480"/>
      </w:pPr>
      <w:r>
        <w:rPr>
          <w:rFonts w:hint="eastAsia"/>
        </w:rPr>
        <w:t>代理机构：四川汇鑫同创招投标代理有限公司</w:t>
      </w:r>
    </w:p>
    <w:p w:rsidR="00695B1F" w:rsidRDefault="00676D28">
      <w:pPr>
        <w:pStyle w:val="01"/>
        <w:spacing w:line="460" w:lineRule="exact"/>
        <w:ind w:firstLineChars="200" w:firstLine="480"/>
      </w:pPr>
      <w:r>
        <w:rPr>
          <w:rFonts w:hint="eastAsia"/>
        </w:rPr>
        <w:t>地</w:t>
      </w:r>
      <w:r>
        <w:rPr>
          <w:rFonts w:hint="eastAsia"/>
        </w:rPr>
        <w:t xml:space="preserve">    </w:t>
      </w:r>
      <w:r>
        <w:rPr>
          <w:rFonts w:hint="eastAsia"/>
        </w:rPr>
        <w:t>址：</w:t>
      </w:r>
      <w:r>
        <w:rPr>
          <w:rFonts w:hint="eastAsia"/>
          <w:lang w:val="zh-CN"/>
        </w:rPr>
        <w:t>四川省广安市广安区迎宾大道</w:t>
      </w:r>
      <w:r>
        <w:rPr>
          <w:rFonts w:hint="eastAsia"/>
          <w:lang w:val="zh-CN"/>
        </w:rPr>
        <w:t>299</w:t>
      </w:r>
      <w:r>
        <w:rPr>
          <w:rFonts w:hint="eastAsia"/>
          <w:lang w:val="zh-CN"/>
        </w:rPr>
        <w:t>号</w:t>
      </w:r>
      <w:r>
        <w:rPr>
          <w:rFonts w:hint="eastAsia"/>
          <w:lang w:val="zh-CN"/>
        </w:rPr>
        <w:t>1</w:t>
      </w:r>
      <w:r>
        <w:rPr>
          <w:rFonts w:hint="eastAsia"/>
          <w:lang w:val="zh-CN"/>
        </w:rPr>
        <w:t>幢</w:t>
      </w:r>
      <w:r>
        <w:rPr>
          <w:rFonts w:hint="eastAsia"/>
          <w:lang w:val="zh-CN"/>
        </w:rPr>
        <w:t>403</w:t>
      </w:r>
      <w:r>
        <w:rPr>
          <w:rFonts w:hint="eastAsia"/>
          <w:lang w:val="zh-CN"/>
        </w:rPr>
        <w:t>号</w:t>
      </w:r>
    </w:p>
    <w:p w:rsidR="00695B1F" w:rsidRDefault="00676D28">
      <w:pPr>
        <w:pStyle w:val="01"/>
        <w:spacing w:line="460" w:lineRule="exact"/>
        <w:ind w:firstLineChars="200" w:firstLine="480"/>
      </w:pPr>
      <w:r>
        <w:rPr>
          <w:rFonts w:hint="eastAsia"/>
        </w:rPr>
        <w:t>项目联系人：苏先生</w:t>
      </w:r>
    </w:p>
    <w:p w:rsidR="00695B1F" w:rsidRDefault="00676D28">
      <w:pPr>
        <w:pStyle w:val="01"/>
        <w:spacing w:line="460" w:lineRule="exact"/>
        <w:ind w:firstLineChars="200" w:firstLine="480"/>
        <w:rPr>
          <w:highlight w:val="yellow"/>
        </w:rPr>
      </w:pPr>
      <w:r>
        <w:rPr>
          <w:rFonts w:hint="eastAsia"/>
          <w:lang w:val="zh-CN"/>
        </w:rPr>
        <w:t>联系电话：</w:t>
      </w:r>
      <w:r>
        <w:rPr>
          <w:rFonts w:hint="eastAsia"/>
        </w:rPr>
        <w:t>0826-8181778</w:t>
      </w:r>
    </w:p>
    <w:p w:rsidR="00695B1F" w:rsidRDefault="00676D28">
      <w:pPr>
        <w:pStyle w:val="01"/>
        <w:spacing w:line="460" w:lineRule="exact"/>
        <w:ind w:firstLineChars="200" w:firstLine="480"/>
        <w:rPr>
          <w:lang w:val="zh-CN"/>
        </w:rPr>
      </w:pPr>
      <w:r>
        <w:rPr>
          <w:rFonts w:hint="eastAsia"/>
          <w:lang w:val="zh-CN"/>
        </w:rPr>
        <w:t>电子邮件：</w:t>
      </w:r>
      <w:hyperlink r:id="rId17" w:history="1">
        <w:r>
          <w:rPr>
            <w:rFonts w:hint="eastAsia"/>
          </w:rPr>
          <w:t>schxtc</w:t>
        </w:r>
        <w:r>
          <w:rPr>
            <w:rFonts w:hint="eastAsia"/>
            <w:lang w:val="zh-CN"/>
          </w:rPr>
          <w:t>@163.com</w:t>
        </w:r>
      </w:hyperlink>
    </w:p>
    <w:p w:rsidR="00695B1F" w:rsidRDefault="00676D28">
      <w:pPr>
        <w:pStyle w:val="14"/>
        <w:spacing w:before="120" w:after="120"/>
      </w:pPr>
      <w:r>
        <w:rPr>
          <w:rFonts w:hint="eastAsia"/>
        </w:rPr>
        <w:br w:type="page"/>
      </w:r>
      <w:bookmarkStart w:id="12" w:name="_Toc30497"/>
      <w:bookmarkEnd w:id="7"/>
      <w:bookmarkEnd w:id="8"/>
      <w:bookmarkEnd w:id="9"/>
      <w:bookmarkEnd w:id="10"/>
      <w:bookmarkEnd w:id="11"/>
      <w:r>
        <w:rPr>
          <w:rFonts w:asciiTheme="minorEastAsia" w:eastAsiaTheme="minorEastAsia" w:hAnsiTheme="minorEastAsia" w:cstheme="minorEastAsia" w:hint="eastAsia"/>
          <w:color w:val="000000"/>
          <w:szCs w:val="36"/>
        </w:rPr>
        <w:lastRenderedPageBreak/>
        <w:t>磋商须知表</w:t>
      </w:r>
      <w:bookmarkEnd w:id="12"/>
    </w:p>
    <w:tbl>
      <w:tblPr>
        <w:tblW w:w="97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22"/>
        <w:gridCol w:w="2020"/>
        <w:gridCol w:w="7061"/>
      </w:tblGrid>
      <w:tr w:rsidR="00695B1F">
        <w:trPr>
          <w:tblHeader/>
          <w:jc w:val="center"/>
        </w:trPr>
        <w:tc>
          <w:tcPr>
            <w:tcW w:w="622" w:type="dxa"/>
            <w:vAlign w:val="center"/>
          </w:tcPr>
          <w:p w:rsidR="00695B1F" w:rsidRDefault="00676D28">
            <w:pPr>
              <w:pStyle w:val="13"/>
              <w:rPr>
                <w:b/>
                <w:bCs/>
                <w:lang w:val="zh-CN"/>
              </w:rPr>
            </w:pPr>
            <w:bookmarkStart w:id="13" w:name="_Toc327196262"/>
            <w:r>
              <w:rPr>
                <w:rFonts w:hint="eastAsia"/>
                <w:b/>
                <w:bCs/>
                <w:lang w:val="zh-CN"/>
              </w:rPr>
              <w:t>序号</w:t>
            </w:r>
          </w:p>
        </w:tc>
        <w:tc>
          <w:tcPr>
            <w:tcW w:w="2020" w:type="dxa"/>
            <w:vAlign w:val="center"/>
          </w:tcPr>
          <w:p w:rsidR="00695B1F" w:rsidRDefault="00676D28">
            <w:pPr>
              <w:pStyle w:val="13"/>
              <w:rPr>
                <w:b/>
                <w:bCs/>
                <w:lang w:val="zh-CN"/>
              </w:rPr>
            </w:pPr>
            <w:r>
              <w:rPr>
                <w:rFonts w:hint="eastAsia"/>
                <w:b/>
                <w:bCs/>
                <w:lang w:val="zh-CN"/>
              </w:rPr>
              <w:t>须知事项</w:t>
            </w:r>
          </w:p>
        </w:tc>
        <w:tc>
          <w:tcPr>
            <w:tcW w:w="7061" w:type="dxa"/>
            <w:vAlign w:val="center"/>
          </w:tcPr>
          <w:p w:rsidR="00695B1F" w:rsidRDefault="00676D28">
            <w:pPr>
              <w:pStyle w:val="13"/>
              <w:rPr>
                <w:b/>
                <w:bCs/>
                <w:lang w:val="zh-CN"/>
              </w:rPr>
            </w:pPr>
            <w:r>
              <w:rPr>
                <w:rFonts w:hint="eastAsia"/>
                <w:b/>
                <w:bCs/>
                <w:lang w:val="zh-CN"/>
              </w:rPr>
              <w:t>说明和要求</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rPr>
                <w:lang w:val="zh-CN"/>
              </w:rPr>
            </w:pPr>
            <w:r>
              <w:rPr>
                <w:rFonts w:hint="eastAsia"/>
                <w:lang w:val="zh-CN"/>
              </w:rPr>
              <w:t>采购</w:t>
            </w:r>
            <w:r>
              <w:rPr>
                <w:rFonts w:hint="eastAsia"/>
              </w:rPr>
              <w:t>预算</w:t>
            </w:r>
          </w:p>
        </w:tc>
        <w:tc>
          <w:tcPr>
            <w:tcW w:w="7061" w:type="dxa"/>
            <w:vAlign w:val="center"/>
          </w:tcPr>
          <w:p w:rsidR="00695B1F" w:rsidRDefault="00676D28">
            <w:pPr>
              <w:pStyle w:val="12"/>
              <w:rPr>
                <w:highlight w:val="yellow"/>
                <w:lang w:val="zh-CN"/>
              </w:rPr>
            </w:pPr>
            <w:r>
              <w:rPr>
                <w:rFonts w:hint="eastAsia"/>
                <w:lang w:val="zh-CN"/>
              </w:rPr>
              <w:t>本项目采购</w:t>
            </w:r>
            <w:r>
              <w:rPr>
                <w:rFonts w:hint="eastAsia"/>
              </w:rPr>
              <w:t>预算</w:t>
            </w:r>
            <w:r>
              <w:rPr>
                <w:rFonts w:hint="eastAsia"/>
                <w:lang w:val="zh-CN"/>
              </w:rPr>
              <w:t>为：人民币</w:t>
            </w:r>
            <w:r>
              <w:rPr>
                <w:rFonts w:hint="eastAsia"/>
              </w:rPr>
              <w:t>1</w:t>
            </w:r>
            <w:r>
              <w:rPr>
                <w:rFonts w:hint="eastAsia"/>
              </w:rPr>
              <w:t>80000</w:t>
            </w:r>
            <w:r>
              <w:rPr>
                <w:rFonts w:hint="eastAsia"/>
                <w:lang w:val="zh-CN"/>
              </w:rPr>
              <w:t>元；</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rPr>
                <w:lang w:val="zh-CN"/>
              </w:rPr>
            </w:pPr>
            <w:r>
              <w:rPr>
                <w:rFonts w:hint="eastAsia"/>
                <w:lang w:val="zh-CN"/>
              </w:rPr>
              <w:t>采购方式</w:t>
            </w:r>
          </w:p>
        </w:tc>
        <w:tc>
          <w:tcPr>
            <w:tcW w:w="7061" w:type="dxa"/>
            <w:vAlign w:val="center"/>
          </w:tcPr>
          <w:p w:rsidR="00695B1F" w:rsidRDefault="00676D28">
            <w:pPr>
              <w:pStyle w:val="12"/>
              <w:rPr>
                <w:lang w:val="zh-CN"/>
              </w:rPr>
            </w:pPr>
            <w:r>
              <w:rPr>
                <w:rFonts w:hint="eastAsia"/>
                <w:lang w:val="zh-CN"/>
              </w:rPr>
              <w:t>竞争性磋商</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rPr>
                <w:lang w:val="zh-CN"/>
              </w:rPr>
            </w:pPr>
            <w:r>
              <w:rPr>
                <w:rFonts w:hint="eastAsia"/>
                <w:lang w:val="zh-CN"/>
              </w:rPr>
              <w:t>评审办法</w:t>
            </w:r>
          </w:p>
        </w:tc>
        <w:tc>
          <w:tcPr>
            <w:tcW w:w="7061" w:type="dxa"/>
            <w:vAlign w:val="center"/>
          </w:tcPr>
          <w:p w:rsidR="00695B1F" w:rsidRDefault="00676D28">
            <w:pPr>
              <w:pStyle w:val="12"/>
              <w:rPr>
                <w:lang w:val="zh-CN"/>
              </w:rPr>
            </w:pPr>
            <w:r>
              <w:rPr>
                <w:rFonts w:hint="eastAsia"/>
                <w:lang w:val="zh-CN"/>
              </w:rPr>
              <w:t>综合评分法</w:t>
            </w:r>
            <w:r>
              <w:rPr>
                <w:rFonts w:hint="eastAsia"/>
                <w:lang w:val="zh-CN"/>
              </w:rPr>
              <w:t>(</w:t>
            </w:r>
            <w:r>
              <w:rPr>
                <w:rFonts w:hint="eastAsia"/>
              </w:rPr>
              <w:t>评审标准</w:t>
            </w:r>
            <w:r>
              <w:rPr>
                <w:rFonts w:hint="eastAsia"/>
                <w:lang w:val="zh-CN"/>
              </w:rPr>
              <w:t>详见第八章</w:t>
            </w:r>
            <w:r>
              <w:rPr>
                <w:rFonts w:hint="eastAsia"/>
                <w:lang w:val="zh-CN"/>
              </w:rPr>
              <w:t>)</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rPr>
                <w:lang w:val="zh-CN"/>
              </w:rPr>
            </w:pPr>
            <w:r>
              <w:rPr>
                <w:rFonts w:hint="eastAsia"/>
              </w:rPr>
              <w:t>是否接受联合体参加本次磋商</w:t>
            </w:r>
          </w:p>
        </w:tc>
        <w:tc>
          <w:tcPr>
            <w:tcW w:w="7061" w:type="dxa"/>
            <w:vAlign w:val="center"/>
          </w:tcPr>
          <w:p w:rsidR="00695B1F" w:rsidRDefault="00676D28">
            <w:pPr>
              <w:pStyle w:val="12"/>
              <w:rPr>
                <w:lang w:val="zh-CN"/>
              </w:rPr>
            </w:pPr>
            <w:r>
              <w:rPr>
                <w:rFonts w:hint="eastAsia"/>
              </w:rPr>
              <w:t>本项目不</w:t>
            </w:r>
            <w:r>
              <w:rPr>
                <w:rFonts w:hint="eastAsia"/>
                <w:lang w:val="zh-CN"/>
              </w:rPr>
              <w:t>接受</w:t>
            </w:r>
            <w:r>
              <w:rPr>
                <w:rFonts w:hint="eastAsia"/>
              </w:rPr>
              <w:t>联合体参加磋商</w:t>
            </w:r>
          </w:p>
        </w:tc>
      </w:tr>
      <w:tr w:rsidR="00695B1F">
        <w:trPr>
          <w:jc w:val="center"/>
        </w:trPr>
        <w:tc>
          <w:tcPr>
            <w:tcW w:w="622" w:type="dxa"/>
            <w:vAlign w:val="center"/>
          </w:tcPr>
          <w:p w:rsidR="00695B1F" w:rsidRDefault="00695B1F">
            <w:pPr>
              <w:pStyle w:val="13"/>
              <w:numPr>
                <w:ilvl w:val="0"/>
                <w:numId w:val="10"/>
              </w:numPr>
            </w:pPr>
          </w:p>
        </w:tc>
        <w:tc>
          <w:tcPr>
            <w:tcW w:w="2020" w:type="dxa"/>
            <w:vAlign w:val="center"/>
          </w:tcPr>
          <w:p w:rsidR="00695B1F" w:rsidRDefault="00676D28">
            <w:pPr>
              <w:pStyle w:val="13"/>
            </w:pPr>
            <w:r>
              <w:rPr>
                <w:rFonts w:hint="eastAsia"/>
              </w:rPr>
              <w:t>磋商有效期</w:t>
            </w:r>
          </w:p>
          <w:p w:rsidR="00695B1F" w:rsidRDefault="00676D28">
            <w:pPr>
              <w:pStyle w:val="13"/>
            </w:pPr>
            <w:r>
              <w:rPr>
                <w:rFonts w:hint="eastAsia"/>
              </w:rPr>
              <w:t>(</w:t>
            </w:r>
            <w:r>
              <w:rPr>
                <w:rFonts w:hint="eastAsia"/>
              </w:rPr>
              <w:t>实质性要求</w:t>
            </w:r>
            <w:r>
              <w:rPr>
                <w:rFonts w:hint="eastAsia"/>
              </w:rPr>
              <w:t>)</w:t>
            </w:r>
          </w:p>
        </w:tc>
        <w:tc>
          <w:tcPr>
            <w:tcW w:w="7061" w:type="dxa"/>
            <w:vAlign w:val="center"/>
          </w:tcPr>
          <w:p w:rsidR="00695B1F" w:rsidRDefault="00676D28">
            <w:pPr>
              <w:pStyle w:val="12"/>
            </w:pPr>
            <w:r>
              <w:rPr>
                <w:rFonts w:hint="eastAsia"/>
              </w:rPr>
              <w:t>自响应文件递交截止时间之日起</w:t>
            </w:r>
            <w:r>
              <w:rPr>
                <w:rFonts w:hint="eastAsia"/>
              </w:rPr>
              <w:t>90</w:t>
            </w:r>
            <w:r>
              <w:rPr>
                <w:rFonts w:hint="eastAsia"/>
              </w:rPr>
              <w:t>日</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pPr>
            <w:r>
              <w:rPr>
                <w:rFonts w:hint="eastAsia"/>
              </w:rPr>
              <w:t>项目完成时间及履约地点</w:t>
            </w:r>
          </w:p>
          <w:p w:rsidR="00695B1F" w:rsidRDefault="00676D28">
            <w:pPr>
              <w:pStyle w:val="13"/>
            </w:pPr>
            <w:r>
              <w:rPr>
                <w:rFonts w:hint="eastAsia"/>
              </w:rPr>
              <w:t>(</w:t>
            </w:r>
            <w:r>
              <w:rPr>
                <w:rFonts w:hint="eastAsia"/>
              </w:rPr>
              <w:t>实质性要求</w:t>
            </w:r>
            <w:r>
              <w:rPr>
                <w:rFonts w:hint="eastAsia"/>
              </w:rPr>
              <w:t>)</w:t>
            </w:r>
          </w:p>
        </w:tc>
        <w:tc>
          <w:tcPr>
            <w:tcW w:w="7061" w:type="dxa"/>
            <w:vAlign w:val="center"/>
          </w:tcPr>
          <w:p w:rsidR="00695B1F" w:rsidRDefault="00676D28">
            <w:pPr>
              <w:pStyle w:val="12"/>
              <w:ind w:leftChars="0" w:left="0"/>
            </w:pPr>
            <w:r>
              <w:rPr>
                <w:rFonts w:hint="eastAsia"/>
              </w:rPr>
              <w:t>项目完成时间：</w:t>
            </w:r>
            <w:r>
              <w:rPr>
                <w:rFonts w:hint="eastAsia"/>
              </w:rPr>
              <w:t>采购</w:t>
            </w:r>
            <w:r>
              <w:rPr>
                <w:rFonts w:hint="eastAsia"/>
              </w:rPr>
              <w:t>合同签订之日起</w:t>
            </w:r>
            <w:r>
              <w:rPr>
                <w:rFonts w:hint="eastAsia"/>
              </w:rPr>
              <w:t>30</w:t>
            </w:r>
            <w:r>
              <w:rPr>
                <w:rFonts w:hint="eastAsia"/>
              </w:rPr>
              <w:t>个工作日内，按要求完成全部安装调试、交付使用，并与四川省卫生监督综合在线监管软件平台实现完全对接。</w:t>
            </w:r>
          </w:p>
          <w:p w:rsidR="00695B1F" w:rsidRDefault="00676D28">
            <w:pPr>
              <w:pStyle w:val="12"/>
            </w:pPr>
            <w:r>
              <w:rPr>
                <w:rFonts w:hint="eastAsia"/>
              </w:rPr>
              <w:t>履约地点：采购人指定地点。</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pPr>
            <w:r>
              <w:rPr>
                <w:rFonts w:hint="eastAsia"/>
              </w:rPr>
              <w:t>质量要求、验收标准、】质保期</w:t>
            </w:r>
          </w:p>
        </w:tc>
        <w:tc>
          <w:tcPr>
            <w:tcW w:w="7061" w:type="dxa"/>
            <w:vAlign w:val="center"/>
          </w:tcPr>
          <w:p w:rsidR="00695B1F" w:rsidRDefault="00676D28">
            <w:pPr>
              <w:pStyle w:val="12"/>
            </w:pPr>
            <w:r>
              <w:rPr>
                <w:rFonts w:hint="eastAsia"/>
              </w:rPr>
              <w:t>质量要求：达到国家相关标准、行业标准、地方标准或者其他标准、规范要求。</w:t>
            </w:r>
          </w:p>
          <w:p w:rsidR="00695B1F" w:rsidRDefault="00676D28">
            <w:pPr>
              <w:pStyle w:val="12"/>
            </w:pPr>
            <w:r>
              <w:rPr>
                <w:rFonts w:hint="eastAsia"/>
              </w:rPr>
              <w:t>验收标准：参照四川省财政厅印发《四川省政府采购项目需求论证和履约验收管理办法》</w:t>
            </w:r>
            <w:r>
              <w:rPr>
                <w:rFonts w:hint="eastAsia"/>
              </w:rPr>
              <w:t>(</w:t>
            </w:r>
            <w:r>
              <w:rPr>
                <w:rFonts w:hint="eastAsia"/>
              </w:rPr>
              <w:t>川财采〔</w:t>
            </w:r>
            <w:r>
              <w:rPr>
                <w:rFonts w:hint="eastAsia"/>
              </w:rPr>
              <w:t>2015</w:t>
            </w:r>
            <w:r>
              <w:rPr>
                <w:rFonts w:hint="eastAsia"/>
              </w:rPr>
              <w:t>〕</w:t>
            </w:r>
            <w:r>
              <w:rPr>
                <w:rFonts w:hint="eastAsia"/>
              </w:rPr>
              <w:t>32</w:t>
            </w:r>
            <w:r>
              <w:rPr>
                <w:rFonts w:hint="eastAsia"/>
              </w:rPr>
              <w:t>号</w:t>
            </w:r>
            <w:r>
              <w:rPr>
                <w:rFonts w:hint="eastAsia"/>
              </w:rPr>
              <w:t>)</w:t>
            </w:r>
            <w:r>
              <w:rPr>
                <w:rFonts w:hint="eastAsia"/>
              </w:rPr>
              <w:t>和《财政部关于进一步加强政府采购需求和履约验收管理的指导意见》</w:t>
            </w:r>
            <w:r>
              <w:rPr>
                <w:rFonts w:hint="eastAsia"/>
              </w:rPr>
              <w:t>(</w:t>
            </w:r>
            <w:r>
              <w:rPr>
                <w:rFonts w:hint="eastAsia"/>
              </w:rPr>
              <w:t>财库〔</w:t>
            </w:r>
            <w:r>
              <w:rPr>
                <w:rFonts w:hint="eastAsia"/>
              </w:rPr>
              <w:t>2016</w:t>
            </w:r>
            <w:r>
              <w:rPr>
                <w:rFonts w:hint="eastAsia"/>
              </w:rPr>
              <w:t>〕</w:t>
            </w:r>
            <w:r>
              <w:rPr>
                <w:rFonts w:hint="eastAsia"/>
              </w:rPr>
              <w:t>205</w:t>
            </w:r>
            <w:r>
              <w:rPr>
                <w:rFonts w:hint="eastAsia"/>
              </w:rPr>
              <w:t>号</w:t>
            </w:r>
            <w:r>
              <w:rPr>
                <w:rFonts w:hint="eastAsia"/>
              </w:rPr>
              <w:t>)</w:t>
            </w:r>
            <w:r>
              <w:rPr>
                <w:rFonts w:hint="eastAsia"/>
              </w:rPr>
              <w:t>的要求进行验收。符合国家有关规定、磋商文件的质量要求和技术指标、供应商的响应文件及承诺以及合同条款。</w:t>
            </w:r>
          </w:p>
          <w:p w:rsidR="00695B1F" w:rsidRDefault="00676D28">
            <w:pPr>
              <w:pStyle w:val="12"/>
            </w:pPr>
            <w:r>
              <w:rPr>
                <w:rFonts w:hint="eastAsia"/>
              </w:rPr>
              <w:t>质保期：</w:t>
            </w:r>
            <w:r>
              <w:rPr>
                <w:rFonts w:hint="eastAsia"/>
              </w:rPr>
              <w:t>一</w:t>
            </w:r>
            <w:r>
              <w:rPr>
                <w:rFonts w:hint="eastAsia"/>
              </w:rPr>
              <w:t>年</w:t>
            </w:r>
            <w:r>
              <w:rPr>
                <w:rFonts w:hint="eastAsia"/>
              </w:rPr>
              <w:t>(</w:t>
            </w:r>
            <w:r>
              <w:rPr>
                <w:rFonts w:hint="eastAsia"/>
              </w:rPr>
              <w:t>质保期以验收合格之日起开始计算</w:t>
            </w:r>
            <w:r>
              <w:rPr>
                <w:rFonts w:hint="eastAsia"/>
              </w:rPr>
              <w:t>)</w:t>
            </w:r>
            <w:r>
              <w:rPr>
                <w:rFonts w:hint="eastAsia"/>
              </w:rPr>
              <w:t>。</w:t>
            </w:r>
            <w:r>
              <w:rPr>
                <w:rFonts w:hint="eastAsia"/>
              </w:rPr>
              <w:t xml:space="preserve">      </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rPr>
                <w:lang w:val="zh-CN"/>
              </w:rPr>
            </w:pPr>
            <w:r>
              <w:rPr>
                <w:rFonts w:hint="eastAsia"/>
                <w:lang w:val="zh-CN"/>
              </w:rPr>
              <w:t>磋商保证金</w:t>
            </w:r>
          </w:p>
        </w:tc>
        <w:tc>
          <w:tcPr>
            <w:tcW w:w="7061" w:type="dxa"/>
            <w:vAlign w:val="center"/>
          </w:tcPr>
          <w:p w:rsidR="00695B1F" w:rsidRDefault="00676D28">
            <w:pPr>
              <w:pStyle w:val="12"/>
            </w:pPr>
            <w:r>
              <w:rPr>
                <w:rFonts w:hint="eastAsia"/>
              </w:rPr>
              <w:t>金</w:t>
            </w:r>
            <w:r>
              <w:rPr>
                <w:rFonts w:hint="eastAsia"/>
              </w:rPr>
              <w:t xml:space="preserve">    </w:t>
            </w:r>
            <w:r>
              <w:rPr>
                <w:rFonts w:hint="eastAsia"/>
              </w:rPr>
              <w:t>额：人民币</w:t>
            </w:r>
            <w:r>
              <w:rPr>
                <w:rFonts w:hint="eastAsia"/>
              </w:rPr>
              <w:t>2</w:t>
            </w:r>
            <w:r>
              <w:rPr>
                <w:rFonts w:hint="eastAsia"/>
              </w:rPr>
              <w:t>000</w:t>
            </w:r>
            <w:r>
              <w:rPr>
                <w:rFonts w:hint="eastAsia"/>
              </w:rPr>
              <w:t>元整</w:t>
            </w:r>
            <w:r>
              <w:rPr>
                <w:rFonts w:hint="eastAsia"/>
              </w:rPr>
              <w:t>(</w:t>
            </w:r>
            <w:r>
              <w:rPr>
                <w:rFonts w:hint="eastAsia"/>
              </w:rPr>
              <w:t>大写：人民币</w:t>
            </w:r>
            <w:r>
              <w:rPr>
                <w:rFonts w:hint="eastAsia"/>
              </w:rPr>
              <w:t>贰仟元</w:t>
            </w:r>
            <w:r>
              <w:rPr>
                <w:rFonts w:hint="eastAsia"/>
              </w:rPr>
              <w:t>整</w:t>
            </w:r>
            <w:r>
              <w:rPr>
                <w:rFonts w:hint="eastAsia"/>
              </w:rPr>
              <w:t>)</w:t>
            </w:r>
            <w:r>
              <w:rPr>
                <w:rFonts w:hint="eastAsia"/>
              </w:rPr>
              <w:t>。</w:t>
            </w:r>
          </w:p>
          <w:p w:rsidR="00695B1F" w:rsidRDefault="00676D28">
            <w:pPr>
              <w:pStyle w:val="12"/>
            </w:pPr>
            <w:r>
              <w:rPr>
                <w:rFonts w:hint="eastAsia"/>
              </w:rPr>
              <w:t>交款方式：</w:t>
            </w:r>
            <w:r>
              <w:rPr>
                <w:rFonts w:hint="eastAsia"/>
                <w:lang w:val="zh-CN"/>
              </w:rPr>
              <w:t>以支票、汇票、本票或者</w:t>
            </w:r>
            <w:r>
              <w:rPr>
                <w:rFonts w:hint="eastAsia"/>
              </w:rPr>
              <w:t>金融机构</w:t>
            </w:r>
            <w:r>
              <w:rPr>
                <w:rFonts w:hint="eastAsia"/>
                <w:lang w:val="zh-CN"/>
              </w:rPr>
              <w:t>出具的保函</w:t>
            </w:r>
            <w:r>
              <w:rPr>
                <w:rFonts w:hint="eastAsia"/>
              </w:rPr>
              <w:t>等</w:t>
            </w:r>
            <w:r>
              <w:rPr>
                <w:rFonts w:hint="eastAsia"/>
                <w:lang w:val="zh-CN"/>
              </w:rPr>
              <w:t>非现金形式</w:t>
            </w:r>
            <w:r>
              <w:rPr>
                <w:rFonts w:hint="eastAsia"/>
              </w:rPr>
              <w:t>提交</w:t>
            </w:r>
            <w:r>
              <w:rPr>
                <w:rFonts w:hint="eastAsia"/>
                <w:lang w:val="zh-CN"/>
              </w:rPr>
              <w:t>(</w:t>
            </w:r>
            <w:r>
              <w:rPr>
                <w:rFonts w:hint="eastAsia"/>
              </w:rPr>
              <w:t>包括网银转账，电汇等方式</w:t>
            </w:r>
            <w:r>
              <w:rPr>
                <w:rFonts w:hint="eastAsia"/>
                <w:lang w:val="zh-CN"/>
              </w:rPr>
              <w:t>)</w:t>
            </w:r>
            <w:r>
              <w:rPr>
                <w:rFonts w:hint="eastAsia"/>
                <w:lang w:val="zh-CN"/>
              </w:rPr>
              <w:t>，</w:t>
            </w:r>
            <w:r>
              <w:rPr>
                <w:rFonts w:hint="eastAsia"/>
              </w:rPr>
              <w:t>所有递交方式均以到账时间为准</w:t>
            </w:r>
            <w:r>
              <w:rPr>
                <w:rFonts w:hint="eastAsia"/>
              </w:rPr>
              <w:t>(</w:t>
            </w:r>
            <w:r>
              <w:rPr>
                <w:rFonts w:hint="eastAsia"/>
              </w:rPr>
              <w:t>若以保函方式提交的，必须在保证金交款截止时间前将加盖供应商公章的保函复印件提交至采购代理机构登记备案</w:t>
            </w:r>
            <w:r>
              <w:rPr>
                <w:rFonts w:hint="eastAsia"/>
              </w:rPr>
              <w:t>)[</w:t>
            </w:r>
            <w:r>
              <w:rPr>
                <w:rFonts w:hint="eastAsia"/>
                <w:lang w:val="zh-CN"/>
              </w:rPr>
              <w:t>须注明项目编号</w:t>
            </w:r>
            <w:r>
              <w:rPr>
                <w:rFonts w:hint="eastAsia"/>
              </w:rPr>
              <w:t>、包号</w:t>
            </w:r>
            <w:r>
              <w:rPr>
                <w:rFonts w:hint="eastAsia"/>
              </w:rPr>
              <w:t>(</w:t>
            </w:r>
            <w:r>
              <w:rPr>
                <w:rFonts w:hint="eastAsia"/>
              </w:rPr>
              <w:t>如涉及</w:t>
            </w:r>
            <w:r>
              <w:rPr>
                <w:rFonts w:hint="eastAsia"/>
              </w:rPr>
              <w:t>)</w:t>
            </w:r>
            <w:r>
              <w:rPr>
                <w:rFonts w:hint="eastAsia"/>
                <w:lang w:val="zh-CN"/>
              </w:rPr>
              <w:t>，以便登记、查询</w:t>
            </w:r>
            <w:r>
              <w:rPr>
                <w:rFonts w:hint="eastAsia"/>
              </w:rPr>
              <w:t>]</w:t>
            </w:r>
            <w:r>
              <w:rPr>
                <w:rFonts w:hint="eastAsia"/>
              </w:rPr>
              <w:t>。</w:t>
            </w:r>
          </w:p>
          <w:p w:rsidR="00695B1F" w:rsidRDefault="00676D28">
            <w:pPr>
              <w:pStyle w:val="12"/>
              <w:rPr>
                <w:lang w:val="zh-CN"/>
              </w:rPr>
            </w:pPr>
            <w:r>
              <w:rPr>
                <w:rFonts w:hint="eastAsia"/>
                <w:lang w:val="zh-CN"/>
              </w:rPr>
              <w:t>收款单位：四川汇鑫同创招投标代理有限公司</w:t>
            </w:r>
          </w:p>
          <w:p w:rsidR="00695B1F" w:rsidRDefault="00676D28">
            <w:pPr>
              <w:pStyle w:val="12"/>
              <w:rPr>
                <w:lang w:val="zh-CN"/>
              </w:rPr>
            </w:pPr>
            <w:r>
              <w:rPr>
                <w:rFonts w:hint="eastAsia"/>
                <w:lang w:val="zh-CN"/>
              </w:rPr>
              <w:t>开</w:t>
            </w:r>
            <w:r>
              <w:rPr>
                <w:rFonts w:hint="eastAsia"/>
                <w:lang w:val="zh-CN"/>
              </w:rPr>
              <w:t xml:space="preserve"> </w:t>
            </w:r>
            <w:r>
              <w:rPr>
                <w:rFonts w:hint="eastAsia"/>
                <w:lang w:val="zh-CN"/>
              </w:rPr>
              <w:t>户</w:t>
            </w:r>
            <w:r>
              <w:rPr>
                <w:rFonts w:hint="eastAsia"/>
                <w:lang w:val="zh-CN"/>
              </w:rPr>
              <w:t xml:space="preserve"> </w:t>
            </w:r>
            <w:r>
              <w:rPr>
                <w:rFonts w:hint="eastAsia"/>
                <w:lang w:val="zh-CN"/>
              </w:rPr>
              <w:t>行：中国邮政储蓄银行股份有限公司广安市前锋区支行</w:t>
            </w:r>
          </w:p>
          <w:p w:rsidR="00695B1F" w:rsidRDefault="00676D28">
            <w:pPr>
              <w:pStyle w:val="12"/>
              <w:rPr>
                <w:lang w:val="zh-CN"/>
              </w:rPr>
            </w:pPr>
            <w:r>
              <w:rPr>
                <w:rFonts w:hint="eastAsia"/>
                <w:lang w:val="zh-CN"/>
              </w:rPr>
              <w:t>银行账号：</w:t>
            </w:r>
            <w:r>
              <w:rPr>
                <w:rFonts w:hint="eastAsia"/>
                <w:lang w:val="zh-CN"/>
              </w:rPr>
              <w:t>95100 6010 0035 96667</w:t>
            </w:r>
          </w:p>
          <w:p w:rsidR="00695B1F" w:rsidRDefault="00676D28">
            <w:pPr>
              <w:pStyle w:val="12"/>
              <w:rPr>
                <w:lang w:val="zh-CN"/>
              </w:rPr>
            </w:pPr>
            <w:r>
              <w:rPr>
                <w:rFonts w:hint="eastAsia"/>
              </w:rPr>
              <w:t>交款截止时间：</w:t>
            </w:r>
            <w:r>
              <w:rPr>
                <w:rFonts w:hint="eastAsia"/>
                <w:lang w:val="zh-CN"/>
              </w:rPr>
              <w:t>本项目</w:t>
            </w:r>
            <w:r>
              <w:rPr>
                <w:rFonts w:hint="eastAsia"/>
              </w:rPr>
              <w:t>磋商时间截止</w:t>
            </w:r>
            <w:r>
              <w:rPr>
                <w:rFonts w:hint="eastAsia"/>
                <w:lang w:val="zh-CN"/>
              </w:rPr>
              <w:t>前</w:t>
            </w:r>
            <w:r>
              <w:rPr>
                <w:rFonts w:hint="eastAsia"/>
                <w:lang w:val="zh-CN"/>
              </w:rPr>
              <w:t>(</w:t>
            </w:r>
            <w:r>
              <w:rPr>
                <w:rFonts w:hint="eastAsia"/>
              </w:rPr>
              <w:t>磋</w:t>
            </w:r>
            <w:r>
              <w:rPr>
                <w:rFonts w:hint="eastAsia"/>
              </w:rPr>
              <w:t>商</w:t>
            </w:r>
            <w:r>
              <w:rPr>
                <w:rFonts w:hint="eastAsia"/>
                <w:lang w:val="zh-CN"/>
              </w:rPr>
              <w:t>保证金的交纳以到账时间为准</w:t>
            </w:r>
            <w:r>
              <w:rPr>
                <w:rFonts w:hint="eastAsia"/>
                <w:lang w:val="zh-CN"/>
              </w:rPr>
              <w:t>)</w:t>
            </w:r>
          </w:p>
          <w:p w:rsidR="00695B1F" w:rsidRDefault="00676D28">
            <w:pPr>
              <w:pStyle w:val="12"/>
            </w:pPr>
            <w:r>
              <w:rPr>
                <w:rFonts w:hint="eastAsia"/>
              </w:rPr>
              <w:t>注：</w:t>
            </w:r>
            <w:r>
              <w:rPr>
                <w:rFonts w:hint="eastAsia"/>
              </w:rPr>
              <w:t>1.</w:t>
            </w:r>
            <w:r>
              <w:rPr>
                <w:rFonts w:hint="eastAsia"/>
              </w:rPr>
              <w:t>供应商必须按照上述交款方式及指定银行账号进行办理，交款账户名称须与供应商名称一致，鼓励以保函代替保证金。若以其他交款方式</w:t>
            </w:r>
            <w:r>
              <w:rPr>
                <w:rFonts w:hint="eastAsia"/>
              </w:rPr>
              <w:t>(</w:t>
            </w:r>
            <w:r>
              <w:rPr>
                <w:rFonts w:hint="eastAsia"/>
              </w:rPr>
              <w:t>如现金存款方式</w:t>
            </w:r>
            <w:r>
              <w:rPr>
                <w:rFonts w:hint="eastAsia"/>
              </w:rPr>
              <w:t>)</w:t>
            </w:r>
            <w:r>
              <w:rPr>
                <w:rFonts w:hint="eastAsia"/>
              </w:rPr>
              <w:t>或非指定银行账号办理的一律不予接受，将被视为无效。</w:t>
            </w:r>
          </w:p>
          <w:p w:rsidR="00695B1F" w:rsidRDefault="00676D28">
            <w:pPr>
              <w:pStyle w:val="12"/>
            </w:pPr>
            <w:r>
              <w:rPr>
                <w:rFonts w:hint="eastAsia"/>
              </w:rPr>
              <w:t>2.</w:t>
            </w:r>
            <w:r>
              <w:rPr>
                <w:rFonts w:hint="eastAsia"/>
              </w:rPr>
              <w:t>磋商保证金的其他相关规定详见</w:t>
            </w:r>
            <w:r>
              <w:rPr>
                <w:rFonts w:hint="eastAsia"/>
                <w:color w:val="000000" w:themeColor="text1"/>
              </w:rPr>
              <w:t>第四章第十二条</w:t>
            </w:r>
            <w:r>
              <w:rPr>
                <w:rFonts w:hint="eastAsia"/>
                <w:lang w:val="zh-CN"/>
              </w:rPr>
              <w:t>。</w:t>
            </w:r>
          </w:p>
          <w:p w:rsidR="00695B1F" w:rsidRDefault="00676D28">
            <w:pPr>
              <w:pStyle w:val="12"/>
            </w:pPr>
            <w:r>
              <w:rPr>
                <w:rFonts w:hint="eastAsia"/>
              </w:rPr>
              <w:t>保证金查询电话：</w:t>
            </w:r>
            <w:r>
              <w:rPr>
                <w:rFonts w:hint="eastAsia"/>
              </w:rPr>
              <w:t>0826-8181778</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pPr>
            <w:r>
              <w:rPr>
                <w:rFonts w:hint="eastAsia"/>
              </w:rPr>
              <w:t>保函</w:t>
            </w:r>
          </w:p>
        </w:tc>
        <w:tc>
          <w:tcPr>
            <w:tcW w:w="7061" w:type="dxa"/>
            <w:vAlign w:val="center"/>
          </w:tcPr>
          <w:p w:rsidR="00695B1F" w:rsidRDefault="00676D28">
            <w:pPr>
              <w:pStyle w:val="12"/>
            </w:pPr>
            <w:r>
              <w:rPr>
                <w:rFonts w:hint="eastAsia"/>
              </w:rPr>
              <w:t>本采购文件中涉及的保函按以下规定执行：</w:t>
            </w:r>
          </w:p>
          <w:p w:rsidR="00695B1F" w:rsidRDefault="00676D28">
            <w:pPr>
              <w:pStyle w:val="12"/>
            </w:pPr>
            <w:r>
              <w:rPr>
                <w:rFonts w:hint="eastAsia"/>
              </w:rPr>
              <w:t>1.</w:t>
            </w:r>
            <w:r>
              <w:rPr>
                <w:rFonts w:hint="eastAsia"/>
              </w:rPr>
              <w:t>保函应为金融机构出具，并有详细明显的验证方法；</w:t>
            </w:r>
          </w:p>
          <w:p w:rsidR="00695B1F" w:rsidRDefault="00676D28">
            <w:pPr>
              <w:pStyle w:val="12"/>
            </w:pPr>
            <w:r>
              <w:rPr>
                <w:rFonts w:hint="eastAsia"/>
              </w:rPr>
              <w:lastRenderedPageBreak/>
              <w:t>2.</w:t>
            </w:r>
            <w:r>
              <w:rPr>
                <w:rFonts w:hint="eastAsia"/>
              </w:rPr>
              <w:t>保函的受益人为四川汇鑫同创招投标代理有限公司；</w:t>
            </w:r>
          </w:p>
          <w:p w:rsidR="00695B1F" w:rsidRDefault="00676D28">
            <w:pPr>
              <w:pStyle w:val="12"/>
            </w:pPr>
            <w:r>
              <w:rPr>
                <w:rFonts w:hint="eastAsia"/>
              </w:rPr>
              <w:t>3.</w:t>
            </w:r>
            <w:r>
              <w:rPr>
                <w:rFonts w:hint="eastAsia"/>
              </w:rPr>
              <w:t>保函的内容应包括：供应商名称、项目名称、项目编号、保证金金额、保函的有效期、担保内容</w:t>
            </w:r>
            <w:r>
              <w:rPr>
                <w:rFonts w:hint="eastAsia"/>
              </w:rPr>
              <w:t>(</w:t>
            </w:r>
            <w:r>
              <w:rPr>
                <w:rFonts w:hint="eastAsia"/>
              </w:rPr>
              <w:t>即：采购代理机构将不予退还磋商保证金的情形，详见本磋商文件第四章第十二条</w:t>
            </w:r>
            <w:r>
              <w:rPr>
                <w:rFonts w:hint="eastAsia"/>
              </w:rPr>
              <w:t>)</w:t>
            </w:r>
            <w:r>
              <w:rPr>
                <w:rFonts w:hint="eastAsia"/>
              </w:rPr>
              <w:t>；</w:t>
            </w:r>
          </w:p>
          <w:p w:rsidR="00695B1F" w:rsidRDefault="00676D28">
            <w:pPr>
              <w:pStyle w:val="12"/>
            </w:pPr>
            <w:r>
              <w:rPr>
                <w:rFonts w:hint="eastAsia"/>
              </w:rPr>
              <w:t>4.</w:t>
            </w:r>
            <w:r>
              <w:rPr>
                <w:rFonts w:hint="eastAsia"/>
              </w:rPr>
              <w:t>保证金金额不少于《磋商须知表》中规定的金额；</w:t>
            </w:r>
          </w:p>
          <w:p w:rsidR="00695B1F" w:rsidRDefault="00676D28">
            <w:pPr>
              <w:pStyle w:val="12"/>
            </w:pPr>
            <w:r>
              <w:rPr>
                <w:rFonts w:hint="eastAsia"/>
              </w:rPr>
              <w:t>5.</w:t>
            </w:r>
            <w:r>
              <w:rPr>
                <w:rFonts w:hint="eastAsia"/>
              </w:rPr>
              <w:t>保函的有效期应不少于采购文件规定的磋商有效期；</w:t>
            </w:r>
          </w:p>
          <w:p w:rsidR="00695B1F" w:rsidRDefault="00676D28">
            <w:pPr>
              <w:pStyle w:val="12"/>
            </w:pPr>
            <w:r>
              <w:rPr>
                <w:rFonts w:hint="eastAsia"/>
              </w:rPr>
              <w:t>6.</w:t>
            </w:r>
            <w:r>
              <w:rPr>
                <w:rFonts w:hint="eastAsia"/>
              </w:rPr>
              <w:t>供应商未按上述要求提供保函的</w:t>
            </w:r>
            <w:r>
              <w:rPr>
                <w:rFonts w:hint="eastAsia"/>
                <w:lang w:val="zh-CN"/>
              </w:rPr>
              <w:t>将被视为</w:t>
            </w:r>
            <w:r>
              <w:rPr>
                <w:rFonts w:hint="eastAsia"/>
              </w:rPr>
              <w:t>无效响应</w:t>
            </w:r>
            <w:r>
              <w:rPr>
                <w:rFonts w:hint="eastAsia"/>
                <w:lang w:val="zh-CN"/>
              </w:rPr>
              <w:t>。</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rPr>
                <w:lang w:val="zh-CN"/>
              </w:rPr>
            </w:pPr>
            <w:r>
              <w:rPr>
                <w:rFonts w:hint="eastAsia"/>
                <w:lang w:val="zh-CN"/>
              </w:rPr>
              <w:t>履约保证金</w:t>
            </w:r>
          </w:p>
        </w:tc>
        <w:tc>
          <w:tcPr>
            <w:tcW w:w="7061" w:type="dxa"/>
            <w:vAlign w:val="center"/>
          </w:tcPr>
          <w:p w:rsidR="00695B1F" w:rsidRDefault="00676D28">
            <w:pPr>
              <w:pStyle w:val="12"/>
              <w:rPr>
                <w:lang w:val="zh-CN"/>
              </w:rPr>
            </w:pPr>
            <w:r>
              <w:rPr>
                <w:rFonts w:hint="eastAsia"/>
              </w:rPr>
              <w:t>本项目不收取履约保证金</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rPr>
                <w:lang w:val="zh-CN"/>
              </w:rPr>
            </w:pPr>
            <w:r>
              <w:rPr>
                <w:rFonts w:hint="eastAsia"/>
              </w:rPr>
              <w:t>招标代理</w:t>
            </w:r>
            <w:r>
              <w:rPr>
                <w:rFonts w:hint="eastAsia"/>
                <w:lang w:val="zh-CN"/>
              </w:rPr>
              <w:t>服务费</w:t>
            </w:r>
          </w:p>
        </w:tc>
        <w:tc>
          <w:tcPr>
            <w:tcW w:w="7061" w:type="dxa"/>
            <w:vAlign w:val="center"/>
          </w:tcPr>
          <w:p w:rsidR="00695B1F" w:rsidRDefault="00676D28">
            <w:pPr>
              <w:pStyle w:val="12"/>
            </w:pPr>
            <w:r>
              <w:rPr>
                <w:rFonts w:hint="eastAsia"/>
              </w:rPr>
              <w:t>1.</w:t>
            </w:r>
            <w:r>
              <w:rPr>
                <w:rFonts w:hint="eastAsia"/>
              </w:rPr>
              <w:t>收取标准：</w:t>
            </w:r>
            <w:r>
              <w:rPr>
                <w:rFonts w:hint="eastAsia"/>
                <w:lang w:val="zh-CN"/>
              </w:rPr>
              <w:t>本项目定额收取招标代理服务费</w:t>
            </w:r>
            <w:r>
              <w:rPr>
                <w:rFonts w:hint="eastAsia"/>
              </w:rPr>
              <w:t>4</w:t>
            </w:r>
            <w:r>
              <w:rPr>
                <w:rFonts w:hint="eastAsia"/>
              </w:rPr>
              <w:t>000</w:t>
            </w:r>
            <w:r>
              <w:rPr>
                <w:rFonts w:hint="eastAsia"/>
              </w:rPr>
              <w:t>元。</w:t>
            </w:r>
          </w:p>
          <w:p w:rsidR="00695B1F" w:rsidRDefault="00676D28">
            <w:pPr>
              <w:pStyle w:val="12"/>
            </w:pPr>
            <w:r>
              <w:rPr>
                <w:rFonts w:hint="eastAsia"/>
              </w:rPr>
              <w:t>2.</w:t>
            </w:r>
            <w:r>
              <w:rPr>
                <w:rFonts w:hint="eastAsia"/>
              </w:rPr>
              <w:t>收取方式：成交</w:t>
            </w:r>
            <w:r>
              <w:rPr>
                <w:rFonts w:hint="eastAsia"/>
                <w:lang w:val="zh-CN"/>
              </w:rPr>
              <w:t>通知发出后二个工作日内由</w:t>
            </w:r>
            <w:r>
              <w:rPr>
                <w:rFonts w:hint="eastAsia"/>
              </w:rPr>
              <w:t>成交</w:t>
            </w:r>
            <w:r>
              <w:rPr>
                <w:rFonts w:hint="eastAsia"/>
                <w:lang w:val="zh-CN"/>
              </w:rPr>
              <w:t>人一次性支付</w:t>
            </w:r>
            <w:r>
              <w:rPr>
                <w:rFonts w:hint="eastAsia"/>
              </w:rPr>
              <w:t>至采购代理机构。</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rPr>
                <w:lang w:val="zh-CN"/>
              </w:rPr>
            </w:pPr>
            <w:r>
              <w:rPr>
                <w:rFonts w:hint="eastAsia"/>
                <w:lang w:val="zh-CN"/>
              </w:rPr>
              <w:t>需递交的资料</w:t>
            </w:r>
          </w:p>
        </w:tc>
        <w:tc>
          <w:tcPr>
            <w:tcW w:w="7061" w:type="dxa"/>
            <w:vAlign w:val="center"/>
          </w:tcPr>
          <w:p w:rsidR="00695B1F" w:rsidRDefault="00676D28">
            <w:pPr>
              <w:pStyle w:val="12"/>
              <w:rPr>
                <w:b/>
                <w:bCs/>
              </w:rPr>
            </w:pPr>
            <w:r>
              <w:rPr>
                <w:rFonts w:hint="eastAsia"/>
                <w:b/>
                <w:bCs/>
              </w:rPr>
              <w:t>参加本次磋商需要递交的资料：资格、资质性及其他类似效力响应文件、其他响应文件、电子文档；</w:t>
            </w:r>
          </w:p>
          <w:p w:rsidR="00695B1F" w:rsidRDefault="00676D28">
            <w:pPr>
              <w:pStyle w:val="12"/>
              <w:rPr>
                <w:lang w:val="zh-CN"/>
              </w:rPr>
            </w:pPr>
            <w:r>
              <w:rPr>
                <w:rFonts w:hint="eastAsia"/>
                <w:b/>
                <w:bCs/>
              </w:rPr>
              <w:t>其中</w:t>
            </w:r>
            <w:r>
              <w:rPr>
                <w:rFonts w:hint="eastAsia"/>
                <w:b/>
                <w:bCs/>
                <w:lang w:val="zh-CN"/>
              </w:rPr>
              <w:t>响应文件正本</w:t>
            </w:r>
            <w:r>
              <w:rPr>
                <w:rFonts w:hint="eastAsia"/>
                <w:b/>
                <w:bCs/>
                <w:lang w:val="zh-CN"/>
              </w:rPr>
              <w:t>1</w:t>
            </w:r>
            <w:r>
              <w:rPr>
                <w:rFonts w:hint="eastAsia"/>
                <w:b/>
                <w:bCs/>
                <w:lang w:val="zh-CN"/>
              </w:rPr>
              <w:t>份、副本</w:t>
            </w:r>
            <w:r>
              <w:rPr>
                <w:rFonts w:hint="eastAsia"/>
                <w:b/>
                <w:bCs/>
              </w:rPr>
              <w:t>2</w:t>
            </w:r>
            <w:r>
              <w:rPr>
                <w:rFonts w:hint="eastAsia"/>
                <w:b/>
                <w:bCs/>
                <w:lang w:val="zh-CN"/>
              </w:rPr>
              <w:t>份，电子文档</w:t>
            </w:r>
            <w:r>
              <w:rPr>
                <w:rFonts w:hint="eastAsia"/>
                <w:b/>
                <w:bCs/>
              </w:rPr>
              <w:t>为</w:t>
            </w:r>
            <w:r>
              <w:rPr>
                <w:rFonts w:hint="eastAsia"/>
                <w:b/>
                <w:bCs/>
                <w:lang w:val="zh-CN"/>
              </w:rPr>
              <w:t>U</w:t>
            </w:r>
            <w:r>
              <w:rPr>
                <w:rFonts w:hint="eastAsia"/>
                <w:b/>
                <w:bCs/>
                <w:lang w:val="zh-CN"/>
              </w:rPr>
              <w:t>盘</w:t>
            </w:r>
            <w:r>
              <w:rPr>
                <w:rFonts w:hint="eastAsia"/>
                <w:b/>
                <w:bCs/>
                <w:lang w:val="zh-CN"/>
              </w:rPr>
              <w:t>1</w:t>
            </w:r>
            <w:r>
              <w:rPr>
                <w:rFonts w:hint="eastAsia"/>
                <w:b/>
                <w:bCs/>
                <w:lang w:val="zh-CN"/>
              </w:rPr>
              <w:t>份；</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pPr>
            <w:r>
              <w:rPr>
                <w:rFonts w:hint="eastAsia"/>
              </w:rPr>
              <w:t>答疑会和现场考察</w:t>
            </w:r>
          </w:p>
        </w:tc>
        <w:tc>
          <w:tcPr>
            <w:tcW w:w="7061" w:type="dxa"/>
            <w:vAlign w:val="center"/>
          </w:tcPr>
          <w:p w:rsidR="00695B1F" w:rsidRDefault="00676D28">
            <w:pPr>
              <w:pStyle w:val="12"/>
            </w:pPr>
            <w:r>
              <w:rPr>
                <w:rFonts w:hint="eastAsia"/>
              </w:rPr>
              <w:t>1.</w:t>
            </w:r>
            <w:r>
              <w:rPr>
                <w:rFonts w:hint="eastAsia"/>
              </w:rPr>
              <w:t>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rsidR="00695B1F" w:rsidRDefault="00676D28">
            <w:pPr>
              <w:pStyle w:val="12"/>
            </w:pPr>
            <w:r>
              <w:rPr>
                <w:rFonts w:hint="eastAsia"/>
              </w:rPr>
              <w:t>2.</w:t>
            </w:r>
            <w:r>
              <w:rPr>
                <w:rFonts w:hint="eastAsia"/>
              </w:rPr>
              <w:t>供应商考察现场所发生的一切费用由供应商自己承担。</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rPr>
                <w:lang w:val="zh-CN"/>
              </w:rPr>
            </w:pPr>
            <w:r>
              <w:rPr>
                <w:rFonts w:hint="eastAsia"/>
                <w:lang w:val="zh-CN"/>
              </w:rPr>
              <w:t>低于成本价不正当竞争预防措施</w:t>
            </w:r>
          </w:p>
          <w:p w:rsidR="00695B1F" w:rsidRDefault="00676D28">
            <w:pPr>
              <w:pStyle w:val="13"/>
            </w:pPr>
            <w:r>
              <w:rPr>
                <w:rFonts w:hint="eastAsia"/>
              </w:rPr>
              <w:t>(</w:t>
            </w:r>
            <w:r>
              <w:rPr>
                <w:rFonts w:hint="eastAsia"/>
              </w:rPr>
              <w:t>实质性要求</w:t>
            </w:r>
            <w:r>
              <w:rPr>
                <w:rFonts w:hint="eastAsia"/>
              </w:rPr>
              <w:t>)</w:t>
            </w:r>
          </w:p>
        </w:tc>
        <w:tc>
          <w:tcPr>
            <w:tcW w:w="7061" w:type="dxa"/>
            <w:vAlign w:val="center"/>
          </w:tcPr>
          <w:p w:rsidR="00695B1F" w:rsidRDefault="00676D28">
            <w:pPr>
              <w:pStyle w:val="12"/>
            </w:pPr>
            <w:r>
              <w:rPr>
                <w:rFonts w:hint="eastAsia"/>
              </w:rPr>
              <w:t>1.</w:t>
            </w:r>
            <w:r>
              <w:rPr>
                <w:rFonts w:hint="eastAsia"/>
              </w:rPr>
              <w:t>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w:t>
            </w:r>
            <w:r>
              <w:rPr>
                <w:rFonts w:hint="eastAsia"/>
              </w:rPr>
              <w:t>(</w:t>
            </w:r>
            <w:r>
              <w:rPr>
                <w:rFonts w:hint="eastAsia"/>
              </w:rPr>
              <w:t>应根据供应商企业类型予以区别</w:t>
            </w:r>
            <w:r>
              <w:rPr>
                <w:rFonts w:hint="eastAsia"/>
              </w:rPr>
              <w:t>)</w:t>
            </w:r>
            <w:r>
              <w:rPr>
                <w:rFonts w:hint="eastAsia"/>
              </w:rPr>
              <w:t>、税金及附加、销售费用、管理费用、财务费用等成本构成事项详细陈述〔若响应文件未附财务报告的，则还需提供完整的财务状况报告</w:t>
            </w:r>
            <w:r>
              <w:rPr>
                <w:rFonts w:hint="eastAsia"/>
              </w:rPr>
              <w:t>(</w:t>
            </w:r>
            <w:r>
              <w:rPr>
                <w:rFonts w:hint="eastAsia"/>
              </w:rPr>
              <w:t>含三表一附注</w:t>
            </w:r>
            <w:r>
              <w:rPr>
                <w:rFonts w:hint="eastAsia"/>
              </w:rPr>
              <w:t>)</w:t>
            </w:r>
            <w:r>
              <w:rPr>
                <w:rFonts w:hint="eastAsia"/>
              </w:rPr>
              <w:t>〕</w:t>
            </w:r>
            <w:r>
              <w:rPr>
                <w:rFonts w:hint="eastAsia"/>
              </w:rPr>
              <w:t>。</w:t>
            </w:r>
          </w:p>
          <w:p w:rsidR="00695B1F" w:rsidRDefault="00676D28">
            <w:pPr>
              <w:pStyle w:val="12"/>
            </w:pPr>
            <w:r>
              <w:rPr>
                <w:rFonts w:hint="eastAsia"/>
              </w:rPr>
              <w:t>2.</w:t>
            </w: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695B1F" w:rsidRDefault="00676D28">
            <w:pPr>
              <w:pStyle w:val="12"/>
            </w:pPr>
            <w:r>
              <w:rPr>
                <w:rFonts w:hint="eastAsia"/>
              </w:rPr>
              <w:t>3.</w:t>
            </w:r>
            <w:r>
              <w:rPr>
                <w:rFonts w:hint="eastAsia"/>
              </w:rPr>
              <w:t>供应商提供书面说明后，评审委员会应当结合采购项目采购需求、专业实际情况、供应商财务状况报告、与其他供应商比较情况等就供应商书面说明进行审查评价。供应商拒绝或者变相拒绝</w:t>
            </w:r>
            <w:r>
              <w:rPr>
                <w:rFonts w:hint="eastAsia"/>
              </w:rPr>
              <w:t>(</w:t>
            </w:r>
            <w:r>
              <w:rPr>
                <w:rFonts w:hint="eastAsia"/>
              </w:rPr>
              <w:t>包括未在规定时间内提供的</w:t>
            </w:r>
            <w:r>
              <w:rPr>
                <w:rFonts w:hint="eastAsia"/>
              </w:rPr>
              <w:t>)</w:t>
            </w:r>
            <w:r>
              <w:rPr>
                <w:rFonts w:hint="eastAsia"/>
              </w:rPr>
              <w:t>提供有效书面说明或者书面说明不能证明其报价合理性的，评审委员会应当将其响应文件作为无</w:t>
            </w:r>
            <w:r>
              <w:rPr>
                <w:rFonts w:hint="eastAsia"/>
              </w:rPr>
              <w:t>效处理。</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pPr>
            <w:r>
              <w:rPr>
                <w:rFonts w:hint="eastAsia"/>
              </w:rPr>
              <w:t>小微企业、监狱企业、残疾人福利性单位价</w:t>
            </w:r>
            <w:r>
              <w:rPr>
                <w:rFonts w:hint="eastAsia"/>
              </w:rPr>
              <w:lastRenderedPageBreak/>
              <w:t>格扣除和失信企业报价加成或者扣分</w:t>
            </w:r>
          </w:p>
          <w:p w:rsidR="00695B1F" w:rsidRDefault="00676D28">
            <w:pPr>
              <w:pStyle w:val="13"/>
              <w:rPr>
                <w:lang w:val="zh-CN"/>
              </w:rPr>
            </w:pPr>
            <w:r>
              <w:rPr>
                <w:rFonts w:hint="eastAsia"/>
              </w:rPr>
              <w:t>(</w:t>
            </w:r>
            <w:r>
              <w:rPr>
                <w:rFonts w:hint="eastAsia"/>
              </w:rPr>
              <w:t>实质性要求</w:t>
            </w:r>
            <w:r>
              <w:rPr>
                <w:rFonts w:hint="eastAsia"/>
              </w:rPr>
              <w:t>)</w:t>
            </w:r>
          </w:p>
        </w:tc>
        <w:tc>
          <w:tcPr>
            <w:tcW w:w="7061" w:type="dxa"/>
            <w:vAlign w:val="center"/>
          </w:tcPr>
          <w:p w:rsidR="00695B1F" w:rsidRDefault="00676D28">
            <w:pPr>
              <w:pStyle w:val="12"/>
            </w:pPr>
            <w:r>
              <w:rPr>
                <w:rFonts w:hint="eastAsia"/>
              </w:rPr>
              <w:lastRenderedPageBreak/>
              <w:t>一、小微企业价格扣除</w:t>
            </w:r>
          </w:p>
          <w:p w:rsidR="00695B1F" w:rsidRDefault="00676D28">
            <w:pPr>
              <w:pStyle w:val="12"/>
            </w:pPr>
            <w:r>
              <w:rPr>
                <w:rFonts w:hint="eastAsia"/>
              </w:rPr>
              <w:t>1.</w:t>
            </w:r>
            <w:r>
              <w:rPr>
                <w:rFonts w:hint="eastAsia"/>
              </w:rPr>
              <w:t>参照《政府采购促进中小企业发展暂行办法》</w:t>
            </w:r>
            <w:r>
              <w:rPr>
                <w:rFonts w:hint="eastAsia"/>
              </w:rPr>
              <w:t>(</w:t>
            </w:r>
            <w:r>
              <w:rPr>
                <w:rFonts w:hint="eastAsia"/>
              </w:rPr>
              <w:t>财库〔</w:t>
            </w:r>
            <w:r>
              <w:rPr>
                <w:rFonts w:hint="eastAsia"/>
              </w:rPr>
              <w:t>2011</w:t>
            </w:r>
            <w:r>
              <w:rPr>
                <w:rFonts w:hint="eastAsia"/>
              </w:rPr>
              <w:t>〕</w:t>
            </w:r>
            <w:r>
              <w:rPr>
                <w:rFonts w:hint="eastAsia"/>
              </w:rPr>
              <w:t>181</w:t>
            </w:r>
            <w:r>
              <w:rPr>
                <w:rFonts w:hint="eastAsia"/>
              </w:rPr>
              <w:t>号</w:t>
            </w:r>
            <w:r>
              <w:rPr>
                <w:rFonts w:hint="eastAsia"/>
              </w:rPr>
              <w:t>)</w:t>
            </w:r>
            <w:r>
              <w:rPr>
                <w:rFonts w:hint="eastAsia"/>
              </w:rPr>
              <w:t>、四川</w:t>
            </w:r>
            <w:r>
              <w:rPr>
                <w:rFonts w:hint="eastAsia"/>
              </w:rPr>
              <w:lastRenderedPageBreak/>
              <w:t>省财政厅</w:t>
            </w:r>
            <w:r>
              <w:rPr>
                <w:rFonts w:hint="eastAsia"/>
              </w:rPr>
              <w:t xml:space="preserve"> </w:t>
            </w:r>
            <w:r>
              <w:rPr>
                <w:rFonts w:hint="eastAsia"/>
              </w:rPr>
              <w:t>四川省经济和信息化委员会中国人民银行成都分行关于印发《四川省政府采购促进中小企业发展的若干规定》</w:t>
            </w:r>
            <w:r>
              <w:rPr>
                <w:rFonts w:hint="eastAsia"/>
              </w:rPr>
              <w:t>(</w:t>
            </w:r>
            <w:r>
              <w:rPr>
                <w:rFonts w:hint="eastAsia"/>
              </w:rPr>
              <w:t>川财采〔</w:t>
            </w:r>
            <w:r>
              <w:rPr>
                <w:rFonts w:hint="eastAsia"/>
              </w:rPr>
              <w:t>2016</w:t>
            </w:r>
            <w:r>
              <w:rPr>
                <w:rFonts w:hint="eastAsia"/>
              </w:rPr>
              <w:t>〕</w:t>
            </w:r>
            <w:r>
              <w:rPr>
                <w:rFonts w:hint="eastAsia"/>
              </w:rPr>
              <w:t>35</w:t>
            </w:r>
            <w:r>
              <w:rPr>
                <w:rFonts w:hint="eastAsia"/>
              </w:rPr>
              <w:t>号</w:t>
            </w:r>
            <w:r>
              <w:rPr>
                <w:rFonts w:hint="eastAsia"/>
              </w:rPr>
              <w:t>)</w:t>
            </w:r>
            <w:r>
              <w:rPr>
                <w:rFonts w:hint="eastAsia"/>
              </w:rPr>
              <w:t>的规定，对小型和微型企业的价格给予</w:t>
            </w:r>
            <w:r>
              <w:rPr>
                <w:rFonts w:hint="eastAsia"/>
              </w:rPr>
              <w:t>10%</w:t>
            </w:r>
            <w:r>
              <w:rPr>
                <w:rFonts w:hint="eastAsia"/>
              </w:rPr>
              <w:t>的价格扣除，用扣除后的价格参与评审</w:t>
            </w:r>
            <w:r>
              <w:rPr>
                <w:rFonts w:hint="eastAsia"/>
              </w:rPr>
              <w:t>(</w:t>
            </w:r>
            <w:r>
              <w:rPr>
                <w:rFonts w:hint="eastAsia"/>
              </w:rPr>
              <w:t>如涉及</w:t>
            </w:r>
            <w:r>
              <w:rPr>
                <w:rFonts w:hint="eastAsia"/>
              </w:rPr>
              <w:t>)</w:t>
            </w:r>
            <w:r>
              <w:rPr>
                <w:rFonts w:hint="eastAsia"/>
              </w:rPr>
              <w:t>。</w:t>
            </w:r>
          </w:p>
          <w:p w:rsidR="00695B1F" w:rsidRDefault="00676D28">
            <w:pPr>
              <w:pStyle w:val="12"/>
            </w:pPr>
            <w:r>
              <w:rPr>
                <w:rFonts w:hint="eastAsia"/>
              </w:rPr>
              <w:t>2.</w:t>
            </w:r>
            <w:r>
              <w:rPr>
                <w:rFonts w:hint="eastAsia"/>
              </w:rPr>
              <w:t>参加采购活动的中小企业应当提供《中小企业声明函》原件。</w:t>
            </w:r>
          </w:p>
          <w:p w:rsidR="00695B1F" w:rsidRDefault="00676D28">
            <w:pPr>
              <w:pStyle w:val="12"/>
            </w:pPr>
            <w:r>
              <w:rPr>
                <w:rFonts w:hint="eastAsia"/>
              </w:rPr>
              <w:t>3.</w:t>
            </w:r>
            <w:r>
              <w:rPr>
                <w:rFonts w:hint="eastAsia"/>
              </w:rPr>
              <w:t>供应商参加采购活动时，提</w:t>
            </w:r>
            <w:r>
              <w:rPr>
                <w:rFonts w:hint="eastAsia"/>
              </w:rPr>
              <w:t>供虚假《中小企业声明函》的，以提供虚假材料谋取成交处理。</w:t>
            </w:r>
          </w:p>
          <w:p w:rsidR="00695B1F" w:rsidRDefault="00676D28">
            <w:pPr>
              <w:pStyle w:val="12"/>
            </w:pPr>
            <w:r>
              <w:rPr>
                <w:rFonts w:hint="eastAsia"/>
              </w:rPr>
              <w:t>二、监狱企业价格扣除</w:t>
            </w:r>
          </w:p>
          <w:p w:rsidR="00695B1F" w:rsidRDefault="00676D28">
            <w:pPr>
              <w:pStyle w:val="12"/>
            </w:pPr>
            <w:r>
              <w:rPr>
                <w:rFonts w:hint="eastAsia"/>
              </w:rPr>
              <w:t>1.</w:t>
            </w:r>
            <w:r>
              <w:rPr>
                <w:rFonts w:hint="eastAsia"/>
              </w:rPr>
              <w:t>参照《财政部司法部关于政府采购支持监狱企业发展有关问题的通知》</w:t>
            </w:r>
            <w:r>
              <w:rPr>
                <w:rFonts w:hint="eastAsia"/>
              </w:rPr>
              <w:t>(</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r>
              <w:rPr>
                <w:rFonts w:hint="eastAsia"/>
              </w:rPr>
              <w:t>的规定，在采购活动中，监狱企业视同小型、微型企业，享受预留份额、评审中价格扣除等政府采购促进中小企业发展的政府采购政策。</w:t>
            </w:r>
          </w:p>
          <w:p w:rsidR="00695B1F" w:rsidRDefault="00676D28">
            <w:pPr>
              <w:pStyle w:val="12"/>
            </w:pPr>
            <w:r>
              <w:rPr>
                <w:rFonts w:hint="eastAsia"/>
              </w:rPr>
              <w:t>2.</w:t>
            </w:r>
            <w:r>
              <w:rPr>
                <w:rFonts w:hint="eastAsia"/>
              </w:rPr>
              <w:t>本项目对监狱企业参与磋商的价格给予</w:t>
            </w:r>
            <w:r>
              <w:rPr>
                <w:rFonts w:hint="eastAsia"/>
              </w:rPr>
              <w:t>10%</w:t>
            </w:r>
            <w:r>
              <w:rPr>
                <w:rFonts w:hint="eastAsia"/>
              </w:rPr>
              <w:t>的扣除，用扣除后的价格参与评审。</w:t>
            </w:r>
          </w:p>
          <w:p w:rsidR="00695B1F" w:rsidRDefault="00676D28">
            <w:pPr>
              <w:pStyle w:val="12"/>
            </w:pPr>
            <w:r>
              <w:rPr>
                <w:rFonts w:hint="eastAsia"/>
              </w:rPr>
              <w:t>3.</w:t>
            </w:r>
            <w:r>
              <w:rPr>
                <w:rFonts w:hint="eastAsia"/>
              </w:rPr>
              <w:t>监狱企业参加采购活动时，应当提供由省级以上监狱管理局、戒毒管理局</w:t>
            </w:r>
            <w:r>
              <w:rPr>
                <w:rFonts w:hint="eastAsia"/>
              </w:rPr>
              <w:t>(</w:t>
            </w:r>
            <w:r>
              <w:rPr>
                <w:rFonts w:hint="eastAsia"/>
              </w:rPr>
              <w:t>含新疆生产建设兵团</w:t>
            </w:r>
            <w:r>
              <w:rPr>
                <w:rFonts w:hint="eastAsia"/>
              </w:rPr>
              <w:t>)</w:t>
            </w:r>
            <w:r>
              <w:rPr>
                <w:rFonts w:hint="eastAsia"/>
              </w:rPr>
              <w:t>出具的属于监狱企业的证明文件。</w:t>
            </w:r>
          </w:p>
          <w:p w:rsidR="00695B1F" w:rsidRDefault="00676D28">
            <w:pPr>
              <w:pStyle w:val="12"/>
            </w:pPr>
            <w:r>
              <w:rPr>
                <w:rFonts w:hint="eastAsia"/>
              </w:rPr>
              <w:t>4.</w:t>
            </w:r>
            <w:r>
              <w:rPr>
                <w:rFonts w:hint="eastAsia"/>
              </w:rPr>
              <w:t>监狱企业属于小型、微型企业的，不重复享受政策。</w:t>
            </w:r>
          </w:p>
          <w:p w:rsidR="00695B1F" w:rsidRDefault="00676D28">
            <w:pPr>
              <w:pStyle w:val="12"/>
            </w:pPr>
            <w:r>
              <w:rPr>
                <w:rFonts w:hint="eastAsia"/>
              </w:rPr>
              <w:t>三、残疾人福利性单位价格扣除</w:t>
            </w:r>
          </w:p>
          <w:p w:rsidR="00695B1F" w:rsidRDefault="00676D28">
            <w:pPr>
              <w:pStyle w:val="12"/>
            </w:pPr>
            <w:r>
              <w:rPr>
                <w:rFonts w:hint="eastAsia"/>
              </w:rPr>
              <w:t>1.</w:t>
            </w:r>
            <w:r>
              <w:rPr>
                <w:rFonts w:hint="eastAsia"/>
              </w:rPr>
              <w:t>参照《三部门联合发布关于促进残疾人就业政府采购政策的通知》</w:t>
            </w:r>
            <w:r>
              <w:rPr>
                <w:rFonts w:hint="eastAsia"/>
              </w:rPr>
              <w:t>(</w:t>
            </w:r>
            <w:r>
              <w:rPr>
                <w:rFonts w:hint="eastAsia"/>
              </w:rPr>
              <w:t>财库〔</w:t>
            </w:r>
            <w:r>
              <w:rPr>
                <w:rFonts w:hint="eastAsia"/>
              </w:rPr>
              <w:t>2017</w:t>
            </w:r>
            <w:r>
              <w:rPr>
                <w:rFonts w:hint="eastAsia"/>
              </w:rPr>
              <w:t>〕</w:t>
            </w:r>
            <w:r>
              <w:rPr>
                <w:rFonts w:hint="eastAsia"/>
              </w:rPr>
              <w:t>141</w:t>
            </w:r>
            <w:r>
              <w:rPr>
                <w:rFonts w:hint="eastAsia"/>
              </w:rPr>
              <w:t>号</w:t>
            </w:r>
            <w:r>
              <w:rPr>
                <w:rFonts w:hint="eastAsia"/>
              </w:rPr>
              <w:t>)</w:t>
            </w:r>
            <w:r>
              <w:rPr>
                <w:rFonts w:hint="eastAsia"/>
              </w:rPr>
              <w:t>的要求，在采购活动中，残疾人福利性单位视同小型、微型企业，享受预留份额、评审中价格扣除等促进中小企业发展的政府采购政策。</w:t>
            </w:r>
          </w:p>
          <w:p w:rsidR="00695B1F" w:rsidRDefault="00676D28">
            <w:pPr>
              <w:pStyle w:val="12"/>
            </w:pPr>
            <w:r>
              <w:rPr>
                <w:rFonts w:hint="eastAsia"/>
              </w:rPr>
              <w:t>2.</w:t>
            </w:r>
            <w:r>
              <w:rPr>
                <w:rFonts w:hint="eastAsia"/>
              </w:rPr>
              <w:t>本项目对残疾人福利性单位参与磋商的价格给予</w:t>
            </w:r>
            <w:r>
              <w:rPr>
                <w:rFonts w:hint="eastAsia"/>
              </w:rPr>
              <w:t>10%</w:t>
            </w:r>
            <w:r>
              <w:rPr>
                <w:rFonts w:hint="eastAsia"/>
              </w:rPr>
              <w:t>的扣除，用扣除后的价格参与评审。</w:t>
            </w:r>
          </w:p>
          <w:p w:rsidR="00695B1F" w:rsidRDefault="00676D28">
            <w:pPr>
              <w:pStyle w:val="12"/>
            </w:pPr>
            <w:r>
              <w:rPr>
                <w:rFonts w:hint="eastAsia"/>
              </w:rPr>
              <w:t>3.</w:t>
            </w:r>
            <w:r>
              <w:rPr>
                <w:rFonts w:hint="eastAsia"/>
              </w:rPr>
              <w:t>残疾人福利性单位参加采购活动时，应当提供本通知规定的《残疾人福利性单位声明函》。</w:t>
            </w:r>
          </w:p>
          <w:p w:rsidR="00695B1F" w:rsidRDefault="00676D28">
            <w:pPr>
              <w:pStyle w:val="12"/>
            </w:pPr>
            <w:r>
              <w:rPr>
                <w:rFonts w:hint="eastAsia"/>
              </w:rPr>
              <w:t>4.</w:t>
            </w:r>
            <w:r>
              <w:rPr>
                <w:rFonts w:hint="eastAsia"/>
              </w:rPr>
              <w:t>供应商提供的《残疾人福利性单位声明函》与事</w:t>
            </w:r>
            <w:r>
              <w:rPr>
                <w:rFonts w:hint="eastAsia"/>
              </w:rPr>
              <w:t>实不符的，依照《政府采购法》第七十七条第一款的规定追究法律责任。</w:t>
            </w:r>
          </w:p>
          <w:p w:rsidR="00695B1F" w:rsidRDefault="00676D28">
            <w:pPr>
              <w:pStyle w:val="12"/>
            </w:pPr>
            <w:r>
              <w:rPr>
                <w:rFonts w:hint="eastAsia"/>
              </w:rPr>
              <w:t>5.</w:t>
            </w:r>
            <w:r>
              <w:rPr>
                <w:rFonts w:hint="eastAsia"/>
              </w:rPr>
              <w:t>残疾人福利性单位属于小型、微型企业的，不重复享受政策。</w:t>
            </w:r>
          </w:p>
          <w:p w:rsidR="00695B1F" w:rsidRDefault="00676D28">
            <w:pPr>
              <w:pStyle w:val="12"/>
            </w:pPr>
            <w:r>
              <w:rPr>
                <w:rFonts w:hint="eastAsia"/>
              </w:rPr>
              <w:t>四、失信企业报价加成或者扣分</w:t>
            </w:r>
          </w:p>
          <w:p w:rsidR="00695B1F" w:rsidRDefault="00676D28">
            <w:pPr>
              <w:pStyle w:val="12"/>
            </w:pPr>
            <w:r>
              <w:rPr>
                <w:rFonts w:hint="eastAsia"/>
              </w:rPr>
              <w:t>1.</w:t>
            </w:r>
            <w:r>
              <w:rPr>
                <w:rFonts w:hint="eastAsia"/>
              </w:rPr>
              <w:t>参照《四川省政府采购当事人诚信管理办法》，对记入诚信档案的且在有效期内的失信供应商，在参加采购活动中实行</w:t>
            </w:r>
            <w:r>
              <w:rPr>
                <w:rFonts w:hint="eastAsia"/>
              </w:rPr>
              <w:t>10%</w:t>
            </w:r>
            <w:r>
              <w:rPr>
                <w:rFonts w:hint="eastAsia"/>
              </w:rPr>
              <w:t>的报价加成，以加成后报价作为该供应商报价评审。供应商失信行为惩戒实行无限制累加制，因其失信行为进行报价加成惩戒后报价超过政府采购预算或最高限价的，其响应文件按照无效处理。</w:t>
            </w:r>
          </w:p>
          <w:p w:rsidR="00695B1F" w:rsidRDefault="00676D28">
            <w:pPr>
              <w:pStyle w:val="12"/>
            </w:pPr>
            <w:r>
              <w:rPr>
                <w:rFonts w:hint="eastAsia"/>
              </w:rPr>
              <w:t>2.</w:t>
            </w:r>
            <w:r>
              <w:rPr>
                <w:rFonts w:hint="eastAsia"/>
              </w:rPr>
              <w:t>供应商参加采购活动时，应当就自己的诚信情况在响应文件中进行承诺。</w:t>
            </w:r>
          </w:p>
          <w:p w:rsidR="00695B1F" w:rsidRDefault="00676D28">
            <w:pPr>
              <w:pStyle w:val="12"/>
            </w:pPr>
            <w:r>
              <w:rPr>
                <w:rFonts w:hint="eastAsia"/>
              </w:rPr>
              <w:t>3.</w:t>
            </w:r>
            <w:r>
              <w:rPr>
                <w:rFonts w:hint="eastAsia"/>
              </w:rPr>
              <w:t>“信用中国”网站</w:t>
            </w:r>
            <w:r>
              <w:rPr>
                <w:rFonts w:hint="eastAsia"/>
              </w:rPr>
              <w:t>(www.creditchina.gov.cn)</w:t>
            </w:r>
            <w:r>
              <w:rPr>
                <w:rFonts w:hint="eastAsia"/>
              </w:rPr>
              <w:t>中列入失信被执行人和重大税收违法案件当事人名单的供应商和“中国政府采购网”</w:t>
            </w:r>
            <w:r>
              <w:rPr>
                <w:rFonts w:hint="eastAsia"/>
              </w:rPr>
              <w:t>(www.ccgp.gov.cn)</w:t>
            </w:r>
            <w:r>
              <w:rPr>
                <w:rFonts w:hint="eastAsia"/>
              </w:rPr>
              <w:t>政府采购严重违法失信行为记录名单中被财政部门禁止参加采购活动的供应</w:t>
            </w:r>
            <w:r>
              <w:rPr>
                <w:rFonts w:hint="eastAsia"/>
              </w:rPr>
              <w:lastRenderedPageBreak/>
              <w:t>商参加项目磋商直接作无效处理。</w:t>
            </w:r>
          </w:p>
        </w:tc>
      </w:tr>
      <w:tr w:rsidR="00695B1F">
        <w:trPr>
          <w:jc w:val="center"/>
        </w:trPr>
        <w:tc>
          <w:tcPr>
            <w:tcW w:w="622" w:type="dxa"/>
            <w:vAlign w:val="center"/>
          </w:tcPr>
          <w:p w:rsidR="00695B1F" w:rsidRPr="00BF405A" w:rsidRDefault="00695B1F">
            <w:pPr>
              <w:pStyle w:val="13"/>
              <w:numPr>
                <w:ilvl w:val="0"/>
                <w:numId w:val="10"/>
              </w:numPr>
            </w:pPr>
          </w:p>
        </w:tc>
        <w:tc>
          <w:tcPr>
            <w:tcW w:w="2020" w:type="dxa"/>
            <w:vAlign w:val="center"/>
          </w:tcPr>
          <w:p w:rsidR="00695B1F" w:rsidRDefault="00676D28">
            <w:pPr>
              <w:pStyle w:val="13"/>
              <w:rPr>
                <w:lang w:val="zh-CN"/>
              </w:rPr>
            </w:pPr>
            <w:r>
              <w:rPr>
                <w:rFonts w:hint="eastAsia"/>
                <w:lang w:val="zh-CN"/>
              </w:rPr>
              <w:t>成交通知书领取</w:t>
            </w:r>
          </w:p>
        </w:tc>
        <w:tc>
          <w:tcPr>
            <w:tcW w:w="7061" w:type="dxa"/>
            <w:vAlign w:val="center"/>
          </w:tcPr>
          <w:p w:rsidR="00695B1F" w:rsidRDefault="00676D28">
            <w:pPr>
              <w:pStyle w:val="12"/>
              <w:rPr>
                <w:lang w:val="zh-CN"/>
              </w:rPr>
            </w:pPr>
            <w:r>
              <w:rPr>
                <w:rFonts w:hint="eastAsia"/>
                <w:lang w:val="zh-CN"/>
              </w:rPr>
              <w:t>采购代理机构在</w:t>
            </w:r>
            <w:r>
              <w:rPr>
                <w:rFonts w:hint="eastAsia"/>
              </w:rPr>
              <w:t>成交</w:t>
            </w:r>
            <w:r>
              <w:rPr>
                <w:rFonts w:hint="eastAsia"/>
                <w:lang w:val="zh-CN"/>
              </w:rPr>
              <w:t>供应商确定后</w:t>
            </w:r>
            <w:r>
              <w:rPr>
                <w:rFonts w:hint="eastAsia"/>
                <w:lang w:val="zh-CN"/>
              </w:rPr>
              <w:t>2</w:t>
            </w:r>
            <w:r>
              <w:rPr>
                <w:rFonts w:hint="eastAsia"/>
                <w:lang w:val="zh-CN"/>
              </w:rPr>
              <w:t>个工作日内，在“广安市人民医院官网”上发布成交公告，同时向</w:t>
            </w:r>
            <w:r>
              <w:rPr>
                <w:rFonts w:hint="eastAsia"/>
              </w:rPr>
              <w:t>成交</w:t>
            </w:r>
            <w:r>
              <w:rPr>
                <w:rFonts w:hint="eastAsia"/>
                <w:lang w:val="zh-CN"/>
              </w:rPr>
              <w:t>供应商发出</w:t>
            </w:r>
            <w:r>
              <w:rPr>
                <w:rFonts w:hint="eastAsia"/>
              </w:rPr>
              <w:t>成交</w:t>
            </w:r>
            <w:r>
              <w:rPr>
                <w:rFonts w:hint="eastAsia"/>
                <w:lang w:val="zh-CN"/>
              </w:rPr>
              <w:t>通知书。</w:t>
            </w:r>
          </w:p>
          <w:p w:rsidR="00695B1F" w:rsidRDefault="00676D28">
            <w:pPr>
              <w:pStyle w:val="12"/>
              <w:rPr>
                <w:lang w:val="zh-CN"/>
              </w:rPr>
            </w:pPr>
            <w:r>
              <w:rPr>
                <w:rFonts w:hint="eastAsia"/>
                <w:lang w:val="zh-CN"/>
              </w:rPr>
              <w:t>请</w:t>
            </w:r>
            <w:r>
              <w:rPr>
                <w:rFonts w:hint="eastAsia"/>
              </w:rPr>
              <w:t>成交</w:t>
            </w:r>
            <w:r>
              <w:rPr>
                <w:rFonts w:hint="eastAsia"/>
                <w:lang w:val="zh-CN"/>
              </w:rPr>
              <w:t>供应商凭有效身份证明证件到采购代理机构领取</w:t>
            </w:r>
            <w:r>
              <w:rPr>
                <w:rFonts w:hint="eastAsia"/>
              </w:rPr>
              <w:t>成交</w:t>
            </w:r>
            <w:r>
              <w:rPr>
                <w:rFonts w:hint="eastAsia"/>
                <w:lang w:val="zh-CN"/>
              </w:rPr>
              <w:t>通知书，逾期采购代理机构将</w:t>
            </w:r>
            <w:r>
              <w:rPr>
                <w:rFonts w:hint="eastAsia"/>
              </w:rPr>
              <w:t>成交</w:t>
            </w:r>
            <w:r>
              <w:rPr>
                <w:rFonts w:hint="eastAsia"/>
                <w:lang w:val="zh-CN"/>
              </w:rPr>
              <w:t>通知书快递至</w:t>
            </w:r>
            <w:r>
              <w:rPr>
                <w:rFonts w:hint="eastAsia"/>
              </w:rPr>
              <w:t>成交供应商</w:t>
            </w:r>
            <w:r>
              <w:rPr>
                <w:rFonts w:hint="eastAsia"/>
                <w:lang w:val="zh-CN"/>
              </w:rPr>
              <w:t>，</w:t>
            </w:r>
            <w:r>
              <w:rPr>
                <w:rFonts w:hint="eastAsia"/>
              </w:rPr>
              <w:t>成交</w:t>
            </w:r>
            <w:r>
              <w:rPr>
                <w:rFonts w:hint="eastAsia"/>
                <w:lang w:val="zh-CN"/>
              </w:rPr>
              <w:t>供应商自行承担相关不利后果。</w:t>
            </w:r>
          </w:p>
          <w:p w:rsidR="00695B1F" w:rsidRDefault="00676D28">
            <w:pPr>
              <w:pStyle w:val="12"/>
            </w:pPr>
            <w:r>
              <w:rPr>
                <w:rFonts w:hint="eastAsia"/>
              </w:rPr>
              <w:t>联系人：刘女士</w:t>
            </w:r>
          </w:p>
          <w:p w:rsidR="00695B1F" w:rsidRDefault="00676D28">
            <w:pPr>
              <w:pStyle w:val="12"/>
            </w:pPr>
            <w:r>
              <w:rPr>
                <w:rFonts w:hint="eastAsia"/>
                <w:lang w:val="zh-CN"/>
              </w:rPr>
              <w:t>联系电话：</w:t>
            </w:r>
            <w:r>
              <w:rPr>
                <w:rFonts w:hint="eastAsia"/>
              </w:rPr>
              <w:t>0826-8181778</w:t>
            </w:r>
          </w:p>
          <w:p w:rsidR="00695B1F" w:rsidRDefault="00676D28">
            <w:pPr>
              <w:pStyle w:val="12"/>
            </w:pPr>
            <w:r>
              <w:rPr>
                <w:rFonts w:hint="eastAsia"/>
                <w:lang w:val="zh-CN"/>
              </w:rPr>
              <w:t>地址：</w:t>
            </w:r>
            <w:r>
              <w:rPr>
                <w:rFonts w:hint="eastAsia"/>
              </w:rPr>
              <w:t>四川省广安市广安区迎宾大道</w:t>
            </w:r>
            <w:r>
              <w:rPr>
                <w:rFonts w:hint="eastAsia"/>
              </w:rPr>
              <w:t>299</w:t>
            </w:r>
            <w:r>
              <w:rPr>
                <w:rFonts w:hint="eastAsia"/>
              </w:rPr>
              <w:t>号</w:t>
            </w:r>
            <w:r>
              <w:rPr>
                <w:rFonts w:hint="eastAsia"/>
              </w:rPr>
              <w:t>1</w:t>
            </w:r>
            <w:r>
              <w:rPr>
                <w:rFonts w:hint="eastAsia"/>
              </w:rPr>
              <w:t>幢</w:t>
            </w:r>
            <w:r>
              <w:rPr>
                <w:rFonts w:hint="eastAsia"/>
              </w:rPr>
              <w:t>403</w:t>
            </w:r>
            <w:r>
              <w:rPr>
                <w:rFonts w:hint="eastAsia"/>
              </w:rPr>
              <w:t>号</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pPr>
            <w:r>
              <w:rPr>
                <w:rFonts w:hint="eastAsia"/>
              </w:rPr>
              <w:t>供应商询问</w:t>
            </w:r>
          </w:p>
        </w:tc>
        <w:tc>
          <w:tcPr>
            <w:tcW w:w="7061" w:type="dxa"/>
          </w:tcPr>
          <w:p w:rsidR="00695B1F" w:rsidRDefault="00676D28">
            <w:pPr>
              <w:pStyle w:val="12"/>
              <w:rPr>
                <w:lang w:val="zh-CN"/>
              </w:rPr>
            </w:pPr>
            <w:r>
              <w:rPr>
                <w:rFonts w:hint="eastAsia"/>
              </w:rPr>
              <w:t>1.</w:t>
            </w:r>
            <w:r>
              <w:rPr>
                <w:rFonts w:hint="eastAsia"/>
              </w:rPr>
              <w:t>根据委托代理协议约定，采购人负责对采购文件技术参数部分的询问答复，四川汇鑫同创招投标代理有限公司负责采购文件技术参数部分以外的询问答复</w:t>
            </w:r>
            <w:r>
              <w:rPr>
                <w:rFonts w:hint="eastAsia"/>
                <w:lang w:val="zh-CN"/>
              </w:rPr>
              <w:t>；</w:t>
            </w:r>
          </w:p>
          <w:p w:rsidR="00695B1F" w:rsidRDefault="00676D28">
            <w:pPr>
              <w:pStyle w:val="12"/>
            </w:pPr>
            <w:r>
              <w:rPr>
                <w:rFonts w:hint="eastAsia"/>
              </w:rPr>
              <w:t>2.</w:t>
            </w:r>
            <w:r>
              <w:rPr>
                <w:rFonts w:hint="eastAsia"/>
              </w:rPr>
              <w:t>询问内容不得涉及评审秘密、国家机密和商业秘密等保密内容。</w:t>
            </w:r>
          </w:p>
          <w:p w:rsidR="00695B1F" w:rsidRDefault="00676D28">
            <w:pPr>
              <w:pStyle w:val="12"/>
            </w:pPr>
            <w:r>
              <w:rPr>
                <w:rFonts w:hint="eastAsia"/>
              </w:rPr>
              <w:t>3.</w:t>
            </w:r>
            <w:r>
              <w:rPr>
                <w:rFonts w:hint="eastAsia"/>
              </w:rPr>
              <w:t>询问方式：询问人可以采用书面或口头或电子邮件等方式向四川汇鑫同创招投标代理有限公司提出；询问必须提供询问人基本信息</w:t>
            </w:r>
            <w:r>
              <w:rPr>
                <w:rFonts w:hint="eastAsia"/>
              </w:rPr>
              <w:t>(</w:t>
            </w:r>
            <w:r>
              <w:rPr>
                <w:rFonts w:hint="eastAsia"/>
              </w:rPr>
              <w:t>包含具体询问内容、询</w:t>
            </w:r>
            <w:r>
              <w:rPr>
                <w:rFonts w:hint="eastAsia"/>
              </w:rPr>
              <w:t>问人名称或姓名、联系人及联系电话、电子邮件</w:t>
            </w:r>
            <w:r>
              <w:rPr>
                <w:rFonts w:hint="eastAsia"/>
              </w:rPr>
              <w:t>)</w:t>
            </w:r>
            <w:r>
              <w:rPr>
                <w:rFonts w:hint="eastAsia"/>
              </w:rPr>
              <w:t>；</w:t>
            </w:r>
          </w:p>
          <w:p w:rsidR="00695B1F" w:rsidRDefault="00676D28">
            <w:pPr>
              <w:pStyle w:val="12"/>
            </w:pPr>
            <w:r>
              <w:rPr>
                <w:rFonts w:hint="eastAsia"/>
                <w:lang w:val="zh-CN"/>
              </w:rPr>
              <w:t>联系人：</w:t>
            </w:r>
            <w:r>
              <w:rPr>
                <w:rFonts w:hint="eastAsia"/>
              </w:rPr>
              <w:t>苏伟</w:t>
            </w:r>
          </w:p>
          <w:p w:rsidR="00695B1F" w:rsidRDefault="00676D28">
            <w:pPr>
              <w:pStyle w:val="12"/>
              <w:rPr>
                <w:lang w:val="zh-CN"/>
              </w:rPr>
            </w:pPr>
            <w:r>
              <w:rPr>
                <w:rFonts w:hint="eastAsia"/>
                <w:lang w:val="zh-CN"/>
              </w:rPr>
              <w:t>联系电话：</w:t>
            </w:r>
            <w:r>
              <w:rPr>
                <w:rFonts w:hint="eastAsia"/>
              </w:rPr>
              <w:t>0826-8181778</w:t>
            </w:r>
          </w:p>
          <w:p w:rsidR="00695B1F" w:rsidRDefault="00676D28">
            <w:pPr>
              <w:pStyle w:val="12"/>
              <w:rPr>
                <w:lang w:val="zh-CN"/>
              </w:rPr>
            </w:pPr>
            <w:r>
              <w:rPr>
                <w:rFonts w:hint="eastAsia"/>
                <w:lang w:val="zh-CN"/>
              </w:rPr>
              <w:t>地址：四川省广安市广安区迎宾大道</w:t>
            </w:r>
            <w:r>
              <w:rPr>
                <w:rFonts w:hint="eastAsia"/>
                <w:lang w:val="zh-CN"/>
              </w:rPr>
              <w:t>299</w:t>
            </w:r>
            <w:r>
              <w:rPr>
                <w:rFonts w:hint="eastAsia"/>
                <w:lang w:val="zh-CN"/>
              </w:rPr>
              <w:t>号</w:t>
            </w:r>
            <w:r>
              <w:rPr>
                <w:rFonts w:hint="eastAsia"/>
                <w:lang w:val="zh-CN"/>
              </w:rPr>
              <w:t>1</w:t>
            </w:r>
            <w:r>
              <w:rPr>
                <w:rFonts w:hint="eastAsia"/>
                <w:lang w:val="zh-CN"/>
              </w:rPr>
              <w:t>幢</w:t>
            </w:r>
            <w:r>
              <w:rPr>
                <w:rFonts w:hint="eastAsia"/>
                <w:lang w:val="zh-CN"/>
              </w:rPr>
              <w:t>403</w:t>
            </w:r>
            <w:r>
              <w:rPr>
                <w:rFonts w:hint="eastAsia"/>
                <w:lang w:val="zh-CN"/>
              </w:rPr>
              <w:t>号</w:t>
            </w:r>
          </w:p>
          <w:p w:rsidR="00695B1F" w:rsidRDefault="00676D28">
            <w:pPr>
              <w:pStyle w:val="12"/>
            </w:pPr>
            <w:r>
              <w:rPr>
                <w:rFonts w:hint="eastAsia"/>
              </w:rPr>
              <w:t>邮编：</w:t>
            </w:r>
            <w:r>
              <w:rPr>
                <w:rFonts w:hint="eastAsia"/>
              </w:rPr>
              <w:t>638500</w:t>
            </w:r>
          </w:p>
          <w:p w:rsidR="00695B1F" w:rsidRDefault="00676D28">
            <w:pPr>
              <w:pStyle w:val="12"/>
            </w:pPr>
            <w:r>
              <w:rPr>
                <w:rFonts w:hint="eastAsia"/>
              </w:rPr>
              <w:t>4.</w:t>
            </w:r>
            <w:r>
              <w:rPr>
                <w:rFonts w:hint="eastAsia"/>
              </w:rPr>
              <w:t>询问提出的范围及主体：①采购文件及采购信息公告环节：依法获取采购文件的潜在供应商可以对采购文件及采购信息公告的内容向四川汇鑫同创招投标代理有限公司或采购人提出询问，仅对采购信息公告内容提出询问的，不限制询问主体。</w:t>
            </w:r>
            <w:r>
              <w:t>②</w:t>
            </w:r>
            <w:r>
              <w:rPr>
                <w:rFonts w:hint="eastAsia"/>
              </w:rPr>
              <w:t>采购过程、采购结果环节：参与采购活动的供应商可以对采购过程、采购结果相关问题向四川汇鑫同创招投标代理有限公司提出询问，未参与采购活动的供应商不得对此环节提出询问。</w:t>
            </w:r>
          </w:p>
          <w:p w:rsidR="00695B1F" w:rsidRDefault="00676D28">
            <w:pPr>
              <w:pStyle w:val="12"/>
            </w:pPr>
            <w:r>
              <w:rPr>
                <w:rFonts w:hint="eastAsia"/>
              </w:rPr>
              <w:t>5.</w:t>
            </w:r>
            <w:r>
              <w:rPr>
                <w:rFonts w:hint="eastAsia"/>
              </w:rPr>
              <w:t>为提高采购效率，降低社会成本，鼓励询问主体对于不损害国家及社会利益或自身合法权益的问题或情形采用询问方式处理解决</w:t>
            </w:r>
            <w:r>
              <w:rPr>
                <w:rFonts w:hint="eastAsia"/>
              </w:rPr>
              <w:t>(</w:t>
            </w:r>
            <w:r>
              <w:rPr>
                <w:rFonts w:hint="eastAsia"/>
              </w:rPr>
              <w:t>包含但不限于文字错误、标点符号、不影响响应文件的编制的情形</w:t>
            </w:r>
            <w:r>
              <w:rPr>
                <w:rFonts w:hint="eastAsia"/>
              </w:rPr>
              <w:t>)</w:t>
            </w:r>
            <w:r>
              <w:rPr>
                <w:rFonts w:hint="eastAsia"/>
              </w:rPr>
              <w:t>。</w:t>
            </w:r>
          </w:p>
          <w:p w:rsidR="00695B1F" w:rsidRDefault="00676D28">
            <w:pPr>
              <w:pStyle w:val="12"/>
              <w:rPr>
                <w:lang w:val="zh-CN"/>
              </w:rPr>
            </w:pPr>
            <w:r>
              <w:rPr>
                <w:rFonts w:hint="eastAsia"/>
              </w:rPr>
              <w:t>6.</w:t>
            </w:r>
            <w:r>
              <w:rPr>
                <w:rFonts w:hint="eastAsia"/>
              </w:rPr>
              <w:t>为降低时间成本，减少不必要的干扰，四川汇鑫同创招投标代理有限公司或采购人可以不接受未按照约定时间提出的询问。</w:t>
            </w:r>
          </w:p>
        </w:tc>
      </w:tr>
      <w:tr w:rsidR="00695B1F">
        <w:trPr>
          <w:jc w:val="center"/>
        </w:trPr>
        <w:tc>
          <w:tcPr>
            <w:tcW w:w="622" w:type="dxa"/>
            <w:vAlign w:val="center"/>
          </w:tcPr>
          <w:p w:rsidR="00695B1F" w:rsidRDefault="00695B1F">
            <w:pPr>
              <w:pStyle w:val="13"/>
              <w:numPr>
                <w:ilvl w:val="0"/>
                <w:numId w:val="10"/>
              </w:numPr>
            </w:pPr>
          </w:p>
        </w:tc>
        <w:tc>
          <w:tcPr>
            <w:tcW w:w="2020" w:type="dxa"/>
            <w:vAlign w:val="center"/>
          </w:tcPr>
          <w:p w:rsidR="00695B1F" w:rsidRDefault="00676D28">
            <w:pPr>
              <w:pStyle w:val="13"/>
            </w:pPr>
            <w:r>
              <w:rPr>
                <w:rFonts w:hint="eastAsia"/>
              </w:rPr>
              <w:t>是否</w:t>
            </w:r>
            <w:r>
              <w:rPr>
                <w:rFonts w:hint="eastAsia"/>
                <w:lang w:val="zh-CN"/>
              </w:rPr>
              <w:t>专门面向中小企业的项目</w:t>
            </w:r>
            <w:r>
              <w:rPr>
                <w:rFonts w:hint="eastAsia"/>
              </w:rPr>
              <w:t>或专门面向小微企业采购</w:t>
            </w:r>
            <w:r>
              <w:rPr>
                <w:rFonts w:hint="eastAsia"/>
              </w:rPr>
              <w:t>的项目</w:t>
            </w:r>
          </w:p>
        </w:tc>
        <w:tc>
          <w:tcPr>
            <w:tcW w:w="7061" w:type="dxa"/>
            <w:vAlign w:val="center"/>
          </w:tcPr>
          <w:p w:rsidR="00695B1F" w:rsidRDefault="00676D28">
            <w:pPr>
              <w:pStyle w:val="12"/>
            </w:pPr>
            <w:r>
              <w:rPr>
                <w:rFonts w:hint="eastAsia"/>
              </w:rPr>
              <w:t>本项目为</w:t>
            </w:r>
            <w:r>
              <w:rPr>
                <w:rFonts w:hint="eastAsia"/>
                <w:lang w:val="zh-CN"/>
              </w:rPr>
              <w:t>非专门面向中小企业</w:t>
            </w:r>
            <w:r>
              <w:rPr>
                <w:rFonts w:hint="eastAsia"/>
              </w:rPr>
              <w:t>采购</w:t>
            </w:r>
            <w:r>
              <w:rPr>
                <w:rFonts w:hint="eastAsia"/>
                <w:lang w:val="zh-CN"/>
              </w:rPr>
              <w:t>的项目</w:t>
            </w:r>
            <w:r>
              <w:rPr>
                <w:rFonts w:hint="eastAsia"/>
              </w:rPr>
              <w:t>，非</w:t>
            </w:r>
            <w:r>
              <w:rPr>
                <w:rFonts w:hint="eastAsia"/>
                <w:lang w:val="zh-CN"/>
              </w:rPr>
              <w:t>专门面向小微企业</w:t>
            </w:r>
            <w:r>
              <w:rPr>
                <w:rFonts w:hint="eastAsia"/>
              </w:rPr>
              <w:t>采购</w:t>
            </w:r>
            <w:r>
              <w:rPr>
                <w:rFonts w:hint="eastAsia"/>
                <w:lang w:val="zh-CN"/>
              </w:rPr>
              <w:t>的项目，</w:t>
            </w:r>
            <w:r>
              <w:rPr>
                <w:rFonts w:hint="eastAsia"/>
              </w:rPr>
              <w:t>非</w:t>
            </w:r>
            <w:r>
              <w:rPr>
                <w:rFonts w:hint="eastAsia"/>
                <w:lang w:val="zh-CN"/>
              </w:rPr>
              <w:t>专门面向</w:t>
            </w:r>
            <w:r>
              <w:rPr>
                <w:rFonts w:hint="eastAsia"/>
              </w:rPr>
              <w:t>监狱</w:t>
            </w:r>
            <w:r>
              <w:rPr>
                <w:rFonts w:hint="eastAsia"/>
                <w:lang w:val="zh-CN"/>
              </w:rPr>
              <w:t>企业采购的项目。</w:t>
            </w:r>
          </w:p>
        </w:tc>
      </w:tr>
      <w:tr w:rsidR="00695B1F">
        <w:trPr>
          <w:jc w:val="center"/>
        </w:trPr>
        <w:tc>
          <w:tcPr>
            <w:tcW w:w="622" w:type="dxa"/>
            <w:vAlign w:val="center"/>
          </w:tcPr>
          <w:p w:rsidR="00695B1F" w:rsidRDefault="00695B1F">
            <w:pPr>
              <w:pStyle w:val="13"/>
              <w:numPr>
                <w:ilvl w:val="0"/>
                <w:numId w:val="10"/>
              </w:numPr>
            </w:pPr>
          </w:p>
        </w:tc>
        <w:tc>
          <w:tcPr>
            <w:tcW w:w="2020" w:type="dxa"/>
            <w:vAlign w:val="center"/>
          </w:tcPr>
          <w:p w:rsidR="00695B1F" w:rsidRDefault="00676D28">
            <w:pPr>
              <w:pStyle w:val="13"/>
              <w:rPr>
                <w:lang w:val="zh-CN"/>
              </w:rPr>
            </w:pPr>
            <w:r>
              <w:rPr>
                <w:rFonts w:hint="eastAsia"/>
                <w:lang w:val="zh-CN"/>
              </w:rPr>
              <w:t>关于执行《政府采购竞争性磋商采购方式管理暂行办法》财库〔</w:t>
            </w:r>
            <w:r>
              <w:rPr>
                <w:rFonts w:hint="eastAsia"/>
                <w:lang w:val="zh-CN"/>
              </w:rPr>
              <w:t>2</w:t>
            </w:r>
            <w:r>
              <w:rPr>
                <w:rFonts w:hint="eastAsia"/>
                <w:lang w:val="zh-CN"/>
              </w:rPr>
              <w:lastRenderedPageBreak/>
              <w:t>014</w:t>
            </w:r>
            <w:r>
              <w:rPr>
                <w:rFonts w:hint="eastAsia"/>
                <w:lang w:val="zh-CN"/>
              </w:rPr>
              <w:t>〕</w:t>
            </w:r>
            <w:r>
              <w:rPr>
                <w:rFonts w:hint="eastAsia"/>
                <w:lang w:val="zh-CN"/>
              </w:rPr>
              <w:t>214</w:t>
            </w:r>
            <w:r>
              <w:rPr>
                <w:rFonts w:hint="eastAsia"/>
                <w:lang w:val="zh-CN"/>
              </w:rPr>
              <w:t>号文件</w:t>
            </w:r>
            <w:r>
              <w:rPr>
                <w:rFonts w:hint="eastAsia"/>
              </w:rPr>
              <w:t>及财库〔</w:t>
            </w:r>
            <w:r>
              <w:rPr>
                <w:rFonts w:hint="eastAsia"/>
              </w:rPr>
              <w:t>2015</w:t>
            </w:r>
            <w:r>
              <w:rPr>
                <w:rFonts w:hint="eastAsia"/>
              </w:rPr>
              <w:t>〕</w:t>
            </w:r>
            <w:r>
              <w:rPr>
                <w:rFonts w:hint="eastAsia"/>
              </w:rPr>
              <w:t>124</w:t>
            </w:r>
            <w:r>
              <w:rPr>
                <w:rFonts w:hint="eastAsia"/>
              </w:rPr>
              <w:t>号</w:t>
            </w:r>
            <w:r>
              <w:rPr>
                <w:rFonts w:hint="eastAsia"/>
                <w:lang w:val="zh-CN"/>
              </w:rPr>
              <w:t>的</w:t>
            </w:r>
          </w:p>
          <w:p w:rsidR="00695B1F" w:rsidRDefault="00676D28">
            <w:pPr>
              <w:pStyle w:val="13"/>
            </w:pPr>
            <w:r>
              <w:rPr>
                <w:rFonts w:hint="eastAsia"/>
                <w:lang w:val="zh-CN"/>
              </w:rPr>
              <w:t>要求</w:t>
            </w:r>
          </w:p>
        </w:tc>
        <w:tc>
          <w:tcPr>
            <w:tcW w:w="7061" w:type="dxa"/>
            <w:vAlign w:val="center"/>
          </w:tcPr>
          <w:p w:rsidR="00695B1F" w:rsidRDefault="00676D28">
            <w:pPr>
              <w:pStyle w:val="12"/>
              <w:rPr>
                <w:lang w:val="zh-CN"/>
              </w:rPr>
            </w:pPr>
            <w:r>
              <w:rPr>
                <w:rFonts w:hint="eastAsia"/>
              </w:rPr>
              <w:lastRenderedPageBreak/>
              <w:t>1.</w:t>
            </w:r>
            <w:r>
              <w:rPr>
                <w:rFonts w:hint="eastAsia"/>
                <w:lang w:val="zh-CN"/>
              </w:rPr>
              <w:t>参照该办法第三条</w:t>
            </w:r>
            <w:r>
              <w:rPr>
                <w:rFonts w:hint="eastAsia"/>
                <w:lang w:val="zh-CN"/>
              </w:rPr>
              <w:t xml:space="preserve">  </w:t>
            </w:r>
            <w:r>
              <w:rPr>
                <w:rFonts w:hint="eastAsia"/>
                <w:lang w:val="zh-CN"/>
              </w:rPr>
              <w:t>符合下列情形的项目，可以采用竞争性磋商方式开展采购：</w:t>
            </w:r>
            <w:r>
              <w:rPr>
                <w:rFonts w:hint="eastAsia"/>
                <w:lang w:val="zh-CN"/>
              </w:rPr>
              <w:t>(</w:t>
            </w:r>
            <w:r>
              <w:rPr>
                <w:rFonts w:hint="eastAsia"/>
                <w:lang w:val="zh-CN"/>
              </w:rPr>
              <w:t>四</w:t>
            </w:r>
            <w:r>
              <w:rPr>
                <w:rFonts w:hint="eastAsia"/>
                <w:lang w:val="zh-CN"/>
              </w:rPr>
              <w:t>)</w:t>
            </w:r>
            <w:r>
              <w:rPr>
                <w:rFonts w:hint="eastAsia"/>
                <w:lang w:val="zh-CN"/>
              </w:rPr>
              <w:t>市场竞争不充分的科研项目，以及需要扶持的科技成果转化项目；符合本办法第三条第四项情形的，提交最后报价的供应商可以为</w:t>
            </w:r>
            <w:r>
              <w:rPr>
                <w:rFonts w:hint="eastAsia"/>
              </w:rPr>
              <w:t>2</w:t>
            </w:r>
            <w:r>
              <w:rPr>
                <w:rFonts w:hint="eastAsia"/>
                <w:lang w:val="zh-CN"/>
              </w:rPr>
              <w:t>家。</w:t>
            </w:r>
          </w:p>
          <w:p w:rsidR="00695B1F" w:rsidRDefault="00676D28">
            <w:pPr>
              <w:pStyle w:val="12"/>
            </w:pPr>
            <w:r>
              <w:rPr>
                <w:rFonts w:hint="eastAsia"/>
              </w:rPr>
              <w:lastRenderedPageBreak/>
              <w:t>2.</w:t>
            </w:r>
            <w:r>
              <w:rPr>
                <w:rFonts w:hint="eastAsia"/>
                <w:lang w:val="zh-CN"/>
              </w:rPr>
              <w:t>参照财库〔</w:t>
            </w:r>
            <w:r>
              <w:rPr>
                <w:rFonts w:hint="eastAsia"/>
                <w:lang w:val="zh-CN"/>
              </w:rPr>
              <w:t>2015</w:t>
            </w:r>
            <w:r>
              <w:rPr>
                <w:rFonts w:hint="eastAsia"/>
                <w:lang w:val="zh-CN"/>
              </w:rPr>
              <w:t>〕</w:t>
            </w:r>
            <w:r>
              <w:rPr>
                <w:rFonts w:hint="eastAsia"/>
                <w:lang w:val="zh-CN"/>
              </w:rPr>
              <w:t>124</w:t>
            </w:r>
            <w:r>
              <w:rPr>
                <w:rFonts w:hint="eastAsia"/>
                <w:lang w:val="zh-CN"/>
              </w:rPr>
              <w:t>号的要求，政府购买服务项目</w:t>
            </w:r>
            <w:r>
              <w:rPr>
                <w:rFonts w:hint="eastAsia"/>
                <w:lang w:val="zh-CN"/>
              </w:rPr>
              <w:t>(</w:t>
            </w:r>
            <w:r>
              <w:rPr>
                <w:rFonts w:hint="eastAsia"/>
                <w:lang w:val="zh-CN"/>
              </w:rPr>
              <w:t>含政府和社会资本合作项目</w:t>
            </w:r>
            <w:r>
              <w:rPr>
                <w:rFonts w:hint="eastAsia"/>
                <w:lang w:val="zh-CN"/>
              </w:rPr>
              <w:t>)</w:t>
            </w:r>
            <w:r>
              <w:rPr>
                <w:rFonts w:hint="eastAsia"/>
                <w:lang w:val="zh-CN"/>
              </w:rPr>
              <w:t>，在采购过程中符合要求的供应商</w:t>
            </w:r>
            <w:r>
              <w:rPr>
                <w:rFonts w:hint="eastAsia"/>
                <w:lang w:val="zh-CN"/>
              </w:rPr>
              <w:t>(</w:t>
            </w:r>
            <w:r>
              <w:rPr>
                <w:rFonts w:hint="eastAsia"/>
                <w:lang w:val="zh-CN"/>
              </w:rPr>
              <w:t>社会资本</w:t>
            </w:r>
            <w:r>
              <w:rPr>
                <w:rFonts w:hint="eastAsia"/>
                <w:lang w:val="zh-CN"/>
              </w:rPr>
              <w:t>)</w:t>
            </w:r>
            <w:r>
              <w:rPr>
                <w:rFonts w:hint="eastAsia"/>
                <w:lang w:val="zh-CN"/>
              </w:rPr>
              <w:t>只有</w:t>
            </w:r>
            <w:r>
              <w:rPr>
                <w:rFonts w:hint="eastAsia"/>
                <w:lang w:val="zh-CN"/>
              </w:rPr>
              <w:t>2</w:t>
            </w:r>
            <w:r>
              <w:rPr>
                <w:rFonts w:hint="eastAsia"/>
                <w:lang w:val="zh-CN"/>
              </w:rPr>
              <w:t>家的，采购活动可以继续进行。</w:t>
            </w:r>
          </w:p>
        </w:tc>
      </w:tr>
      <w:tr w:rsidR="00695B1F">
        <w:trPr>
          <w:jc w:val="center"/>
        </w:trPr>
        <w:tc>
          <w:tcPr>
            <w:tcW w:w="622" w:type="dxa"/>
            <w:vAlign w:val="center"/>
          </w:tcPr>
          <w:p w:rsidR="00695B1F" w:rsidRDefault="00695B1F">
            <w:pPr>
              <w:pStyle w:val="13"/>
              <w:numPr>
                <w:ilvl w:val="0"/>
                <w:numId w:val="10"/>
              </w:numPr>
            </w:pPr>
          </w:p>
        </w:tc>
        <w:tc>
          <w:tcPr>
            <w:tcW w:w="2020" w:type="dxa"/>
            <w:vAlign w:val="center"/>
          </w:tcPr>
          <w:p w:rsidR="00695B1F" w:rsidRDefault="00676D28">
            <w:pPr>
              <w:pStyle w:val="13"/>
              <w:rPr>
                <w:lang w:val="zh-CN"/>
              </w:rPr>
            </w:pPr>
            <w:r>
              <w:rPr>
                <w:rFonts w:hint="eastAsia"/>
                <w:lang w:val="zh-CN"/>
              </w:rPr>
              <w:t>适用范围</w:t>
            </w:r>
          </w:p>
        </w:tc>
        <w:tc>
          <w:tcPr>
            <w:tcW w:w="7061" w:type="dxa"/>
            <w:vAlign w:val="center"/>
          </w:tcPr>
          <w:p w:rsidR="00695B1F" w:rsidRDefault="00676D28">
            <w:pPr>
              <w:pStyle w:val="12"/>
            </w:pPr>
            <w:r>
              <w:rPr>
                <w:rFonts w:hint="eastAsia"/>
              </w:rPr>
              <w:t>1.</w:t>
            </w:r>
            <w:r>
              <w:rPr>
                <w:rFonts w:hint="eastAsia"/>
                <w:lang w:val="zh-CN"/>
              </w:rPr>
              <w:t>本竞争性磋商文件</w:t>
            </w:r>
            <w:r>
              <w:rPr>
                <w:rFonts w:hint="eastAsia"/>
                <w:lang w:val="zh-CN"/>
              </w:rPr>
              <w:t>(</w:t>
            </w:r>
            <w:r>
              <w:rPr>
                <w:rFonts w:hint="eastAsia"/>
              </w:rPr>
              <w:t>以下简称“磋商文件”</w:t>
            </w:r>
            <w:r>
              <w:rPr>
                <w:rFonts w:hint="eastAsia"/>
                <w:lang w:val="zh-CN"/>
              </w:rPr>
              <w:t>)</w:t>
            </w:r>
            <w:r>
              <w:rPr>
                <w:rFonts w:hint="eastAsia"/>
                <w:lang w:val="zh-CN"/>
              </w:rPr>
              <w:t>仅适用于</w:t>
            </w:r>
            <w:r>
              <w:rPr>
                <w:rFonts w:hint="eastAsia"/>
              </w:rPr>
              <w:t>本次磋商</w:t>
            </w:r>
            <w:r>
              <w:rPr>
                <w:rFonts w:hint="eastAsia"/>
                <w:lang w:val="zh-CN"/>
              </w:rPr>
              <w:t>采购</w:t>
            </w:r>
            <w:r>
              <w:rPr>
                <w:rFonts w:hint="eastAsia"/>
              </w:rPr>
              <w:t>项目。</w:t>
            </w:r>
          </w:p>
          <w:p w:rsidR="00695B1F" w:rsidRDefault="00676D28">
            <w:pPr>
              <w:pStyle w:val="12"/>
              <w:rPr>
                <w:lang w:val="zh-CN"/>
              </w:rPr>
            </w:pPr>
            <w:r>
              <w:rPr>
                <w:rFonts w:hint="eastAsia"/>
                <w:lang w:val="zh-CN"/>
              </w:rPr>
              <w:t>2.</w:t>
            </w:r>
            <w:r>
              <w:rPr>
                <w:rFonts w:hint="eastAsia"/>
                <w:lang w:val="zh-CN"/>
              </w:rPr>
              <w:t>本竞争性</w:t>
            </w:r>
            <w:r>
              <w:rPr>
                <w:rFonts w:hint="eastAsia"/>
              </w:rPr>
              <w:t>磋商</w:t>
            </w:r>
            <w:r>
              <w:rPr>
                <w:rFonts w:hint="eastAsia"/>
                <w:lang w:val="zh-CN"/>
              </w:rPr>
              <w:t>文件中的</w:t>
            </w:r>
            <w:r>
              <w:rPr>
                <w:rFonts w:hint="eastAsia"/>
              </w:rPr>
              <w:t>磋商</w:t>
            </w:r>
            <w:r>
              <w:rPr>
                <w:rFonts w:hint="eastAsia"/>
                <w:lang w:val="zh-CN"/>
              </w:rPr>
              <w:t>小组</w:t>
            </w:r>
            <w:r>
              <w:rPr>
                <w:rFonts w:hint="eastAsia"/>
                <w:lang w:val="zh-CN"/>
              </w:rPr>
              <w:t>(</w:t>
            </w:r>
            <w:r>
              <w:rPr>
                <w:rFonts w:hint="eastAsia"/>
                <w:lang w:val="zh-CN"/>
              </w:rPr>
              <w:t>亦可称为“评审委员会”</w:t>
            </w:r>
            <w:r>
              <w:rPr>
                <w:rFonts w:hint="eastAsia"/>
                <w:lang w:val="zh-CN"/>
              </w:rPr>
              <w:t>)</w:t>
            </w:r>
            <w:r>
              <w:rPr>
                <w:rFonts w:hint="eastAsia"/>
                <w:lang w:val="zh-CN"/>
              </w:rPr>
              <w:t>，仅适用于本采购项目。</w:t>
            </w:r>
          </w:p>
          <w:p w:rsidR="00695B1F" w:rsidRDefault="00676D28">
            <w:pPr>
              <w:pStyle w:val="12"/>
              <w:rPr>
                <w:lang w:val="zh-CN"/>
              </w:rPr>
            </w:pPr>
            <w:r>
              <w:rPr>
                <w:rFonts w:hint="eastAsia"/>
                <w:lang w:val="zh-CN"/>
              </w:rPr>
              <w:t>3.</w:t>
            </w:r>
            <w:r>
              <w:rPr>
                <w:rFonts w:hint="eastAsia"/>
                <w:lang w:val="zh-CN"/>
              </w:rPr>
              <w:t>本</w:t>
            </w:r>
            <w:r>
              <w:rPr>
                <w:rFonts w:hint="eastAsia"/>
              </w:rPr>
              <w:t>磋商</w:t>
            </w:r>
            <w:r>
              <w:rPr>
                <w:rFonts w:hint="eastAsia"/>
                <w:lang w:val="zh-CN"/>
              </w:rPr>
              <w:t>文件的解释权归采购人和采购代理机构所有。</w:t>
            </w:r>
          </w:p>
        </w:tc>
      </w:tr>
      <w:tr w:rsidR="00695B1F">
        <w:trPr>
          <w:jc w:val="center"/>
        </w:trPr>
        <w:tc>
          <w:tcPr>
            <w:tcW w:w="622" w:type="dxa"/>
            <w:vAlign w:val="center"/>
          </w:tcPr>
          <w:p w:rsidR="00695B1F" w:rsidRDefault="00695B1F">
            <w:pPr>
              <w:pStyle w:val="13"/>
              <w:numPr>
                <w:ilvl w:val="0"/>
                <w:numId w:val="10"/>
              </w:numPr>
            </w:pPr>
          </w:p>
        </w:tc>
        <w:tc>
          <w:tcPr>
            <w:tcW w:w="2020" w:type="dxa"/>
            <w:vAlign w:val="center"/>
          </w:tcPr>
          <w:p w:rsidR="00695B1F" w:rsidRDefault="00676D28">
            <w:pPr>
              <w:pStyle w:val="13"/>
            </w:pPr>
            <w:r>
              <w:rPr>
                <w:rFonts w:hint="eastAsia"/>
              </w:rPr>
              <w:t>定义</w:t>
            </w:r>
          </w:p>
        </w:tc>
        <w:tc>
          <w:tcPr>
            <w:tcW w:w="7061" w:type="dxa"/>
            <w:vAlign w:val="center"/>
          </w:tcPr>
          <w:p w:rsidR="00695B1F" w:rsidRDefault="00676D28">
            <w:pPr>
              <w:pStyle w:val="12"/>
            </w:pPr>
            <w:r>
              <w:rPr>
                <w:rFonts w:hint="eastAsia"/>
              </w:rPr>
              <w:t>1.</w:t>
            </w:r>
            <w:r>
              <w:rPr>
                <w:rFonts w:hint="eastAsia"/>
              </w:rPr>
              <w:t>“采购人”系依法进行政府采购的国家机关、事业单位、团体组织。本次采购的采购人是</w:t>
            </w:r>
            <w:r>
              <w:rPr>
                <w:rFonts w:hint="eastAsia"/>
              </w:rPr>
              <w:t>广安市人民医院</w:t>
            </w:r>
            <w:r>
              <w:rPr>
                <w:rFonts w:hint="eastAsia"/>
              </w:rPr>
              <w:t>。</w:t>
            </w:r>
          </w:p>
          <w:p w:rsidR="00695B1F" w:rsidRDefault="00676D28">
            <w:pPr>
              <w:pStyle w:val="12"/>
            </w:pPr>
            <w:r>
              <w:rPr>
                <w:rFonts w:hint="eastAsia"/>
              </w:rPr>
              <w:t>2.</w:t>
            </w:r>
            <w:r>
              <w:rPr>
                <w:rFonts w:hint="eastAsia"/>
              </w:rPr>
              <w:t>“供应商”系指购买了竞争性磋商文件拟参加磋商和向采购人提供相应货物及服务的法人、其他组织或者自然人。</w:t>
            </w:r>
          </w:p>
          <w:p w:rsidR="00695B1F" w:rsidRDefault="00676D28">
            <w:pPr>
              <w:pStyle w:val="12"/>
            </w:pPr>
            <w:r>
              <w:rPr>
                <w:rFonts w:hint="eastAsia"/>
              </w:rPr>
              <w:t>3.</w:t>
            </w:r>
            <w:r>
              <w:rPr>
                <w:rFonts w:hint="eastAsia"/>
              </w:rPr>
              <w:t>“采购代理机构”系指根据采购人的委托依法办理采购事宜的采购机构。本次竞争性磋商的采购代理机构是四川汇鑫同创招投标代理有限公司。</w:t>
            </w:r>
          </w:p>
          <w:p w:rsidR="00695B1F" w:rsidRDefault="00676D28">
            <w:pPr>
              <w:pStyle w:val="12"/>
            </w:pPr>
            <w:r>
              <w:rPr>
                <w:rFonts w:hint="eastAsia"/>
              </w:rPr>
              <w:t>4.</w:t>
            </w:r>
            <w:r>
              <w:rPr>
                <w:rFonts w:hint="eastAsia"/>
              </w:rPr>
              <w:t>本竞争性磋商文件各部分规定的期间以时、日、月、年计算。期间开始的时和日，不计算在期间内，而从次日开始计算。期间届满的最后一天是节假日的，以节假日后的第一日为期间届满的日期。</w:t>
            </w:r>
          </w:p>
          <w:p w:rsidR="00695B1F" w:rsidRDefault="00676D28">
            <w:pPr>
              <w:pStyle w:val="12"/>
            </w:pPr>
            <w:r>
              <w:rPr>
                <w:rFonts w:hint="eastAsia"/>
              </w:rPr>
              <w:t>5.</w:t>
            </w:r>
            <w:r>
              <w:rPr>
                <w:rFonts w:hint="eastAsia"/>
              </w:rPr>
              <w:t>本竞争性磋商文件各部分规定的时间均以北京时间为准。</w:t>
            </w:r>
          </w:p>
        </w:tc>
      </w:tr>
      <w:tr w:rsidR="00695B1F">
        <w:trPr>
          <w:jc w:val="center"/>
        </w:trPr>
        <w:tc>
          <w:tcPr>
            <w:tcW w:w="622" w:type="dxa"/>
            <w:vAlign w:val="center"/>
          </w:tcPr>
          <w:p w:rsidR="00695B1F" w:rsidRDefault="00695B1F">
            <w:pPr>
              <w:pStyle w:val="13"/>
              <w:numPr>
                <w:ilvl w:val="0"/>
                <w:numId w:val="10"/>
              </w:numPr>
            </w:pPr>
          </w:p>
        </w:tc>
        <w:tc>
          <w:tcPr>
            <w:tcW w:w="2020" w:type="dxa"/>
            <w:vAlign w:val="center"/>
          </w:tcPr>
          <w:p w:rsidR="00695B1F" w:rsidRDefault="00676D28">
            <w:pPr>
              <w:pStyle w:val="13"/>
            </w:pPr>
            <w:r>
              <w:rPr>
                <w:rFonts w:hint="eastAsia"/>
              </w:rPr>
              <w:t>合格供应商条件</w:t>
            </w:r>
          </w:p>
          <w:p w:rsidR="00695B1F" w:rsidRDefault="00676D28">
            <w:pPr>
              <w:pStyle w:val="13"/>
            </w:pPr>
            <w:r>
              <w:rPr>
                <w:rFonts w:hint="eastAsia"/>
              </w:rPr>
              <w:t>(</w:t>
            </w:r>
            <w:r>
              <w:rPr>
                <w:rFonts w:hint="eastAsia"/>
              </w:rPr>
              <w:t>实质性要求</w:t>
            </w:r>
            <w:r>
              <w:rPr>
                <w:rFonts w:hint="eastAsia"/>
              </w:rPr>
              <w:t>)</w:t>
            </w:r>
          </w:p>
        </w:tc>
        <w:tc>
          <w:tcPr>
            <w:tcW w:w="7061" w:type="dxa"/>
            <w:vAlign w:val="center"/>
          </w:tcPr>
          <w:p w:rsidR="00695B1F" w:rsidRDefault="00676D28">
            <w:pPr>
              <w:pStyle w:val="12"/>
            </w:pPr>
            <w:r>
              <w:rPr>
                <w:rFonts w:hint="eastAsia"/>
              </w:rPr>
              <w:t>1.</w:t>
            </w:r>
            <w:r>
              <w:rPr>
                <w:rFonts w:hint="eastAsia"/>
              </w:rPr>
              <w:t>供应商应具备第一章第六节所述的资格条件。</w:t>
            </w:r>
          </w:p>
          <w:p w:rsidR="00695B1F" w:rsidRDefault="00676D28">
            <w:pPr>
              <w:pStyle w:val="12"/>
            </w:pPr>
            <w:r>
              <w:rPr>
                <w:rFonts w:hint="eastAsia"/>
              </w:rPr>
              <w:t>2.</w:t>
            </w:r>
            <w:r>
              <w:rPr>
                <w:rFonts w:hint="eastAsia"/>
              </w:rPr>
              <w:t>遵守国家有关的法律、法规、规章和其他政策制度。</w:t>
            </w:r>
          </w:p>
          <w:p w:rsidR="00695B1F" w:rsidRDefault="00676D28">
            <w:pPr>
              <w:pStyle w:val="12"/>
            </w:pPr>
            <w:r>
              <w:rPr>
                <w:rFonts w:hint="eastAsia"/>
              </w:rPr>
              <w:t>3.</w:t>
            </w:r>
            <w:r>
              <w:rPr>
                <w:rFonts w:hint="eastAsia"/>
              </w:rPr>
              <w:t>向采购代理机构购买了竞争性磋商文件并登记备案。</w:t>
            </w:r>
          </w:p>
        </w:tc>
      </w:tr>
      <w:tr w:rsidR="00695B1F">
        <w:trPr>
          <w:jc w:val="center"/>
        </w:trPr>
        <w:tc>
          <w:tcPr>
            <w:tcW w:w="622" w:type="dxa"/>
            <w:vAlign w:val="center"/>
          </w:tcPr>
          <w:p w:rsidR="00695B1F" w:rsidRDefault="00695B1F">
            <w:pPr>
              <w:pStyle w:val="13"/>
              <w:numPr>
                <w:ilvl w:val="0"/>
                <w:numId w:val="10"/>
              </w:numPr>
            </w:pPr>
          </w:p>
        </w:tc>
        <w:tc>
          <w:tcPr>
            <w:tcW w:w="2020" w:type="dxa"/>
            <w:vAlign w:val="center"/>
          </w:tcPr>
          <w:p w:rsidR="00695B1F" w:rsidRDefault="00676D28">
            <w:pPr>
              <w:pStyle w:val="13"/>
            </w:pPr>
            <w:r>
              <w:rPr>
                <w:rFonts w:hint="eastAsia"/>
              </w:rPr>
              <w:t>充分、公平竞争保障</w:t>
            </w:r>
          </w:p>
          <w:p w:rsidR="00695B1F" w:rsidRDefault="00676D28">
            <w:pPr>
              <w:pStyle w:val="13"/>
            </w:pPr>
            <w:r>
              <w:rPr>
                <w:rFonts w:hint="eastAsia"/>
              </w:rPr>
              <w:t>措施</w:t>
            </w:r>
          </w:p>
          <w:p w:rsidR="00695B1F" w:rsidRDefault="00676D28">
            <w:pPr>
              <w:pStyle w:val="13"/>
            </w:pPr>
            <w:r>
              <w:rPr>
                <w:rFonts w:hint="eastAsia"/>
              </w:rPr>
              <w:t>(</w:t>
            </w:r>
            <w:r>
              <w:rPr>
                <w:rFonts w:hint="eastAsia"/>
              </w:rPr>
              <w:t>实质性要求</w:t>
            </w:r>
            <w:r>
              <w:rPr>
                <w:rFonts w:hint="eastAsia"/>
              </w:rPr>
              <w:t>)</w:t>
            </w:r>
          </w:p>
          <w:p w:rsidR="00695B1F" w:rsidRDefault="00695B1F">
            <w:pPr>
              <w:pStyle w:val="13"/>
            </w:pPr>
          </w:p>
        </w:tc>
        <w:tc>
          <w:tcPr>
            <w:tcW w:w="7061" w:type="dxa"/>
            <w:vAlign w:val="center"/>
          </w:tcPr>
          <w:p w:rsidR="00695B1F" w:rsidRDefault="00676D28">
            <w:pPr>
              <w:pStyle w:val="12"/>
            </w:pPr>
            <w:r>
              <w:rPr>
                <w:rFonts w:hint="eastAsia"/>
              </w:rPr>
              <w:t>1.</w:t>
            </w:r>
            <w:r>
              <w:rPr>
                <w:rFonts w:hint="eastAsia"/>
              </w:rPr>
              <w:t>参照《关于在政府采购活动中查询及使用信用记录有关问题的通知》</w:t>
            </w:r>
            <w:r>
              <w:rPr>
                <w:rFonts w:hint="eastAsia"/>
              </w:rPr>
              <w:t>(</w:t>
            </w:r>
            <w:r>
              <w:rPr>
                <w:rFonts w:hint="eastAsia"/>
              </w:rPr>
              <w:t>财库〔</w:t>
            </w:r>
            <w:r>
              <w:rPr>
                <w:rFonts w:hint="eastAsia"/>
              </w:rPr>
              <w:t>2016</w:t>
            </w:r>
            <w:r>
              <w:rPr>
                <w:rFonts w:hint="eastAsia"/>
              </w:rPr>
              <w:t>〕</w:t>
            </w:r>
            <w:r>
              <w:rPr>
                <w:rFonts w:hint="eastAsia"/>
              </w:rPr>
              <w:t>125</w:t>
            </w:r>
            <w:r>
              <w:rPr>
                <w:rFonts w:hint="eastAsia"/>
              </w:rPr>
              <w:t>号</w:t>
            </w:r>
            <w:r>
              <w:rPr>
                <w:rFonts w:hint="eastAsia"/>
              </w:rPr>
              <w:t>)</w:t>
            </w:r>
            <w:r>
              <w:rPr>
                <w:rFonts w:hint="eastAsia"/>
              </w:rPr>
              <w:t>等文件要求，采购代理机构将通过“信用中国”网站</w:t>
            </w:r>
            <w:r>
              <w:rPr>
                <w:rFonts w:hint="eastAsia"/>
              </w:rPr>
              <w:t>(www.creditchina.gov.cn)</w:t>
            </w:r>
            <w:r>
              <w:rPr>
                <w:rFonts w:hint="eastAsia"/>
              </w:rPr>
              <w:t>、“中国政府采购网”网站</w:t>
            </w:r>
            <w:r>
              <w:rPr>
                <w:rFonts w:hint="eastAsia"/>
              </w:rPr>
              <w:t>(www.ccgp.gov.cn)</w:t>
            </w:r>
            <w:r>
              <w:rPr>
                <w:rFonts w:hint="eastAsia"/>
              </w:rPr>
              <w:t>等渠道查询供应商的信用记录并保存信用记录结果网页截图，拒绝列入失信被执行人名单、重大税收违法案件当事人名单、政府采购严重违法失信行为记录名单中的供应商参加本项目的采购活动。</w:t>
            </w:r>
          </w:p>
          <w:p w:rsidR="00695B1F" w:rsidRDefault="00676D28">
            <w:pPr>
              <w:pStyle w:val="12"/>
            </w:pPr>
            <w:r>
              <w:rPr>
                <w:rFonts w:hint="eastAsia"/>
              </w:rPr>
              <w:t>2.</w:t>
            </w:r>
            <w:r>
              <w:rPr>
                <w:rFonts w:hint="eastAsia"/>
              </w:rPr>
              <w:t>利害关系供应商处理。单位负责人为同一人或者存在直接控股、管理关系的不同供应商不得参加同一合</w:t>
            </w:r>
            <w:r>
              <w:rPr>
                <w:rFonts w:hint="eastAsia"/>
              </w:rPr>
              <w:t>同项下的采购活动。</w:t>
            </w:r>
          </w:p>
          <w:p w:rsidR="00695B1F" w:rsidRDefault="00676D28">
            <w:pPr>
              <w:pStyle w:val="12"/>
            </w:pPr>
            <w:r>
              <w:rPr>
                <w:rFonts w:hint="eastAsia"/>
              </w:rPr>
              <w:t>3.</w:t>
            </w:r>
            <w:r>
              <w:rPr>
                <w:rFonts w:hint="eastAsia"/>
              </w:rPr>
              <w:t>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rsidR="00695B1F" w:rsidRDefault="00676D28">
            <w:pPr>
              <w:pStyle w:val="12"/>
            </w:pPr>
            <w:r>
              <w:rPr>
                <w:rFonts w:hint="eastAsia"/>
              </w:rPr>
              <w:t>4.</w:t>
            </w:r>
            <w:r>
              <w:rPr>
                <w:rFonts w:hint="eastAsia"/>
              </w:rPr>
              <w:t>利害关系代理人处理。</w:t>
            </w:r>
            <w:r>
              <w:rPr>
                <w:rFonts w:hint="eastAsia"/>
              </w:rPr>
              <w:t>2</w:t>
            </w:r>
            <w:r>
              <w:rPr>
                <w:rFonts w:hint="eastAsia"/>
              </w:rPr>
              <w:t>家及以上的供应商不得在同一合同项下的采购项目中，同时委托同一个自然人、同一家庭的人员、同一单位的人员作为其代理</w:t>
            </w:r>
            <w:r>
              <w:rPr>
                <w:rFonts w:hint="eastAsia"/>
              </w:rPr>
              <w:t>人，否则，其响应文件作为无效处理。</w:t>
            </w:r>
          </w:p>
          <w:p w:rsidR="00695B1F" w:rsidRDefault="00676D28">
            <w:pPr>
              <w:pStyle w:val="12"/>
            </w:pPr>
            <w:r>
              <w:rPr>
                <w:rFonts w:hint="eastAsia"/>
              </w:rPr>
              <w:lastRenderedPageBreak/>
              <w:t>5.</w:t>
            </w:r>
            <w:r>
              <w:rPr>
                <w:rFonts w:hint="eastAsia"/>
              </w:rPr>
              <w:t>供应商实际控制人或者中高级管理人员，同时是采购代理机构工作人员，不得参与本项目采购活动。</w:t>
            </w:r>
          </w:p>
          <w:p w:rsidR="00695B1F" w:rsidRDefault="00676D28">
            <w:pPr>
              <w:pStyle w:val="12"/>
            </w:pPr>
            <w:r>
              <w:rPr>
                <w:rFonts w:hint="eastAsia"/>
              </w:rPr>
              <w:t>6.</w:t>
            </w:r>
            <w:r>
              <w:rPr>
                <w:rFonts w:hint="eastAsia"/>
              </w:rPr>
              <w:t>同一母公司的两家以上的子公司只能组成联合体参加本项目同一合同项下的采购活动，不得以不同供应商身份同时参加本项目同一合同项下的采购活动。</w:t>
            </w:r>
          </w:p>
          <w:p w:rsidR="00695B1F" w:rsidRDefault="00676D28">
            <w:pPr>
              <w:pStyle w:val="12"/>
            </w:pPr>
            <w:r>
              <w:rPr>
                <w:rFonts w:hint="eastAsia"/>
              </w:rPr>
              <w:t>7.</w:t>
            </w:r>
            <w:r>
              <w:rPr>
                <w:rFonts w:hint="eastAsia"/>
              </w:rPr>
              <w:t>供应商与采购代理机构存在关联关系，或者是采购代理机构的母公司或子公司，不得参加本项目采购活动。</w:t>
            </w:r>
          </w:p>
          <w:p w:rsidR="00695B1F" w:rsidRDefault="00676D28">
            <w:pPr>
              <w:pStyle w:val="12"/>
            </w:pPr>
            <w:r>
              <w:rPr>
                <w:rFonts w:hint="eastAsia"/>
              </w:rPr>
              <w:t>8.</w:t>
            </w:r>
            <w:r>
              <w:rPr>
                <w:rFonts w:hint="eastAsia"/>
              </w:rPr>
              <w:t>回避。采购活动中，采购人员及相关人员与供应商有下列利害关系之一的，应当回避：</w:t>
            </w:r>
          </w:p>
          <w:p w:rsidR="00695B1F" w:rsidRDefault="00676D28">
            <w:pPr>
              <w:pStyle w:val="12"/>
            </w:pPr>
            <w:r>
              <w:rPr>
                <w:rFonts w:hint="eastAsia"/>
              </w:rPr>
              <w:t>(1)</w:t>
            </w:r>
            <w:r>
              <w:rPr>
                <w:rFonts w:hint="eastAsia"/>
              </w:rPr>
              <w:t>参加采购活动前</w:t>
            </w:r>
            <w:r>
              <w:rPr>
                <w:rFonts w:hint="eastAsia"/>
              </w:rPr>
              <w:t>3</w:t>
            </w:r>
            <w:r>
              <w:rPr>
                <w:rFonts w:hint="eastAsia"/>
              </w:rPr>
              <w:t>年内与供应商存在劳动关系；</w:t>
            </w:r>
          </w:p>
          <w:p w:rsidR="00695B1F" w:rsidRDefault="00676D28">
            <w:pPr>
              <w:pStyle w:val="12"/>
            </w:pPr>
            <w:r>
              <w:rPr>
                <w:rFonts w:hint="eastAsia"/>
              </w:rPr>
              <w:t>(2)</w:t>
            </w:r>
            <w:r>
              <w:rPr>
                <w:rFonts w:hint="eastAsia"/>
              </w:rPr>
              <w:t>参加采购活动前</w:t>
            </w:r>
            <w:r>
              <w:rPr>
                <w:rFonts w:hint="eastAsia"/>
              </w:rPr>
              <w:t>3</w:t>
            </w:r>
            <w:r>
              <w:rPr>
                <w:rFonts w:hint="eastAsia"/>
              </w:rPr>
              <w:t>年内担任供应商的董事、监事；</w:t>
            </w:r>
          </w:p>
          <w:p w:rsidR="00695B1F" w:rsidRDefault="00676D28">
            <w:pPr>
              <w:pStyle w:val="12"/>
            </w:pPr>
            <w:r>
              <w:rPr>
                <w:rFonts w:hint="eastAsia"/>
              </w:rPr>
              <w:t>(3)</w:t>
            </w:r>
            <w:r>
              <w:rPr>
                <w:rFonts w:hint="eastAsia"/>
              </w:rPr>
              <w:t>参加采购活动前</w:t>
            </w:r>
            <w:r>
              <w:rPr>
                <w:rFonts w:hint="eastAsia"/>
              </w:rPr>
              <w:t>3</w:t>
            </w:r>
            <w:r>
              <w:rPr>
                <w:rFonts w:hint="eastAsia"/>
              </w:rPr>
              <w:t>年内是供应商的控股股东或者实际控制人；</w:t>
            </w:r>
          </w:p>
          <w:p w:rsidR="00695B1F" w:rsidRDefault="00676D28">
            <w:pPr>
              <w:pStyle w:val="12"/>
            </w:pPr>
            <w:r>
              <w:rPr>
                <w:rFonts w:hint="eastAsia"/>
              </w:rPr>
              <w:t>(4)</w:t>
            </w:r>
            <w:r>
              <w:rPr>
                <w:rFonts w:hint="eastAsia"/>
              </w:rPr>
              <w:t>与供应商的法定代表人或者负责人有夫妻、直系血亲、三代以内旁系血亲或者近姻亲关系；</w:t>
            </w:r>
          </w:p>
          <w:p w:rsidR="00695B1F" w:rsidRDefault="00676D28">
            <w:pPr>
              <w:pStyle w:val="12"/>
            </w:pPr>
            <w:r>
              <w:rPr>
                <w:rFonts w:hint="eastAsia"/>
              </w:rPr>
              <w:t>(5)</w:t>
            </w:r>
            <w:r>
              <w:rPr>
                <w:rFonts w:hint="eastAsia"/>
              </w:rPr>
              <w:t>与供应商有其他可能影响采购活动公平、公正进行的关系。</w:t>
            </w:r>
          </w:p>
          <w:p w:rsidR="00695B1F" w:rsidRDefault="00676D28">
            <w:pPr>
              <w:pStyle w:val="12"/>
            </w:pPr>
            <w:r>
              <w:rPr>
                <w:rFonts w:hint="eastAsia"/>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rsidR="00695B1F" w:rsidRDefault="00676D28">
            <w:pPr>
              <w:pStyle w:val="12"/>
            </w:pPr>
            <w:r>
              <w:rPr>
                <w:rFonts w:hint="eastAsia"/>
              </w:rPr>
              <w:t>供应商认</w:t>
            </w:r>
            <w:r>
              <w:rPr>
                <w:rFonts w:hint="eastAsia"/>
              </w:rPr>
              <w:t>为采购人员及相关人员与其他供应商有利害关系的，可以向采购代理机构书面提出回避申请，并说明理由。采购代理机构将及时询问被申请回避人员，有利害关系的被申请回避人员应当回避。</w:t>
            </w:r>
          </w:p>
          <w:p w:rsidR="00695B1F" w:rsidRDefault="00676D28">
            <w:pPr>
              <w:pStyle w:val="12"/>
            </w:pPr>
            <w:r>
              <w:rPr>
                <w:rFonts w:hint="eastAsia"/>
              </w:rPr>
              <w:t>9.</w:t>
            </w:r>
            <w:r>
              <w:rPr>
                <w:rFonts w:hint="eastAsia"/>
              </w:rPr>
              <w:t>提供相同品牌产品处理。提供相同品牌产品的不同供应商参加同一合同项下采购活动的，按一家供应商计算，以评审后得分最高的同品牌供应商获得成交人推荐资格，评审得分相同的，由采购人或者采购人委托评审委员会按照随机抽取方式确定，其他同品牌供应商不作为成交候选人。</w:t>
            </w:r>
          </w:p>
          <w:p w:rsidR="00695B1F" w:rsidRDefault="00676D28">
            <w:pPr>
              <w:pStyle w:val="12"/>
            </w:pPr>
            <w:r>
              <w:rPr>
                <w:rFonts w:hint="eastAsia"/>
              </w:rPr>
              <w:t>本采购项目核心产品为：能源管理工作站</w:t>
            </w:r>
          </w:p>
        </w:tc>
      </w:tr>
      <w:tr w:rsidR="00695B1F">
        <w:trPr>
          <w:jc w:val="center"/>
        </w:trPr>
        <w:tc>
          <w:tcPr>
            <w:tcW w:w="622" w:type="dxa"/>
            <w:vAlign w:val="center"/>
          </w:tcPr>
          <w:p w:rsidR="00695B1F" w:rsidRDefault="00695B1F">
            <w:pPr>
              <w:pStyle w:val="13"/>
              <w:numPr>
                <w:ilvl w:val="0"/>
                <w:numId w:val="10"/>
              </w:numPr>
            </w:pPr>
          </w:p>
        </w:tc>
        <w:tc>
          <w:tcPr>
            <w:tcW w:w="2020" w:type="dxa"/>
            <w:vAlign w:val="center"/>
          </w:tcPr>
          <w:p w:rsidR="00695B1F" w:rsidRDefault="00676D28">
            <w:pPr>
              <w:pStyle w:val="13"/>
            </w:pPr>
            <w:r>
              <w:rPr>
                <w:rFonts w:hint="eastAsia"/>
              </w:rPr>
              <w:t>竞争性磋商费用</w:t>
            </w:r>
          </w:p>
        </w:tc>
        <w:tc>
          <w:tcPr>
            <w:tcW w:w="7061" w:type="dxa"/>
            <w:vAlign w:val="center"/>
          </w:tcPr>
          <w:p w:rsidR="00695B1F" w:rsidRDefault="00676D28">
            <w:pPr>
              <w:pStyle w:val="12"/>
            </w:pPr>
            <w:r>
              <w:rPr>
                <w:rFonts w:hint="eastAsia"/>
              </w:rPr>
              <w:t>无论竞争性磋商的结果如何，供应商自行承担所有与参加竞争性磋商有关的全部费用。</w:t>
            </w:r>
          </w:p>
        </w:tc>
      </w:tr>
      <w:tr w:rsidR="00695B1F">
        <w:trPr>
          <w:jc w:val="center"/>
        </w:trPr>
        <w:tc>
          <w:tcPr>
            <w:tcW w:w="622" w:type="dxa"/>
            <w:vAlign w:val="center"/>
          </w:tcPr>
          <w:p w:rsidR="00695B1F" w:rsidRDefault="00695B1F">
            <w:pPr>
              <w:pStyle w:val="13"/>
              <w:numPr>
                <w:ilvl w:val="0"/>
                <w:numId w:val="10"/>
              </w:numPr>
            </w:pPr>
          </w:p>
        </w:tc>
        <w:tc>
          <w:tcPr>
            <w:tcW w:w="2020" w:type="dxa"/>
            <w:vAlign w:val="center"/>
          </w:tcPr>
          <w:p w:rsidR="00695B1F" w:rsidRDefault="00676D28">
            <w:pPr>
              <w:pStyle w:val="13"/>
            </w:pPr>
            <w:r>
              <w:rPr>
                <w:rFonts w:hint="eastAsia"/>
              </w:rPr>
              <w:t>建议品牌或者供应商</w:t>
            </w:r>
            <w:r>
              <w:rPr>
                <w:rFonts w:hint="eastAsia"/>
              </w:rPr>
              <w:t>(</w:t>
            </w:r>
            <w:r>
              <w:rPr>
                <w:rFonts w:hint="eastAsia"/>
              </w:rPr>
              <w:t>如涉及</w:t>
            </w:r>
            <w:r>
              <w:rPr>
                <w:rFonts w:hint="eastAsia"/>
              </w:rPr>
              <w:t>)</w:t>
            </w:r>
          </w:p>
        </w:tc>
        <w:tc>
          <w:tcPr>
            <w:tcW w:w="7061" w:type="dxa"/>
            <w:vAlign w:val="center"/>
          </w:tcPr>
          <w:p w:rsidR="00695B1F" w:rsidRDefault="00676D28">
            <w:pPr>
              <w:pStyle w:val="12"/>
            </w:pPr>
            <w:r>
              <w:rPr>
                <w:rFonts w:hint="eastAsia"/>
              </w:rPr>
              <w:t>若磋商文件涉及建议品牌或者供应商，其目的是为了准确清楚说明采购项目的技术标准和要求，其意思表示为“参照或相当于”建议品牌或者供应商，其品牌或供应商具有可替代性。</w:t>
            </w:r>
          </w:p>
        </w:tc>
      </w:tr>
      <w:tr w:rsidR="00695B1F">
        <w:trPr>
          <w:jc w:val="center"/>
        </w:trPr>
        <w:tc>
          <w:tcPr>
            <w:tcW w:w="622" w:type="dxa"/>
            <w:vAlign w:val="center"/>
          </w:tcPr>
          <w:p w:rsidR="00695B1F" w:rsidRDefault="00695B1F">
            <w:pPr>
              <w:pStyle w:val="13"/>
              <w:numPr>
                <w:ilvl w:val="0"/>
                <w:numId w:val="10"/>
              </w:numPr>
            </w:pPr>
          </w:p>
        </w:tc>
        <w:tc>
          <w:tcPr>
            <w:tcW w:w="2020" w:type="dxa"/>
            <w:vAlign w:val="center"/>
          </w:tcPr>
          <w:p w:rsidR="00695B1F" w:rsidRDefault="00676D28">
            <w:pPr>
              <w:pStyle w:val="13"/>
            </w:pPr>
            <w:r>
              <w:rPr>
                <w:rFonts w:hint="eastAsia"/>
              </w:rPr>
              <w:t>强制认证产品</w:t>
            </w:r>
          </w:p>
          <w:p w:rsidR="00695B1F" w:rsidRDefault="00676D28">
            <w:pPr>
              <w:pStyle w:val="13"/>
            </w:pPr>
            <w:r>
              <w:rPr>
                <w:rFonts w:hint="eastAsia"/>
              </w:rPr>
              <w:t>(</w:t>
            </w:r>
            <w:r>
              <w:rPr>
                <w:rFonts w:hint="eastAsia"/>
              </w:rPr>
              <w:t>如涉及</w:t>
            </w:r>
            <w:r>
              <w:rPr>
                <w:rFonts w:hint="eastAsia"/>
              </w:rPr>
              <w:t>)</w:t>
            </w:r>
          </w:p>
        </w:tc>
        <w:tc>
          <w:tcPr>
            <w:tcW w:w="7061" w:type="dxa"/>
            <w:vAlign w:val="center"/>
          </w:tcPr>
          <w:p w:rsidR="00695B1F" w:rsidRDefault="00676D28">
            <w:pPr>
              <w:pStyle w:val="12"/>
            </w:pPr>
            <w:r>
              <w:rPr>
                <w:rFonts w:hint="eastAsia"/>
              </w:rPr>
              <w:t>1.</w:t>
            </w:r>
            <w:r>
              <w:rPr>
                <w:rFonts w:hint="eastAsia"/>
              </w:rPr>
              <w:t>如涉及</w:t>
            </w:r>
            <w:r>
              <w:rPr>
                <w:rFonts w:hint="eastAsia"/>
              </w:rPr>
              <w:t>3C</w:t>
            </w:r>
            <w:r>
              <w:rPr>
                <w:rFonts w:hint="eastAsia"/>
              </w:rPr>
              <w:t>认证产品的</w:t>
            </w:r>
            <w:r>
              <w:rPr>
                <w:rFonts w:hint="eastAsia"/>
              </w:rPr>
              <w:t>3C</w:t>
            </w:r>
            <w:r>
              <w:rPr>
                <w:rFonts w:hint="eastAsia"/>
              </w:rPr>
              <w:t>认证证书在响应文件中可不提供</w:t>
            </w:r>
            <w:r>
              <w:rPr>
                <w:rFonts w:hint="eastAsia"/>
              </w:rPr>
              <w:t>(</w:t>
            </w:r>
            <w:r>
              <w:rPr>
                <w:rFonts w:hint="eastAsia"/>
              </w:rPr>
              <w:t>竞争性磋商文件有要求的除外</w:t>
            </w:r>
            <w:r>
              <w:rPr>
                <w:rFonts w:hint="eastAsia"/>
              </w:rPr>
              <w:t>)</w:t>
            </w:r>
            <w:r>
              <w:rPr>
                <w:rFonts w:hint="eastAsia"/>
              </w:rPr>
              <w:t>，成交供应商应在签订采购合同时提供至采购人，未提供或不能提供的视为放弃成交。采购人将另行确定成交供应商或重新组织磋商。</w:t>
            </w:r>
          </w:p>
          <w:p w:rsidR="00695B1F" w:rsidRDefault="00676D28">
            <w:pPr>
              <w:pStyle w:val="12"/>
            </w:pPr>
            <w:r>
              <w:rPr>
                <w:rFonts w:hint="eastAsia"/>
              </w:rPr>
              <w:t>2</w:t>
            </w:r>
            <w:r>
              <w:rPr>
                <w:rFonts w:hint="eastAsia"/>
              </w:rPr>
              <w:t>.</w:t>
            </w:r>
            <w:r>
              <w:rPr>
                <w:rFonts w:hint="eastAsia"/>
              </w:rPr>
              <w:t>参照财政部、发展改革委、生态环境部、市场监管总局联合发布《关于调整优化节能产品、环境标志产品政府采购执行机制的通知》</w:t>
            </w:r>
            <w:r>
              <w:rPr>
                <w:rFonts w:hint="eastAsia"/>
              </w:rPr>
              <w:t>(</w:t>
            </w:r>
            <w:r>
              <w:rPr>
                <w:rFonts w:hint="eastAsia"/>
              </w:rPr>
              <w:t>财库〔</w:t>
            </w:r>
            <w:r>
              <w:rPr>
                <w:rFonts w:hint="eastAsia"/>
              </w:rPr>
              <w:t>2019</w:t>
            </w:r>
            <w:r>
              <w:rPr>
                <w:rFonts w:hint="eastAsia"/>
              </w:rPr>
              <w:t>〕</w:t>
            </w:r>
            <w:r>
              <w:rPr>
                <w:rFonts w:hint="eastAsia"/>
              </w:rPr>
              <w:t>9</w:t>
            </w:r>
            <w:r>
              <w:rPr>
                <w:rFonts w:hint="eastAsia"/>
              </w:rPr>
              <w:lastRenderedPageBreak/>
              <w:t>号</w:t>
            </w:r>
            <w:r>
              <w:rPr>
                <w:rFonts w:hint="eastAsia"/>
              </w:rPr>
              <w:t>)</w:t>
            </w:r>
            <w:r>
              <w:rPr>
                <w:rFonts w:hint="eastAsia"/>
              </w:rPr>
              <w:t>，对政府采购节能产品、环境标志产品实施品目清单管理，本项目如涉及强制采购的，供应商在参与磋商时须按照《通知》要求提供国家确定的认证机构出具的，处于有效期之内的节能产品、环境标志产品认证证书和提供该产品所在品目清单页截图，否则其响应文件将被视为无效处理。</w:t>
            </w:r>
          </w:p>
        </w:tc>
      </w:tr>
      <w:tr w:rsidR="00695B1F">
        <w:trPr>
          <w:jc w:val="center"/>
        </w:trPr>
        <w:tc>
          <w:tcPr>
            <w:tcW w:w="622" w:type="dxa"/>
            <w:vAlign w:val="center"/>
          </w:tcPr>
          <w:p w:rsidR="00695B1F" w:rsidRDefault="00695B1F">
            <w:pPr>
              <w:pStyle w:val="13"/>
              <w:numPr>
                <w:ilvl w:val="0"/>
                <w:numId w:val="10"/>
              </w:numPr>
            </w:pPr>
          </w:p>
        </w:tc>
        <w:tc>
          <w:tcPr>
            <w:tcW w:w="2020" w:type="dxa"/>
            <w:vAlign w:val="center"/>
          </w:tcPr>
          <w:p w:rsidR="00695B1F" w:rsidRDefault="00676D28">
            <w:pPr>
              <w:pStyle w:val="13"/>
            </w:pPr>
            <w:r>
              <w:rPr>
                <w:rFonts w:hint="eastAsia"/>
              </w:rPr>
              <w:t>是否允许进口产品参加磋商</w:t>
            </w:r>
          </w:p>
        </w:tc>
        <w:tc>
          <w:tcPr>
            <w:tcW w:w="7061" w:type="dxa"/>
            <w:vAlign w:val="center"/>
          </w:tcPr>
          <w:p w:rsidR="00695B1F" w:rsidRDefault="00676D28">
            <w:pPr>
              <w:pStyle w:val="12"/>
            </w:pPr>
            <w:r>
              <w:rPr>
                <w:rFonts w:hint="eastAsia"/>
              </w:rPr>
              <w:t>本项目不允许进口产品参加磋商。</w:t>
            </w:r>
          </w:p>
        </w:tc>
      </w:tr>
      <w:tr w:rsidR="00695B1F">
        <w:trPr>
          <w:jc w:val="center"/>
        </w:trPr>
        <w:tc>
          <w:tcPr>
            <w:tcW w:w="622" w:type="dxa"/>
            <w:vAlign w:val="center"/>
          </w:tcPr>
          <w:p w:rsidR="00695B1F" w:rsidRDefault="00695B1F">
            <w:pPr>
              <w:pStyle w:val="13"/>
              <w:numPr>
                <w:ilvl w:val="0"/>
                <w:numId w:val="10"/>
              </w:numPr>
            </w:pPr>
          </w:p>
        </w:tc>
        <w:tc>
          <w:tcPr>
            <w:tcW w:w="2020" w:type="dxa"/>
            <w:vAlign w:val="center"/>
          </w:tcPr>
          <w:p w:rsidR="00695B1F" w:rsidRDefault="00676D28">
            <w:pPr>
              <w:pStyle w:val="13"/>
            </w:pPr>
            <w:r>
              <w:rPr>
                <w:rFonts w:hint="eastAsia"/>
              </w:rPr>
              <w:t>服务质量投诉电话</w:t>
            </w:r>
          </w:p>
        </w:tc>
        <w:tc>
          <w:tcPr>
            <w:tcW w:w="7061" w:type="dxa"/>
            <w:vAlign w:val="center"/>
          </w:tcPr>
          <w:p w:rsidR="00695B1F" w:rsidRDefault="00676D28">
            <w:pPr>
              <w:pStyle w:val="12"/>
            </w:pPr>
            <w:r>
              <w:rPr>
                <w:rFonts w:hint="eastAsia"/>
              </w:rPr>
              <w:t>联系人：苏伟</w:t>
            </w:r>
          </w:p>
          <w:p w:rsidR="00695B1F" w:rsidRDefault="00676D28">
            <w:pPr>
              <w:pStyle w:val="12"/>
            </w:pPr>
            <w:r>
              <w:rPr>
                <w:rFonts w:hint="eastAsia"/>
              </w:rPr>
              <w:t>联系电话：</w:t>
            </w:r>
            <w:r>
              <w:rPr>
                <w:rFonts w:hint="eastAsia"/>
              </w:rPr>
              <w:t>0826-8181778</w:t>
            </w:r>
          </w:p>
        </w:tc>
      </w:tr>
      <w:tr w:rsidR="00695B1F">
        <w:trPr>
          <w:jc w:val="center"/>
        </w:trPr>
        <w:tc>
          <w:tcPr>
            <w:tcW w:w="622" w:type="dxa"/>
            <w:vAlign w:val="center"/>
          </w:tcPr>
          <w:p w:rsidR="00695B1F" w:rsidRDefault="00695B1F">
            <w:pPr>
              <w:pStyle w:val="13"/>
              <w:numPr>
                <w:ilvl w:val="0"/>
                <w:numId w:val="10"/>
              </w:numPr>
              <w:rPr>
                <w:lang w:val="zh-CN"/>
              </w:rPr>
            </w:pPr>
          </w:p>
        </w:tc>
        <w:tc>
          <w:tcPr>
            <w:tcW w:w="2020" w:type="dxa"/>
            <w:vAlign w:val="center"/>
          </w:tcPr>
          <w:p w:rsidR="00695B1F" w:rsidRDefault="00676D28">
            <w:pPr>
              <w:pStyle w:val="13"/>
            </w:pPr>
            <w:r>
              <w:rPr>
                <w:rFonts w:hint="eastAsia"/>
              </w:rPr>
              <w:t>备注</w:t>
            </w:r>
          </w:p>
        </w:tc>
        <w:tc>
          <w:tcPr>
            <w:tcW w:w="7061" w:type="dxa"/>
            <w:vAlign w:val="center"/>
          </w:tcPr>
          <w:p w:rsidR="00695B1F" w:rsidRDefault="00676D28">
            <w:pPr>
              <w:pStyle w:val="12"/>
              <w:rPr>
                <w:lang w:val="zh-CN"/>
              </w:rPr>
            </w:pPr>
            <w:r>
              <w:rPr>
                <w:rFonts w:hint="eastAsia"/>
                <w:lang w:val="zh-CN"/>
              </w:rPr>
              <w:t>若竞争性磋商文件中其他内容与</w:t>
            </w:r>
            <w:r>
              <w:rPr>
                <w:rFonts w:hint="eastAsia"/>
              </w:rPr>
              <w:t>磋商须知</w:t>
            </w:r>
            <w:r>
              <w:rPr>
                <w:rFonts w:hint="eastAsia"/>
                <w:lang w:val="zh-CN"/>
              </w:rPr>
              <w:t>表内容不一致的，以</w:t>
            </w:r>
            <w:r>
              <w:rPr>
                <w:rFonts w:hint="eastAsia"/>
              </w:rPr>
              <w:t>磋商须知</w:t>
            </w:r>
            <w:r>
              <w:rPr>
                <w:rFonts w:hint="eastAsia"/>
                <w:lang w:val="zh-CN"/>
              </w:rPr>
              <w:t>表为准。</w:t>
            </w:r>
          </w:p>
        </w:tc>
      </w:tr>
    </w:tbl>
    <w:p w:rsidR="00695B1F" w:rsidRDefault="00676D28">
      <w:pPr>
        <w:pStyle w:val="14"/>
        <w:spacing w:before="120" w:after="120"/>
      </w:pPr>
      <w:r>
        <w:rPr>
          <w:rFonts w:hint="eastAsia"/>
        </w:rPr>
        <w:br w:type="page"/>
      </w:r>
      <w:bookmarkStart w:id="14" w:name="_Toc2042"/>
      <w:bookmarkStart w:id="15" w:name="_Toc23295"/>
      <w:bookmarkStart w:id="16" w:name="_Toc26593"/>
      <w:bookmarkStart w:id="17" w:name="_Toc4011"/>
      <w:bookmarkStart w:id="18" w:name="_Toc25248"/>
      <w:r>
        <w:rPr>
          <w:rFonts w:hint="eastAsia"/>
        </w:rPr>
        <w:lastRenderedPageBreak/>
        <w:t>竞争性磋商文件</w:t>
      </w:r>
      <w:bookmarkEnd w:id="13"/>
      <w:bookmarkEnd w:id="14"/>
      <w:bookmarkEnd w:id="15"/>
      <w:bookmarkEnd w:id="16"/>
      <w:bookmarkEnd w:id="17"/>
      <w:bookmarkEnd w:id="18"/>
    </w:p>
    <w:p w:rsidR="00695B1F" w:rsidRDefault="00676D28">
      <w:pPr>
        <w:pStyle w:val="15"/>
        <w:ind w:firstLine="482"/>
      </w:pPr>
      <w:bookmarkStart w:id="19" w:name="_Toc22302"/>
      <w:bookmarkStart w:id="20" w:name="_Toc1917"/>
      <w:bookmarkStart w:id="21" w:name="_Toc308188129"/>
      <w:bookmarkStart w:id="22" w:name="_Toc307564829"/>
      <w:bookmarkStart w:id="23" w:name="_Toc28450"/>
      <w:bookmarkStart w:id="24" w:name="_Toc319440119"/>
      <w:bookmarkStart w:id="25" w:name="_Toc31870"/>
      <w:bookmarkStart w:id="26" w:name="_Toc20769"/>
      <w:bookmarkStart w:id="27" w:name="_Toc3601"/>
      <w:bookmarkStart w:id="28" w:name="_Toc32648"/>
      <w:bookmarkStart w:id="29" w:name="_Toc12046"/>
      <w:bookmarkStart w:id="30" w:name="_Toc309897492"/>
      <w:bookmarkStart w:id="31" w:name="_Toc308084574"/>
      <w:bookmarkStart w:id="32" w:name="_Toc29532"/>
      <w:bookmarkStart w:id="33" w:name="_Toc307501086"/>
      <w:bookmarkStart w:id="34" w:name="_Toc10311"/>
      <w:bookmarkStart w:id="35" w:name="_Toc23796"/>
      <w:bookmarkStart w:id="36" w:name="_Toc217446034"/>
      <w:bookmarkStart w:id="37" w:name="_Toc327196263"/>
      <w:bookmarkStart w:id="38" w:name="_Toc32483"/>
      <w:bookmarkStart w:id="39" w:name="_Toc5790"/>
      <w:bookmarkStart w:id="40" w:name="_Toc319439877"/>
      <w:r>
        <w:rPr>
          <w:rFonts w:hint="eastAsia"/>
        </w:rPr>
        <w:t>竞争性磋商文件的构成</w:t>
      </w:r>
      <w:bookmarkEnd w:id="19"/>
      <w:bookmarkEnd w:id="20"/>
    </w:p>
    <w:p w:rsidR="00695B1F" w:rsidRDefault="00676D28">
      <w:pPr>
        <w:pStyle w:val="022"/>
      </w:pPr>
      <w:r>
        <w:rPr>
          <w:rFonts w:hint="eastAsia"/>
        </w:rPr>
        <w:t>竞争性磋商文件是供应商准备响应文件和参加竞争性磋商的依据，同时也是评审的重要依据，具有准法律文件性质。竞争性磋商文件用以阐明磋商项目所需的资质、技术、服务及报价等要求、磋商程序、有关规定和注意事项以及合同草案条款等。</w:t>
      </w:r>
    </w:p>
    <w:p w:rsidR="00695B1F" w:rsidRDefault="00676D28">
      <w:pPr>
        <w:pStyle w:val="022"/>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695B1F" w:rsidRDefault="00676D28">
      <w:pPr>
        <w:pStyle w:val="15"/>
        <w:ind w:firstLine="482"/>
      </w:pPr>
      <w:bookmarkStart w:id="41" w:name="_Toc2367"/>
      <w:bookmarkStart w:id="42" w:name="_Toc11144"/>
      <w:r>
        <w:rPr>
          <w:rFonts w:hint="eastAsia"/>
        </w:rPr>
        <w:t>竞争性磋商文件包含内容</w:t>
      </w:r>
      <w:bookmarkEnd w:id="41"/>
      <w:bookmarkEnd w:id="42"/>
    </w:p>
    <w:p w:rsidR="00695B1F" w:rsidRDefault="00676D28">
      <w:pPr>
        <w:pStyle w:val="05"/>
        <w:numPr>
          <w:ilvl w:val="1"/>
          <w:numId w:val="11"/>
        </w:numPr>
        <w:ind w:firstLine="480"/>
      </w:pPr>
      <w:r>
        <w:rPr>
          <w:rFonts w:hint="eastAsia"/>
        </w:rPr>
        <w:t>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w:t>
      </w:r>
      <w:r>
        <w:rPr>
          <w:rFonts w:hint="eastAsia"/>
        </w:rPr>
        <w:t>止时间、开启时间及地点以及合同草案条款等。</w:t>
      </w:r>
    </w:p>
    <w:p w:rsidR="00695B1F" w:rsidRDefault="00676D28">
      <w:pPr>
        <w:pStyle w:val="061"/>
        <w:ind w:firstLine="480"/>
      </w:pPr>
      <w:r>
        <w:rPr>
          <w:rFonts w:hint="eastAsia"/>
        </w:rPr>
        <w:t>竞争性磋商邀请；</w:t>
      </w:r>
    </w:p>
    <w:p w:rsidR="00695B1F" w:rsidRDefault="00676D28">
      <w:pPr>
        <w:pStyle w:val="061"/>
        <w:ind w:firstLine="480"/>
      </w:pPr>
      <w:r>
        <w:rPr>
          <w:rFonts w:hint="eastAsia"/>
        </w:rPr>
        <w:t>磋商须知；</w:t>
      </w:r>
    </w:p>
    <w:p w:rsidR="00695B1F" w:rsidRDefault="00676D28">
      <w:pPr>
        <w:pStyle w:val="061"/>
        <w:ind w:firstLine="480"/>
      </w:pPr>
      <w:r>
        <w:rPr>
          <w:rFonts w:hint="eastAsia"/>
        </w:rPr>
        <w:t>供应商资格条件；</w:t>
      </w:r>
    </w:p>
    <w:p w:rsidR="00695B1F" w:rsidRDefault="00676D28">
      <w:pPr>
        <w:pStyle w:val="061"/>
        <w:ind w:firstLine="480"/>
      </w:pPr>
      <w:r>
        <w:rPr>
          <w:rFonts w:hint="eastAsia"/>
        </w:rPr>
        <w:t>采购需求；</w:t>
      </w:r>
    </w:p>
    <w:p w:rsidR="00695B1F" w:rsidRDefault="00676D28">
      <w:pPr>
        <w:pStyle w:val="061"/>
        <w:ind w:firstLine="480"/>
      </w:pPr>
      <w:r>
        <w:rPr>
          <w:rFonts w:hint="eastAsia"/>
        </w:rPr>
        <w:t>政府采购政策要求；</w:t>
      </w:r>
    </w:p>
    <w:p w:rsidR="00695B1F" w:rsidRDefault="00676D28">
      <w:pPr>
        <w:pStyle w:val="061"/>
        <w:ind w:firstLine="480"/>
      </w:pPr>
      <w:r>
        <w:rPr>
          <w:rFonts w:hint="eastAsia"/>
        </w:rPr>
        <w:t>评审程序、评审方法、评审标准；</w:t>
      </w:r>
    </w:p>
    <w:p w:rsidR="00695B1F" w:rsidRDefault="00676D28">
      <w:pPr>
        <w:pStyle w:val="061"/>
        <w:ind w:firstLine="480"/>
      </w:pPr>
      <w:r>
        <w:rPr>
          <w:rFonts w:hint="eastAsia"/>
        </w:rPr>
        <w:t>报价要求；</w:t>
      </w:r>
    </w:p>
    <w:p w:rsidR="00695B1F" w:rsidRDefault="00676D28">
      <w:pPr>
        <w:pStyle w:val="061"/>
        <w:ind w:firstLine="480"/>
      </w:pPr>
      <w:r>
        <w:rPr>
          <w:rFonts w:hint="eastAsia"/>
        </w:rPr>
        <w:t>响应文件编制要求；</w:t>
      </w:r>
    </w:p>
    <w:p w:rsidR="00695B1F" w:rsidRDefault="00676D28">
      <w:pPr>
        <w:pStyle w:val="061"/>
        <w:ind w:firstLine="480"/>
      </w:pPr>
      <w:r>
        <w:rPr>
          <w:rFonts w:hint="eastAsia"/>
        </w:rPr>
        <w:t>保证金交纳数额和形式以及不予退还保证金的情形；</w:t>
      </w:r>
    </w:p>
    <w:p w:rsidR="00695B1F" w:rsidRDefault="00676D28">
      <w:pPr>
        <w:pStyle w:val="061"/>
        <w:ind w:firstLine="480"/>
      </w:pPr>
      <w:r>
        <w:rPr>
          <w:rFonts w:hint="eastAsia"/>
        </w:rPr>
        <w:t>磋商过程中可能实质性变动的内容；</w:t>
      </w:r>
    </w:p>
    <w:p w:rsidR="00695B1F" w:rsidRDefault="00676D28">
      <w:pPr>
        <w:pStyle w:val="061"/>
        <w:ind w:firstLine="480"/>
      </w:pPr>
      <w:r>
        <w:rPr>
          <w:rFonts w:hint="eastAsia"/>
        </w:rPr>
        <w:t>合同草案条款</w:t>
      </w:r>
      <w:r>
        <w:rPr>
          <w:rFonts w:hint="eastAsia"/>
        </w:rPr>
        <w:t>(</w:t>
      </w:r>
      <w:r>
        <w:rPr>
          <w:rFonts w:hint="eastAsia"/>
        </w:rPr>
        <w:t>参考文本</w:t>
      </w:r>
      <w:r>
        <w:rPr>
          <w:rFonts w:hint="eastAsia"/>
        </w:rPr>
        <w:t>)</w:t>
      </w:r>
      <w:r>
        <w:rPr>
          <w:rFonts w:hint="eastAsia"/>
        </w:rPr>
        <w:t>；</w:t>
      </w:r>
    </w:p>
    <w:p w:rsidR="00695B1F" w:rsidRDefault="00676D28">
      <w:pPr>
        <w:pStyle w:val="061"/>
        <w:ind w:firstLine="480"/>
      </w:pPr>
      <w:r>
        <w:rPr>
          <w:rFonts w:hint="eastAsia"/>
        </w:rPr>
        <w:t>磋商过程中形成的书面澄清、说明、更正。</w:t>
      </w:r>
    </w:p>
    <w:p w:rsidR="00695B1F" w:rsidRDefault="00676D28">
      <w:pPr>
        <w:pStyle w:val="05"/>
        <w:numPr>
          <w:ilvl w:val="1"/>
          <w:numId w:val="11"/>
        </w:numPr>
        <w:ind w:firstLine="480"/>
      </w:pPr>
      <w:r>
        <w:rPr>
          <w:rFonts w:hint="eastAsia"/>
        </w:rPr>
        <w:t>供应商应详细阅读竞争性磋商文件的全部内容，并实质性响应竞争性磋商文件的要求，供应商未对竞争性磋商文件全面做出实质性响应是供应商的风险。</w:t>
      </w:r>
    </w:p>
    <w:p w:rsidR="00695B1F" w:rsidRDefault="00676D28">
      <w:pPr>
        <w:pStyle w:val="15"/>
        <w:ind w:firstLine="482"/>
      </w:pPr>
      <w:bookmarkStart w:id="43" w:name="_Toc17499"/>
      <w:bookmarkStart w:id="44" w:name="_Toc28019"/>
      <w:r>
        <w:rPr>
          <w:rFonts w:hint="eastAsia"/>
        </w:rPr>
        <w:t>竞争性磋商文件的澄清和修改</w:t>
      </w:r>
      <w:bookmarkEnd w:id="43"/>
      <w:bookmarkEnd w:id="44"/>
    </w:p>
    <w:p w:rsidR="00695B1F" w:rsidRDefault="00676D28">
      <w:pPr>
        <w:pStyle w:val="05"/>
        <w:numPr>
          <w:ilvl w:val="1"/>
          <w:numId w:val="12"/>
        </w:numPr>
        <w:ind w:firstLine="480"/>
      </w:pPr>
      <w:r>
        <w:rPr>
          <w:rFonts w:hint="eastAsia"/>
        </w:rPr>
        <w:t>提交首次响应文件截止之日前，采购人、采购代理机构或者磋商小组可以对已发出的磋商文件进行必要的澄清或者修改，澄清或者修改的内容作为磋商文件的组成部分。澄清或者</w:t>
      </w:r>
      <w:r>
        <w:rPr>
          <w:rFonts w:hint="eastAsia"/>
        </w:rPr>
        <w:lastRenderedPageBreak/>
        <w:t>修改的内容可能影响响应文件编制的，采购人、采购代理机构应当在提交首次响应文件截止时间至少</w:t>
      </w:r>
      <w:r>
        <w:rPr>
          <w:rFonts w:hint="eastAsia"/>
        </w:rPr>
        <w:t>5</w:t>
      </w:r>
      <w:r>
        <w:rPr>
          <w:rFonts w:hint="eastAsia"/>
        </w:rPr>
        <w:t>日前，以书面形式通知所有获取磋商文件的供应商；不足</w:t>
      </w:r>
      <w:r>
        <w:rPr>
          <w:rFonts w:hint="eastAsia"/>
        </w:rPr>
        <w:t>5</w:t>
      </w:r>
      <w:r>
        <w:rPr>
          <w:rFonts w:hint="eastAsia"/>
        </w:rPr>
        <w:t>日的，采购人、采购代理机构应当顺延提交首次响应文件截止时间。</w:t>
      </w:r>
    </w:p>
    <w:p w:rsidR="00695B1F" w:rsidRDefault="00676D28">
      <w:pPr>
        <w:pStyle w:val="05"/>
        <w:numPr>
          <w:ilvl w:val="1"/>
          <w:numId w:val="12"/>
        </w:numPr>
        <w:ind w:firstLine="480"/>
      </w:pPr>
      <w:r>
        <w:rPr>
          <w:rFonts w:hint="eastAsia"/>
        </w:rPr>
        <w:t>评审委员会在评审过程中，需要供应商对响应文件中含义不明确、同类问题表述不一致或者有明显文字和计算错误的内容等作出必要的澄清、说明或者更正的，应当以书面形</w:t>
      </w:r>
      <w:r>
        <w:rPr>
          <w:rFonts w:hint="eastAsia"/>
        </w:rPr>
        <w:t>式</w:t>
      </w:r>
      <w:r>
        <w:rPr>
          <w:rFonts w:hint="eastAsia"/>
        </w:rPr>
        <w:t>(</w:t>
      </w:r>
      <w:r>
        <w:rPr>
          <w:rFonts w:hint="eastAsia"/>
        </w:rPr>
        <w:t>须由评审委员会全体成员签字</w:t>
      </w:r>
      <w:r>
        <w:rPr>
          <w:rFonts w:hint="eastAsia"/>
        </w:rPr>
        <w:t>)</w:t>
      </w:r>
      <w:r>
        <w:rPr>
          <w:rFonts w:hint="eastAsia"/>
        </w:rPr>
        <w:t>作出，并给予供应商必要的反馈时间，但不得超出响应文件的范围或者改变响应文件的实质性内容。</w:t>
      </w:r>
    </w:p>
    <w:p w:rsidR="00695B1F" w:rsidRDefault="00676D28">
      <w:pPr>
        <w:pStyle w:val="05"/>
        <w:numPr>
          <w:ilvl w:val="1"/>
          <w:numId w:val="12"/>
        </w:numPr>
        <w:ind w:firstLine="480"/>
      </w:pPr>
      <w:r>
        <w:rPr>
          <w:rFonts w:hint="eastAsia"/>
        </w:rPr>
        <w:t>供应商的澄清、说明或者更正材料应当采用书面形式，并由其法定代表人</w:t>
      </w:r>
      <w:r>
        <w:rPr>
          <w:rFonts w:hint="eastAsia"/>
        </w:rPr>
        <w:t>(</w:t>
      </w:r>
      <w:r>
        <w:rPr>
          <w:rFonts w:hint="eastAsia"/>
        </w:rPr>
        <w:t>主要负责人</w:t>
      </w:r>
      <w:r>
        <w:rPr>
          <w:rFonts w:hint="eastAsia"/>
        </w:rPr>
        <w:t>)</w:t>
      </w:r>
      <w:r>
        <w:rPr>
          <w:rFonts w:hint="eastAsia"/>
        </w:rPr>
        <w:t>或其授权代表签字或者加盖公章。由授权代表签字的，应当附法定代表人授权书。供应商为自然人的，应当由本人签字并附身份证明。供应商响应文件中已经提供授权书、身份证明的，可以不再提供。</w:t>
      </w:r>
    </w:p>
    <w:p w:rsidR="00695B1F" w:rsidRDefault="00676D28">
      <w:pPr>
        <w:pStyle w:val="05"/>
        <w:numPr>
          <w:ilvl w:val="1"/>
          <w:numId w:val="12"/>
        </w:numPr>
        <w:ind w:firstLine="480"/>
      </w:pPr>
      <w:r>
        <w:rPr>
          <w:rFonts w:hint="eastAsia"/>
        </w:rPr>
        <w:t>供应商认为采购代理机构需要对磋商文件进行澄清或者修改的，可以在响应文件递交的截止时间前以书面形式向采购代理机构提出申请，由采购代理机构</w:t>
      </w:r>
      <w:r>
        <w:rPr>
          <w:rFonts w:hint="eastAsia"/>
        </w:rPr>
        <w:t>决定是否采纳供应商的申请事项。</w:t>
      </w:r>
    </w:p>
    <w:p w:rsidR="00695B1F" w:rsidRDefault="00676D28">
      <w:pPr>
        <w:pStyle w:val="15"/>
        <w:ind w:firstLine="482"/>
      </w:pPr>
      <w:bookmarkStart w:id="45" w:name="_Toc21821"/>
      <w:bookmarkStart w:id="46" w:name="_Toc11194"/>
      <w:r>
        <w:rPr>
          <w:rFonts w:hint="eastAsia"/>
        </w:rPr>
        <w:t>实质性变动</w:t>
      </w:r>
      <w:bookmarkEnd w:id="45"/>
      <w:bookmarkEnd w:id="46"/>
    </w:p>
    <w:p w:rsidR="00695B1F" w:rsidRDefault="00676D28">
      <w:pPr>
        <w:pStyle w:val="022"/>
      </w:pPr>
      <w:r>
        <w:rPr>
          <w:rFonts w:hint="eastAsia"/>
        </w:rPr>
        <w:t>磋商小组对磋商文件作出的实质性变动是磋商文件的有效组成部分，磋商小组应当及时以书面形式同时通知所有参加磋商的供应商。</w:t>
      </w:r>
    </w:p>
    <w:p w:rsidR="00695B1F" w:rsidRDefault="00676D28">
      <w:pPr>
        <w:pStyle w:val="15"/>
        <w:ind w:firstLine="482"/>
      </w:pPr>
      <w:bookmarkStart w:id="47" w:name="_Toc30694"/>
      <w:bookmarkStart w:id="48" w:name="_Toc31298"/>
      <w:r>
        <w:rPr>
          <w:rFonts w:hint="eastAsia"/>
        </w:rPr>
        <w:t>答疑会和现场考察</w:t>
      </w:r>
      <w:bookmarkEnd w:id="47"/>
      <w:bookmarkEnd w:id="48"/>
    </w:p>
    <w:p w:rsidR="00695B1F" w:rsidRDefault="00676D28">
      <w:pPr>
        <w:pStyle w:val="05"/>
        <w:numPr>
          <w:ilvl w:val="1"/>
          <w:numId w:val="13"/>
        </w:numPr>
        <w:ind w:firstLine="480"/>
      </w:pPr>
      <w:r>
        <w:rPr>
          <w:rFonts w:hint="eastAsia"/>
        </w:rPr>
        <w:t>根据采购项目和具体情况，采购人、采购代理机构认为有必要，可以在磋商文件提供期限截止后响应文件提交截止前，组织已获取磋商文件的潜在供应商现场考察或者召开答疑会。</w:t>
      </w:r>
    </w:p>
    <w:p w:rsidR="00695B1F" w:rsidRDefault="00676D28">
      <w:pPr>
        <w:pStyle w:val="05"/>
        <w:numPr>
          <w:ilvl w:val="1"/>
          <w:numId w:val="13"/>
        </w:numPr>
        <w:ind w:firstLine="480"/>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695B1F" w:rsidRDefault="00676D28">
      <w:pPr>
        <w:pStyle w:val="05"/>
        <w:numPr>
          <w:ilvl w:val="1"/>
          <w:numId w:val="13"/>
        </w:numPr>
        <w:ind w:firstLine="480"/>
      </w:pPr>
      <w:r>
        <w:rPr>
          <w:rFonts w:hint="eastAsia"/>
        </w:rPr>
        <w:t>供应商考察现场或者参加答疑会所发生的一切费用由供应商自己承担。</w:t>
      </w: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76D28">
      <w:pPr>
        <w:pStyle w:val="14"/>
        <w:spacing w:before="120" w:after="120"/>
      </w:pPr>
      <w:bookmarkStart w:id="49" w:name="_Toc29251"/>
      <w:r>
        <w:rPr>
          <w:rFonts w:hint="eastAsia"/>
        </w:rPr>
        <w:t>响应文件</w:t>
      </w:r>
      <w:bookmarkEnd w:id="49"/>
    </w:p>
    <w:p w:rsidR="00695B1F" w:rsidRDefault="00676D28">
      <w:pPr>
        <w:pStyle w:val="15"/>
        <w:ind w:firstLine="482"/>
      </w:pPr>
      <w:bookmarkStart w:id="50" w:name="_Toc9698"/>
      <w:bookmarkStart w:id="51" w:name="_Toc8286"/>
      <w:bookmarkStart w:id="52" w:name="_Toc1594"/>
      <w:bookmarkStart w:id="53" w:name="_Toc32601"/>
      <w:bookmarkStart w:id="54" w:name="_Toc7367"/>
      <w:r>
        <w:rPr>
          <w:rFonts w:hint="eastAsia"/>
        </w:rPr>
        <w:t>响应文件的语言</w:t>
      </w:r>
      <w:r>
        <w:rPr>
          <w:rFonts w:hint="eastAsia"/>
        </w:rPr>
        <w:t>(</w:t>
      </w:r>
      <w:r>
        <w:rPr>
          <w:rFonts w:hint="eastAsia"/>
        </w:rPr>
        <w:t>实质性要求</w:t>
      </w:r>
      <w:r>
        <w:rPr>
          <w:rFonts w:hint="eastAsia"/>
        </w:rPr>
        <w:t>)</w:t>
      </w:r>
      <w:bookmarkEnd w:id="50"/>
      <w:bookmarkEnd w:id="51"/>
    </w:p>
    <w:p w:rsidR="00695B1F" w:rsidRDefault="00676D28">
      <w:pPr>
        <w:pStyle w:val="05"/>
        <w:numPr>
          <w:ilvl w:val="1"/>
          <w:numId w:val="14"/>
        </w:numPr>
        <w:ind w:firstLine="480"/>
      </w:pPr>
      <w:r>
        <w:rPr>
          <w:rFonts w:hint="eastAsia"/>
        </w:rPr>
        <w:t>供应商提交的响应文件以及供应商与招标采购单位就有关磋商的所有来往书面文件均须使用中文。响</w:t>
      </w:r>
      <w:r>
        <w:rPr>
          <w:rFonts w:hint="eastAsia"/>
        </w:rPr>
        <w:t>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rsidR="00695B1F" w:rsidRDefault="00676D28">
      <w:pPr>
        <w:pStyle w:val="05"/>
        <w:numPr>
          <w:ilvl w:val="1"/>
          <w:numId w:val="14"/>
        </w:numPr>
        <w:ind w:firstLine="480"/>
      </w:pPr>
      <w:r>
        <w:rPr>
          <w:rFonts w:hint="eastAsia"/>
        </w:rPr>
        <w:t>翻译的中文资料与外文资料如果出现差异和矛盾时，以中文为准。但不能故意错误翻译，否则，供应商的响应文件将作为无效处理。</w:t>
      </w:r>
    </w:p>
    <w:p w:rsidR="00695B1F" w:rsidRDefault="00676D28">
      <w:pPr>
        <w:pStyle w:val="15"/>
        <w:ind w:firstLine="482"/>
      </w:pPr>
      <w:bookmarkStart w:id="55" w:name="_Toc21182"/>
      <w:bookmarkStart w:id="56" w:name="_Toc20709"/>
      <w:r>
        <w:rPr>
          <w:rFonts w:hint="eastAsia"/>
        </w:rPr>
        <w:t>计量单位</w:t>
      </w:r>
      <w:r>
        <w:rPr>
          <w:rFonts w:hint="eastAsia"/>
        </w:rPr>
        <w:t>(</w:t>
      </w:r>
      <w:r>
        <w:rPr>
          <w:rFonts w:hint="eastAsia"/>
        </w:rPr>
        <w:t>实质性要求</w:t>
      </w:r>
      <w:r>
        <w:rPr>
          <w:rFonts w:hint="eastAsia"/>
        </w:rPr>
        <w:t>)</w:t>
      </w:r>
      <w:bookmarkEnd w:id="55"/>
      <w:bookmarkEnd w:id="56"/>
    </w:p>
    <w:p w:rsidR="00695B1F" w:rsidRDefault="00676D28">
      <w:pPr>
        <w:pStyle w:val="022"/>
      </w:pPr>
      <w:r>
        <w:rPr>
          <w:rFonts w:hint="eastAsia"/>
        </w:rPr>
        <w:t>除采购需求中另有规定外，本采购项下的磋商均采用国家法定的计量单位。</w:t>
      </w:r>
    </w:p>
    <w:p w:rsidR="00695B1F" w:rsidRDefault="00676D28">
      <w:pPr>
        <w:pStyle w:val="15"/>
        <w:ind w:firstLine="482"/>
      </w:pPr>
      <w:bookmarkStart w:id="57" w:name="_Toc9568"/>
      <w:bookmarkStart w:id="58" w:name="_Toc22330"/>
      <w:r>
        <w:rPr>
          <w:rFonts w:hint="eastAsia"/>
        </w:rPr>
        <w:t>知识产权</w:t>
      </w:r>
      <w:r>
        <w:rPr>
          <w:rFonts w:hint="eastAsia"/>
        </w:rPr>
        <w:t>(</w:t>
      </w:r>
      <w:r>
        <w:rPr>
          <w:rFonts w:hint="eastAsia"/>
        </w:rPr>
        <w:t>实质性要求</w:t>
      </w:r>
      <w:r>
        <w:rPr>
          <w:rFonts w:hint="eastAsia"/>
        </w:rPr>
        <w:t>)</w:t>
      </w:r>
      <w:bookmarkEnd w:id="57"/>
      <w:bookmarkEnd w:id="58"/>
    </w:p>
    <w:p w:rsidR="00695B1F" w:rsidRDefault="00676D28">
      <w:pPr>
        <w:pStyle w:val="05"/>
        <w:numPr>
          <w:ilvl w:val="1"/>
          <w:numId w:val="15"/>
        </w:numPr>
        <w:ind w:firstLine="480"/>
      </w:pPr>
      <w:r>
        <w:rPr>
          <w:rFonts w:hint="eastAsia"/>
        </w:rPr>
        <w:t>供应商在本项目使用任何产品</w:t>
      </w:r>
      <w:r>
        <w:rPr>
          <w:rFonts w:hint="eastAsia"/>
        </w:rPr>
        <w:t>和服务</w:t>
      </w:r>
      <w:r>
        <w:rPr>
          <w:rFonts w:hint="eastAsia"/>
        </w:rPr>
        <w:t>(</w:t>
      </w:r>
      <w:r>
        <w:rPr>
          <w:rFonts w:hint="eastAsia"/>
        </w:rPr>
        <w:t>包括部分使用</w:t>
      </w:r>
      <w:r>
        <w:rPr>
          <w:rFonts w:hint="eastAsia"/>
        </w:rPr>
        <w:t>)</w:t>
      </w:r>
      <w:r>
        <w:rPr>
          <w:rFonts w:hint="eastAsia"/>
        </w:rPr>
        <w:t>时，不会产生因第三方提出侵犯其专利权、商标权或其它知识产权而引起的法律和经济纠纷，如因专利权、商标权或其它知识产权而引起法律和经济纠纷，由供应商承担所有相关责任。</w:t>
      </w:r>
    </w:p>
    <w:p w:rsidR="00695B1F" w:rsidRDefault="00676D28">
      <w:pPr>
        <w:pStyle w:val="05"/>
        <w:numPr>
          <w:ilvl w:val="1"/>
          <w:numId w:val="15"/>
        </w:numPr>
        <w:ind w:firstLine="480"/>
      </w:pPr>
      <w:r>
        <w:rPr>
          <w:rFonts w:hint="eastAsia"/>
        </w:rPr>
        <w:t>采购人享有本项目实施过程中产生的知识成果及知识产权。</w:t>
      </w:r>
    </w:p>
    <w:p w:rsidR="00695B1F" w:rsidRDefault="00676D28">
      <w:pPr>
        <w:pStyle w:val="05"/>
        <w:numPr>
          <w:ilvl w:val="1"/>
          <w:numId w:val="15"/>
        </w:numPr>
        <w:ind w:firstLine="480"/>
      </w:pPr>
      <w:r>
        <w:rPr>
          <w:rFonts w:hint="eastAsia"/>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r>
        <w:t>同时需在</w:t>
      </w:r>
      <w:r>
        <w:rPr>
          <w:rFonts w:hint="eastAsia"/>
        </w:rPr>
        <w:t>响应</w:t>
      </w:r>
      <w:r>
        <w:t>文件中提供声明，并提供相关知识产权证明文件，否则视为</w:t>
      </w:r>
      <w:r>
        <w:rPr>
          <w:rFonts w:hint="eastAsia"/>
        </w:rPr>
        <w:t>供应商</w:t>
      </w:r>
      <w:r>
        <w:t>未</w:t>
      </w:r>
      <w:r>
        <w:t>在本项目实施过程中采用自有知识成果，不影响有效性</w:t>
      </w:r>
      <w:r>
        <w:rPr>
          <w:rFonts w:hint="eastAsia"/>
        </w:rPr>
        <w:t>。</w:t>
      </w:r>
    </w:p>
    <w:p w:rsidR="00695B1F" w:rsidRDefault="00676D28">
      <w:pPr>
        <w:pStyle w:val="05"/>
        <w:numPr>
          <w:ilvl w:val="1"/>
          <w:numId w:val="15"/>
        </w:numPr>
        <w:ind w:firstLine="480"/>
      </w:pPr>
      <w:r>
        <w:rPr>
          <w:rFonts w:hint="eastAsia"/>
        </w:rPr>
        <w:t>如采用供应商所不拥有的知识产权，则在报价中必须包括合法获取该知识产权的相关费用。</w:t>
      </w:r>
    </w:p>
    <w:p w:rsidR="00695B1F" w:rsidRDefault="00676D28">
      <w:pPr>
        <w:pStyle w:val="05"/>
        <w:numPr>
          <w:ilvl w:val="1"/>
          <w:numId w:val="15"/>
        </w:numPr>
        <w:ind w:firstLine="480"/>
      </w:pPr>
      <w:r>
        <w:rPr>
          <w:rFonts w:hint="eastAsia"/>
        </w:rPr>
        <w:t>如采购项目涉及知识产权时按照此条要求执行。</w:t>
      </w:r>
    </w:p>
    <w:p w:rsidR="00695B1F" w:rsidRDefault="00676D28">
      <w:pPr>
        <w:pStyle w:val="15"/>
        <w:ind w:firstLine="482"/>
      </w:pPr>
      <w:bookmarkStart w:id="59" w:name="_Toc23820"/>
      <w:bookmarkStart w:id="60" w:name="_Toc25391"/>
      <w:r>
        <w:rPr>
          <w:rFonts w:hint="eastAsia"/>
        </w:rPr>
        <w:t>响应文件格式要求</w:t>
      </w:r>
      <w:bookmarkEnd w:id="59"/>
      <w:bookmarkEnd w:id="60"/>
    </w:p>
    <w:p w:rsidR="00695B1F" w:rsidRDefault="00676D28">
      <w:pPr>
        <w:pStyle w:val="05"/>
        <w:numPr>
          <w:ilvl w:val="1"/>
          <w:numId w:val="16"/>
        </w:numPr>
        <w:ind w:firstLine="480"/>
      </w:pPr>
      <w:r>
        <w:rPr>
          <w:rFonts w:hint="eastAsia"/>
        </w:rPr>
        <w:t>供应商应按照磋商文件第五章中提供的“响应文件格式”编制相关内容。</w:t>
      </w:r>
    </w:p>
    <w:p w:rsidR="00695B1F" w:rsidRDefault="00676D28">
      <w:pPr>
        <w:pStyle w:val="05"/>
        <w:numPr>
          <w:ilvl w:val="1"/>
          <w:numId w:val="16"/>
        </w:numPr>
        <w:ind w:firstLine="480"/>
      </w:pPr>
      <w:r>
        <w:rPr>
          <w:rFonts w:hint="eastAsia"/>
        </w:rPr>
        <w:t>对于没有格式要求的由供应商自行编写。</w:t>
      </w:r>
    </w:p>
    <w:p w:rsidR="00695B1F" w:rsidRDefault="00676D28">
      <w:pPr>
        <w:pStyle w:val="15"/>
        <w:ind w:firstLine="482"/>
      </w:pPr>
      <w:bookmarkStart w:id="61" w:name="_Toc13765"/>
      <w:bookmarkStart w:id="62" w:name="_Toc28264"/>
      <w:r>
        <w:rPr>
          <w:rFonts w:hint="eastAsia"/>
        </w:rPr>
        <w:t>磋商有效期</w:t>
      </w:r>
      <w:r>
        <w:rPr>
          <w:rFonts w:hint="eastAsia"/>
        </w:rPr>
        <w:t>(</w:t>
      </w:r>
      <w:r>
        <w:rPr>
          <w:rFonts w:hint="eastAsia"/>
        </w:rPr>
        <w:t>实质性要求</w:t>
      </w:r>
      <w:r>
        <w:rPr>
          <w:rFonts w:hint="eastAsia"/>
        </w:rPr>
        <w:t>)</w:t>
      </w:r>
      <w:bookmarkEnd w:id="61"/>
      <w:bookmarkEnd w:id="62"/>
    </w:p>
    <w:p w:rsidR="00695B1F" w:rsidRDefault="00676D28">
      <w:pPr>
        <w:pStyle w:val="05"/>
        <w:numPr>
          <w:ilvl w:val="1"/>
          <w:numId w:val="17"/>
        </w:numPr>
        <w:ind w:firstLine="480"/>
      </w:pPr>
      <w:r>
        <w:rPr>
          <w:rFonts w:hint="eastAsia"/>
        </w:rPr>
        <w:t>磋商有效期为响应文件递交截止时间之日起</w:t>
      </w:r>
      <w:r>
        <w:rPr>
          <w:rFonts w:hint="eastAsia"/>
        </w:rPr>
        <w:t>90</w:t>
      </w:r>
      <w:r>
        <w:rPr>
          <w:rFonts w:hint="eastAsia"/>
        </w:rPr>
        <w:t>日。供应商响应文件中必须载明磋商有效期，响应文件中载明的磋商有效期可以长于磋商文件规定的期限，但不得短于磋商文件规定的期限。否则，其响应文件将作为无效响应处理。磋商有效期内供应商撤销响应文件的，采</w:t>
      </w:r>
      <w:r>
        <w:rPr>
          <w:rFonts w:hint="eastAsia"/>
        </w:rPr>
        <w:lastRenderedPageBreak/>
        <w:t>购人或者采购代理机构可以不退还磋商保证金。</w:t>
      </w:r>
    </w:p>
    <w:p w:rsidR="00695B1F" w:rsidRDefault="00676D28">
      <w:pPr>
        <w:pStyle w:val="05"/>
        <w:numPr>
          <w:ilvl w:val="1"/>
          <w:numId w:val="17"/>
        </w:numPr>
        <w:ind w:firstLine="480"/>
      </w:pP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w:t>
      </w:r>
      <w:r>
        <w:rPr>
          <w:rFonts w:hint="eastAsia"/>
        </w:rPr>
        <w:t>改响应文件。</w:t>
      </w:r>
    </w:p>
    <w:p w:rsidR="00695B1F" w:rsidRDefault="00676D28">
      <w:pPr>
        <w:pStyle w:val="05"/>
        <w:numPr>
          <w:ilvl w:val="1"/>
          <w:numId w:val="17"/>
        </w:numPr>
        <w:ind w:firstLine="480"/>
      </w:pP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rsidR="00695B1F" w:rsidRDefault="00676D28">
      <w:pPr>
        <w:pStyle w:val="15"/>
        <w:ind w:firstLine="482"/>
      </w:pPr>
      <w:bookmarkStart w:id="63" w:name="_Toc16657"/>
      <w:bookmarkStart w:id="64" w:name="_Toc23457"/>
      <w:r>
        <w:rPr>
          <w:rFonts w:hint="eastAsia"/>
        </w:rPr>
        <w:t>联合体磋商</w:t>
      </w:r>
      <w:bookmarkEnd w:id="63"/>
      <w:bookmarkEnd w:id="64"/>
    </w:p>
    <w:p w:rsidR="00695B1F" w:rsidRDefault="00676D28">
      <w:pPr>
        <w:pStyle w:val="022"/>
      </w:pPr>
      <w:r>
        <w:rPr>
          <w:rFonts w:hint="eastAsia"/>
        </w:rPr>
        <w:t>本项目不接受联合体磋商。</w:t>
      </w:r>
    </w:p>
    <w:p w:rsidR="00695B1F" w:rsidRDefault="00676D28">
      <w:pPr>
        <w:pStyle w:val="15"/>
        <w:ind w:firstLine="482"/>
      </w:pPr>
      <w:bookmarkStart w:id="65" w:name="_Toc24757"/>
      <w:bookmarkStart w:id="66" w:name="_Toc21176"/>
      <w:r>
        <w:rPr>
          <w:rFonts w:hint="eastAsia"/>
        </w:rPr>
        <w:t>响应文件</w:t>
      </w:r>
      <w:bookmarkEnd w:id="52"/>
      <w:bookmarkEnd w:id="53"/>
      <w:bookmarkEnd w:id="54"/>
      <w:r>
        <w:rPr>
          <w:rFonts w:hint="eastAsia"/>
        </w:rPr>
        <w:t>组成</w:t>
      </w:r>
      <w:r>
        <w:rPr>
          <w:rFonts w:hint="eastAsia"/>
        </w:rPr>
        <w:t>(</w:t>
      </w:r>
      <w:r>
        <w:rPr>
          <w:rFonts w:hint="eastAsia"/>
        </w:rPr>
        <w:t>实质性要求</w:t>
      </w:r>
      <w:r>
        <w:rPr>
          <w:rFonts w:hint="eastAsia"/>
        </w:rPr>
        <w:t>)</w:t>
      </w:r>
      <w:bookmarkEnd w:id="65"/>
      <w:bookmarkEnd w:id="66"/>
    </w:p>
    <w:p w:rsidR="00695B1F" w:rsidRDefault="00676D28">
      <w:pPr>
        <w:pStyle w:val="05"/>
        <w:numPr>
          <w:ilvl w:val="1"/>
          <w:numId w:val="18"/>
        </w:numPr>
        <w:ind w:firstLine="480"/>
      </w:pPr>
      <w:r>
        <w:rPr>
          <w:rFonts w:hint="eastAsia"/>
        </w:rPr>
        <w:t>供应商须按竞争性磋商文件的要求编写响应文件，对竞争性磋商文件提出的要求和条件做出实质性响应。响应文件应包括但不限于下列内容：</w:t>
      </w:r>
    </w:p>
    <w:p w:rsidR="00695B1F" w:rsidRDefault="00676D28">
      <w:pPr>
        <w:pStyle w:val="061"/>
        <w:ind w:firstLine="480"/>
      </w:pPr>
      <w:r>
        <w:rPr>
          <w:rFonts w:hint="eastAsia"/>
        </w:rPr>
        <w:t>文件一：资格、资质性及其他类似效力响应文件</w:t>
      </w:r>
    </w:p>
    <w:p w:rsidR="00695B1F" w:rsidRDefault="00676D28">
      <w:pPr>
        <w:pStyle w:val="022"/>
      </w:pPr>
      <w:r>
        <w:rPr>
          <w:rFonts w:hint="eastAsia"/>
        </w:rPr>
        <w:t>包括</w:t>
      </w:r>
      <w:r>
        <w:rPr>
          <w:rFonts w:hint="eastAsia"/>
        </w:rPr>
        <w:t>但不限于竞争性磋商文件第六章规定的资格证明材料。</w:t>
      </w:r>
    </w:p>
    <w:p w:rsidR="00695B1F" w:rsidRDefault="00676D28">
      <w:pPr>
        <w:pStyle w:val="061"/>
        <w:ind w:firstLine="480"/>
      </w:pPr>
      <w:r>
        <w:rPr>
          <w:rFonts w:hint="eastAsia"/>
        </w:rPr>
        <w:t>文件二：其他响应文件</w:t>
      </w:r>
    </w:p>
    <w:p w:rsidR="00695B1F" w:rsidRDefault="00676D28">
      <w:pPr>
        <w:pStyle w:val="022"/>
      </w:pPr>
      <w:r>
        <w:rPr>
          <w:rFonts w:hint="eastAsia"/>
        </w:rPr>
        <w:t>包括但不限于竞争性磋商文件第五章格式要求的内容。</w:t>
      </w:r>
    </w:p>
    <w:p w:rsidR="00695B1F" w:rsidRDefault="00676D28">
      <w:pPr>
        <w:pStyle w:val="05"/>
        <w:numPr>
          <w:ilvl w:val="1"/>
          <w:numId w:val="18"/>
        </w:numPr>
        <w:ind w:firstLine="480"/>
      </w:pPr>
      <w:r>
        <w:rPr>
          <w:rFonts w:hint="eastAsia"/>
        </w:rPr>
        <w:t>补充、修改的内容作为响应文件的组成部分。</w:t>
      </w:r>
    </w:p>
    <w:p w:rsidR="00695B1F" w:rsidRDefault="00676D28">
      <w:pPr>
        <w:pStyle w:val="05"/>
        <w:numPr>
          <w:ilvl w:val="1"/>
          <w:numId w:val="18"/>
        </w:numPr>
        <w:ind w:firstLine="480"/>
      </w:pPr>
      <w:r>
        <w:rPr>
          <w:rFonts w:hint="eastAsia"/>
        </w:rPr>
        <w:t>最后报价是供应商响应文件的有效组成部分。</w:t>
      </w:r>
    </w:p>
    <w:p w:rsidR="00695B1F" w:rsidRDefault="00676D28">
      <w:pPr>
        <w:pStyle w:val="15"/>
        <w:ind w:firstLine="482"/>
      </w:pPr>
      <w:bookmarkStart w:id="67" w:name="_Toc8102"/>
      <w:bookmarkStart w:id="68" w:name="_Toc4939"/>
      <w:bookmarkStart w:id="69" w:name="_Toc2322"/>
      <w:bookmarkStart w:id="70" w:name="_Toc30559"/>
      <w:bookmarkStart w:id="71" w:name="_Toc11993"/>
      <w:r>
        <w:rPr>
          <w:rFonts w:hint="eastAsia"/>
        </w:rPr>
        <w:t>报价</w:t>
      </w:r>
      <w:bookmarkEnd w:id="67"/>
      <w:bookmarkEnd w:id="68"/>
      <w:bookmarkEnd w:id="69"/>
      <w:r>
        <w:rPr>
          <w:rFonts w:hint="eastAsia"/>
        </w:rPr>
        <w:t>要求</w:t>
      </w:r>
      <w:r>
        <w:rPr>
          <w:rFonts w:hint="eastAsia"/>
        </w:rPr>
        <w:t>(</w:t>
      </w:r>
      <w:r>
        <w:rPr>
          <w:rFonts w:hint="eastAsia"/>
        </w:rPr>
        <w:t>实质性要求</w:t>
      </w:r>
      <w:r>
        <w:rPr>
          <w:rFonts w:hint="eastAsia"/>
        </w:rPr>
        <w:t>)</w:t>
      </w:r>
      <w:bookmarkEnd w:id="70"/>
      <w:bookmarkEnd w:id="71"/>
    </w:p>
    <w:p w:rsidR="00695B1F" w:rsidRDefault="00676D28">
      <w:pPr>
        <w:pStyle w:val="05"/>
        <w:numPr>
          <w:ilvl w:val="1"/>
          <w:numId w:val="19"/>
        </w:numPr>
        <w:ind w:firstLine="480"/>
      </w:pPr>
      <w:r>
        <w:rPr>
          <w:rFonts w:hint="eastAsia"/>
        </w:rPr>
        <w:t>所有报价货币一律以人民币报价。采购人不接受任何非人民币币种的报价。</w:t>
      </w:r>
    </w:p>
    <w:p w:rsidR="00695B1F" w:rsidRDefault="00676D28">
      <w:pPr>
        <w:pStyle w:val="05"/>
        <w:numPr>
          <w:ilvl w:val="1"/>
          <w:numId w:val="19"/>
        </w:numPr>
        <w:ind w:firstLine="482"/>
        <w:rPr>
          <w:b/>
          <w:bCs/>
        </w:rPr>
      </w:pPr>
      <w:r>
        <w:rPr>
          <w:rFonts w:hint="eastAsia"/>
          <w:b/>
          <w:bCs/>
        </w:rPr>
        <w:t>供应商在响应文件中可不提供报价，在磋商现场由评审委员会通知现场报价</w:t>
      </w:r>
      <w:r>
        <w:rPr>
          <w:rFonts w:hint="eastAsia"/>
          <w:b/>
          <w:bCs/>
        </w:rPr>
        <w:t>(</w:t>
      </w:r>
      <w:r>
        <w:rPr>
          <w:rFonts w:hint="eastAsia"/>
          <w:b/>
          <w:bCs/>
        </w:rPr>
        <w:t>报价表格式由采购代理机构现场提供，格式详见第十章</w:t>
      </w:r>
      <w:r>
        <w:rPr>
          <w:rFonts w:hint="eastAsia"/>
          <w:b/>
          <w:bCs/>
        </w:rPr>
        <w:t>)</w:t>
      </w:r>
      <w:r>
        <w:rPr>
          <w:rFonts w:hint="eastAsia"/>
          <w:b/>
          <w:bCs/>
        </w:rPr>
        <w:t>。</w:t>
      </w:r>
    </w:p>
    <w:p w:rsidR="00695B1F" w:rsidRDefault="00676D28">
      <w:pPr>
        <w:pStyle w:val="05"/>
        <w:numPr>
          <w:ilvl w:val="1"/>
          <w:numId w:val="19"/>
        </w:numPr>
        <w:ind w:firstLine="480"/>
      </w:pPr>
      <w:r>
        <w:rPr>
          <w:rFonts w:hint="eastAsia"/>
        </w:rPr>
        <w:t>本次磋商采购最后报价采用现场报价，通过资格审查及实质性审查的供应商按磋商小组要求进行报价。</w:t>
      </w:r>
    </w:p>
    <w:p w:rsidR="00695B1F" w:rsidRDefault="00676D28">
      <w:pPr>
        <w:pStyle w:val="05"/>
        <w:numPr>
          <w:ilvl w:val="1"/>
          <w:numId w:val="19"/>
        </w:numPr>
        <w:ind w:firstLine="480"/>
      </w:pPr>
      <w:r>
        <w:rPr>
          <w:rFonts w:hint="eastAsia"/>
          <w:lang w:val="zh-CN"/>
        </w:rPr>
        <w:t>供应商报价</w:t>
      </w:r>
      <w:r>
        <w:rPr>
          <w:rFonts w:hint="eastAsia"/>
          <w:lang w:val="zh-CN"/>
        </w:rPr>
        <w:t>(</w:t>
      </w:r>
      <w:r>
        <w:rPr>
          <w:rFonts w:hint="eastAsia"/>
          <w:lang w:val="zh-CN"/>
        </w:rPr>
        <w:t>包括最后报价</w:t>
      </w:r>
      <w:r>
        <w:rPr>
          <w:rFonts w:hint="eastAsia"/>
          <w:lang w:val="zh-CN"/>
        </w:rPr>
        <w:t>)</w:t>
      </w:r>
      <w:r>
        <w:rPr>
          <w:rFonts w:hint="eastAsia"/>
          <w:lang w:val="zh-CN"/>
        </w:rPr>
        <w:t>应为完成本竞争性磋商文件中</w:t>
      </w:r>
      <w:r>
        <w:rPr>
          <w:rFonts w:hint="eastAsia"/>
          <w:kern w:val="0"/>
        </w:rPr>
        <w:t>包括供应商履约过程中的安装、人工、材料、机具、搬运</w:t>
      </w:r>
      <w:r>
        <w:rPr>
          <w:rFonts w:hint="eastAsia"/>
          <w:kern w:val="0"/>
        </w:rPr>
        <w:t>(</w:t>
      </w:r>
      <w:r>
        <w:rPr>
          <w:rFonts w:hint="eastAsia"/>
          <w:kern w:val="0"/>
        </w:rPr>
        <w:t>含二次搬运</w:t>
      </w:r>
      <w:r>
        <w:rPr>
          <w:rFonts w:hint="eastAsia"/>
          <w:kern w:val="0"/>
        </w:rPr>
        <w:t>)</w:t>
      </w:r>
      <w:r>
        <w:rPr>
          <w:rFonts w:hint="eastAsia"/>
          <w:kern w:val="0"/>
        </w:rPr>
        <w:t>、差旅、保险、税金、验收、后期服务、利润及与供应商履约本项目所需要的其他所有费用。采购人在项目结算时不再向成交供应商支付其他任何费用。如出现在响应报价估算错误等引起的损失由供应商自行承担</w:t>
      </w:r>
      <w:r>
        <w:rPr>
          <w:rFonts w:hint="eastAsia"/>
          <w:lang w:val="zh-CN"/>
        </w:rPr>
        <w:t>(</w:t>
      </w:r>
      <w:r>
        <w:rPr>
          <w:rFonts w:hint="eastAsia"/>
          <w:lang w:val="zh-CN"/>
        </w:rPr>
        <w:t>实质性要求</w:t>
      </w:r>
      <w:r>
        <w:rPr>
          <w:rFonts w:hint="eastAsia"/>
          <w:lang w:val="zh-CN"/>
        </w:rPr>
        <w:t>)</w:t>
      </w:r>
      <w:r>
        <w:rPr>
          <w:rFonts w:hint="eastAsia"/>
          <w:lang w:val="zh-CN"/>
        </w:rPr>
        <w:t>。</w:t>
      </w:r>
    </w:p>
    <w:p w:rsidR="00695B1F" w:rsidRDefault="00676D28">
      <w:pPr>
        <w:pStyle w:val="05"/>
        <w:numPr>
          <w:ilvl w:val="1"/>
          <w:numId w:val="19"/>
        </w:numPr>
        <w:ind w:firstLine="480"/>
      </w:pPr>
      <w:r>
        <w:rPr>
          <w:rFonts w:hint="eastAsia"/>
        </w:rPr>
        <w:t>成交供应商的成交价是以最后报价表的报价为准，并以此作为结算的依据</w:t>
      </w:r>
      <w:r>
        <w:rPr>
          <w:rFonts w:hint="eastAsia"/>
          <w:lang w:val="zh-CN"/>
        </w:rPr>
        <w:t>(</w:t>
      </w:r>
      <w:r>
        <w:rPr>
          <w:rFonts w:hint="eastAsia"/>
          <w:lang w:val="zh-CN"/>
        </w:rPr>
        <w:t>实质性要</w:t>
      </w:r>
      <w:r>
        <w:rPr>
          <w:rFonts w:hint="eastAsia"/>
          <w:lang w:val="zh-CN"/>
        </w:rPr>
        <w:lastRenderedPageBreak/>
        <w:t>求</w:t>
      </w:r>
      <w:r>
        <w:rPr>
          <w:rFonts w:hint="eastAsia"/>
          <w:lang w:val="zh-CN"/>
        </w:rPr>
        <w:t>)</w:t>
      </w:r>
      <w:r>
        <w:rPr>
          <w:rFonts w:hint="eastAsia"/>
        </w:rPr>
        <w:t>。</w:t>
      </w:r>
    </w:p>
    <w:p w:rsidR="00695B1F" w:rsidRDefault="00676D28">
      <w:pPr>
        <w:pStyle w:val="05"/>
        <w:numPr>
          <w:ilvl w:val="1"/>
          <w:numId w:val="19"/>
        </w:numPr>
        <w:ind w:firstLine="480"/>
      </w:pPr>
      <w:r>
        <w:rPr>
          <w:rFonts w:hint="eastAsia"/>
        </w:rPr>
        <w:t>供应商提交的最后报价不得超过本项目采购最高限价，否则将被作为无效响应处理</w:t>
      </w:r>
      <w:r>
        <w:rPr>
          <w:rFonts w:hint="eastAsia"/>
        </w:rPr>
        <w:t>(</w:t>
      </w:r>
      <w:r>
        <w:rPr>
          <w:rFonts w:hint="eastAsia"/>
        </w:rPr>
        <w:t>实质性要求</w:t>
      </w:r>
      <w:r>
        <w:rPr>
          <w:rFonts w:hint="eastAsia"/>
        </w:rPr>
        <w:t>)</w:t>
      </w:r>
      <w:r>
        <w:rPr>
          <w:rFonts w:hint="eastAsia"/>
        </w:rPr>
        <w:t>。</w:t>
      </w:r>
    </w:p>
    <w:p w:rsidR="00695B1F" w:rsidRDefault="00676D28">
      <w:pPr>
        <w:pStyle w:val="05"/>
        <w:numPr>
          <w:ilvl w:val="1"/>
          <w:numId w:val="19"/>
        </w:numPr>
        <w:ind w:firstLine="480"/>
        <w:rPr>
          <w:lang w:val="zh-CN"/>
        </w:rPr>
      </w:pPr>
      <w:r>
        <w:rPr>
          <w:rFonts w:hint="eastAsia"/>
          <w:lang w:val="zh-CN"/>
        </w:rPr>
        <w:t>供应商的失信行为受到行政处罚或司法惩处的，</w:t>
      </w:r>
      <w:r>
        <w:rPr>
          <w:rFonts w:hint="eastAsia"/>
        </w:rPr>
        <w:t>按磋商须知表中规定的价格加成方式</w:t>
      </w:r>
      <w:r>
        <w:rPr>
          <w:rFonts w:hint="eastAsia"/>
          <w:lang w:val="zh-CN"/>
        </w:rPr>
        <w:t>进行惩戒。</w:t>
      </w:r>
    </w:p>
    <w:p w:rsidR="00695B1F" w:rsidRDefault="00676D28">
      <w:pPr>
        <w:pStyle w:val="15"/>
        <w:ind w:firstLine="482"/>
      </w:pPr>
      <w:bookmarkStart w:id="72" w:name="_Toc25616"/>
      <w:bookmarkStart w:id="73" w:name="_Toc7480"/>
      <w:r>
        <w:rPr>
          <w:rFonts w:hint="eastAsia"/>
        </w:rPr>
        <w:t>响应文件编制要求</w:t>
      </w:r>
      <w:bookmarkEnd w:id="72"/>
      <w:bookmarkEnd w:id="73"/>
    </w:p>
    <w:p w:rsidR="00695B1F" w:rsidRDefault="00676D28">
      <w:pPr>
        <w:pStyle w:val="022"/>
      </w:pPr>
      <w:r>
        <w:rPr>
          <w:rFonts w:hint="eastAsia"/>
        </w:rPr>
        <w:t>响应文件分</w:t>
      </w:r>
      <w:r>
        <w:rPr>
          <w:rFonts w:hint="eastAsia"/>
          <w:b/>
          <w:bCs/>
          <w:u w:val="single"/>
        </w:rPr>
        <w:t>资格、资质性及其他类似效力响应文件</w:t>
      </w:r>
      <w:r>
        <w:rPr>
          <w:rFonts w:hint="eastAsia"/>
          <w:b/>
          <w:bCs/>
        </w:rPr>
        <w:t>、</w:t>
      </w:r>
      <w:r>
        <w:rPr>
          <w:rFonts w:hint="eastAsia"/>
          <w:b/>
          <w:bCs/>
          <w:u w:val="single"/>
        </w:rPr>
        <w:t>其他响应文件</w:t>
      </w:r>
      <w:r>
        <w:rPr>
          <w:rFonts w:hint="eastAsia"/>
        </w:rPr>
        <w:t>两部分，分册装订。</w:t>
      </w:r>
    </w:p>
    <w:p w:rsidR="00695B1F" w:rsidRDefault="00676D28">
      <w:pPr>
        <w:pStyle w:val="022"/>
      </w:pPr>
      <w:r>
        <w:rPr>
          <w:rFonts w:hint="eastAsia"/>
        </w:rPr>
        <w:t>响应文件按磋商文件要求的格式进行密封。资格、资质性及其他类似效力响应文件用于磋商小组资格审查，其他响应文件用于供应商与磋商小组磋商。</w:t>
      </w:r>
    </w:p>
    <w:p w:rsidR="00695B1F" w:rsidRDefault="00676D28">
      <w:pPr>
        <w:pStyle w:val="05"/>
        <w:numPr>
          <w:ilvl w:val="1"/>
          <w:numId w:val="20"/>
        </w:numPr>
        <w:ind w:firstLine="480"/>
      </w:pPr>
      <w:r>
        <w:rPr>
          <w:rFonts w:hint="eastAsia"/>
        </w:rPr>
        <w:t>供应商递交的响应文件为一式叁份，其中</w:t>
      </w:r>
      <w:r>
        <w:rPr>
          <w:rFonts w:hint="eastAsia"/>
          <w:b/>
          <w:bCs/>
        </w:rPr>
        <w:t>正本壹份，副本贰份，电子文档壹份</w:t>
      </w:r>
      <w:r>
        <w:rPr>
          <w:rFonts w:hint="eastAsia"/>
        </w:rPr>
        <w:t>(</w:t>
      </w:r>
      <w:r>
        <w:rPr>
          <w:rFonts w:hint="eastAsia"/>
        </w:rPr>
        <w:t>以“</w:t>
      </w:r>
      <w:r>
        <w:rPr>
          <w:rFonts w:hint="eastAsia"/>
        </w:rPr>
        <w:t>.doc</w:t>
      </w:r>
      <w:r>
        <w:rPr>
          <w:rFonts w:hint="eastAsia"/>
        </w:rPr>
        <w:t>”、“</w:t>
      </w:r>
      <w:r>
        <w:rPr>
          <w:rFonts w:hint="eastAsia"/>
        </w:rPr>
        <w:t>.docx</w:t>
      </w:r>
      <w:r>
        <w:rPr>
          <w:rFonts w:hint="eastAsia"/>
        </w:rPr>
        <w:t>”等格式存档的</w:t>
      </w:r>
      <w:r>
        <w:rPr>
          <w:rFonts w:hint="eastAsia"/>
        </w:rPr>
        <w:t>U</w:t>
      </w:r>
      <w:r>
        <w:rPr>
          <w:rFonts w:hint="eastAsia"/>
        </w:rPr>
        <w:t>盘</w:t>
      </w:r>
      <w:r>
        <w:rPr>
          <w:rFonts w:hint="eastAsia"/>
        </w:rPr>
        <w:t>)</w:t>
      </w:r>
      <w:r>
        <w:rPr>
          <w:rFonts w:hint="eastAsia"/>
        </w:rPr>
        <w:t>。响应文件正本应用不褪色、不变质的墨水书写或打印，并装订成册。并在响应文件封面</w:t>
      </w:r>
      <w:r>
        <w:rPr>
          <w:rFonts w:hint="eastAsia"/>
        </w:rPr>
        <w:t>标明项目名称、项目编号、磋商日期、包号</w:t>
      </w:r>
      <w:r>
        <w:rPr>
          <w:rFonts w:hint="eastAsia"/>
        </w:rPr>
        <w:t>(</w:t>
      </w:r>
      <w:r>
        <w:rPr>
          <w:rFonts w:hint="eastAsia"/>
        </w:rPr>
        <w:t>如涉及分包时填写</w:t>
      </w:r>
      <w:r>
        <w:rPr>
          <w:rFonts w:hint="eastAsia"/>
        </w:rPr>
        <w:t>)</w:t>
      </w:r>
      <w:r>
        <w:rPr>
          <w:rFonts w:hint="eastAsia"/>
        </w:rPr>
        <w:t>、供应商名称以及</w:t>
      </w:r>
      <w:r>
        <w:rPr>
          <w:rFonts w:hint="eastAsia"/>
        </w:rPr>
        <w:t xml:space="preserve"> </w:t>
      </w:r>
      <w:r>
        <w:rPr>
          <w:rFonts w:hint="eastAsia"/>
        </w:rPr>
        <w:t>“正本”、“副本”、“电子文档”字样。</w:t>
      </w:r>
    </w:p>
    <w:p w:rsidR="00695B1F" w:rsidRDefault="00676D28">
      <w:pPr>
        <w:pStyle w:val="05"/>
        <w:numPr>
          <w:ilvl w:val="1"/>
          <w:numId w:val="20"/>
        </w:numPr>
        <w:ind w:firstLine="480"/>
      </w:pPr>
      <w:r>
        <w:rPr>
          <w:rFonts w:hint="eastAsia"/>
        </w:rPr>
        <w:t>响应文件正本和副本统一用</w:t>
      </w:r>
      <w:r>
        <w:rPr>
          <w:rFonts w:hint="eastAsia"/>
        </w:rPr>
        <w:t>A4</w:t>
      </w:r>
      <w:r>
        <w:rPr>
          <w:rFonts w:hint="eastAsia"/>
        </w:rPr>
        <w:t>幅面纸印制</w:t>
      </w:r>
      <w:r>
        <w:rPr>
          <w:rFonts w:hint="eastAsia"/>
        </w:rPr>
        <w:t>(</w:t>
      </w:r>
      <w:r>
        <w:rPr>
          <w:rFonts w:hint="eastAsia"/>
        </w:rPr>
        <w:t>图、表及证件可以除外</w:t>
      </w:r>
      <w:r>
        <w:rPr>
          <w:rFonts w:hint="eastAsia"/>
        </w:rPr>
        <w:t>)</w:t>
      </w:r>
      <w:r>
        <w:rPr>
          <w:rFonts w:hint="eastAsia"/>
        </w:rPr>
        <w:t>，逐页编码。响应文件副本可采用正本的复印件，若正本和副本有不一致的内容，以正本书面响应文件为准。</w:t>
      </w:r>
    </w:p>
    <w:p w:rsidR="00695B1F" w:rsidRDefault="00676D28">
      <w:pPr>
        <w:pStyle w:val="05"/>
        <w:numPr>
          <w:ilvl w:val="1"/>
          <w:numId w:val="20"/>
        </w:numPr>
        <w:ind w:firstLine="480"/>
      </w:pPr>
      <w:r>
        <w:rPr>
          <w:rFonts w:hint="eastAsia"/>
        </w:rPr>
        <w:t>响应文件的正本和副本应采用左侧胶装，不得散装或不得采用活页夹等可随时拆换的方式装订，不得有零散页。若同一册的内容较多，可装订成若干分册，并在封面标明次序及册数</w:t>
      </w:r>
      <w:r>
        <w:rPr>
          <w:rFonts w:hint="eastAsia"/>
          <w:b/>
          <w:bCs/>
        </w:rPr>
        <w:t>(</w:t>
      </w:r>
      <w:r>
        <w:rPr>
          <w:rFonts w:hint="eastAsia"/>
          <w:b/>
          <w:bCs/>
        </w:rPr>
        <w:t>实质性要求</w:t>
      </w:r>
      <w:r>
        <w:rPr>
          <w:rFonts w:hint="eastAsia"/>
          <w:b/>
          <w:bCs/>
        </w:rPr>
        <w:t>)</w:t>
      </w:r>
      <w:r>
        <w:rPr>
          <w:rFonts w:hint="eastAsia"/>
        </w:rPr>
        <w:t>。</w:t>
      </w:r>
    </w:p>
    <w:p w:rsidR="00695B1F" w:rsidRDefault="00676D28">
      <w:pPr>
        <w:pStyle w:val="05"/>
        <w:numPr>
          <w:ilvl w:val="1"/>
          <w:numId w:val="20"/>
        </w:numPr>
        <w:ind w:firstLine="480"/>
      </w:pPr>
      <w:r>
        <w:rPr>
          <w:rFonts w:hint="eastAsia"/>
        </w:rPr>
        <w:t>响应文件中的证明、证件及附件等复印件应集中紧附在相应正文内容</w:t>
      </w:r>
      <w:r>
        <w:rPr>
          <w:rFonts w:hint="eastAsia"/>
        </w:rPr>
        <w:t>后面，并尽量与前面正文部分的顺序相对应。</w:t>
      </w:r>
    </w:p>
    <w:p w:rsidR="00695B1F" w:rsidRDefault="00676D28">
      <w:pPr>
        <w:pStyle w:val="05"/>
        <w:numPr>
          <w:ilvl w:val="1"/>
          <w:numId w:val="20"/>
        </w:numPr>
        <w:ind w:firstLine="480"/>
      </w:pPr>
      <w:r>
        <w:rPr>
          <w:rFonts w:hint="eastAsia"/>
        </w:rPr>
        <w:t>响应文件应由供应商法定代表人或经正式授权的供应商代表按竞争性磋商文件的要求签字</w:t>
      </w:r>
      <w:r>
        <w:rPr>
          <w:rFonts w:hint="eastAsia"/>
        </w:rPr>
        <w:t>(</w:t>
      </w:r>
      <w:r>
        <w:rPr>
          <w:rFonts w:hint="eastAsia"/>
        </w:rPr>
        <w:t>签章</w:t>
      </w:r>
      <w:r>
        <w:rPr>
          <w:rFonts w:hint="eastAsia"/>
        </w:rPr>
        <w:t>)</w:t>
      </w:r>
      <w:r>
        <w:rPr>
          <w:rFonts w:hint="eastAsia"/>
        </w:rPr>
        <w:t>或加盖公章</w:t>
      </w:r>
      <w:r>
        <w:rPr>
          <w:rFonts w:hint="eastAsia"/>
          <w:b/>
          <w:bCs/>
        </w:rPr>
        <w:t>(</w:t>
      </w:r>
      <w:r>
        <w:rPr>
          <w:rFonts w:hint="eastAsia"/>
          <w:b/>
          <w:bCs/>
        </w:rPr>
        <w:t>签字可用具有法定效力的个人印章代替</w:t>
      </w:r>
      <w:r>
        <w:rPr>
          <w:rFonts w:hint="eastAsia"/>
          <w:b/>
          <w:bCs/>
        </w:rPr>
        <w:t>)</w:t>
      </w:r>
      <w:r>
        <w:rPr>
          <w:rFonts w:hint="eastAsia"/>
        </w:rPr>
        <w:t>，不得使用专用章</w:t>
      </w:r>
      <w:r>
        <w:rPr>
          <w:rFonts w:hint="eastAsia"/>
        </w:rPr>
        <w:t>(</w:t>
      </w:r>
      <w:r>
        <w:rPr>
          <w:rFonts w:hint="eastAsia"/>
        </w:rPr>
        <w:t>如经济合同章、投标专用章等</w:t>
      </w:r>
      <w:r>
        <w:rPr>
          <w:rFonts w:hint="eastAsia"/>
        </w:rPr>
        <w:t>)</w:t>
      </w:r>
      <w:r>
        <w:rPr>
          <w:rFonts w:hint="eastAsia"/>
        </w:rPr>
        <w:t>或下属单位印章代替</w:t>
      </w:r>
      <w:r>
        <w:rPr>
          <w:rFonts w:hint="eastAsia"/>
          <w:b/>
          <w:bCs/>
        </w:rPr>
        <w:t>(</w:t>
      </w:r>
      <w:r>
        <w:rPr>
          <w:rFonts w:hint="eastAsia"/>
          <w:b/>
          <w:bCs/>
        </w:rPr>
        <w:t>实质性要求</w:t>
      </w:r>
      <w:r>
        <w:rPr>
          <w:rFonts w:hint="eastAsia"/>
          <w:b/>
          <w:bCs/>
        </w:rPr>
        <w:t>)</w:t>
      </w:r>
      <w:r>
        <w:rPr>
          <w:rFonts w:hint="eastAsia"/>
        </w:rPr>
        <w:t>。</w:t>
      </w:r>
    </w:p>
    <w:p w:rsidR="00695B1F" w:rsidRDefault="00676D28">
      <w:pPr>
        <w:pStyle w:val="05"/>
        <w:numPr>
          <w:ilvl w:val="1"/>
          <w:numId w:val="20"/>
        </w:numPr>
        <w:ind w:firstLine="480"/>
      </w:pPr>
      <w:r>
        <w:rPr>
          <w:rFonts w:hint="eastAsia"/>
        </w:rPr>
        <w:t>补充、修改的响应文件的装订也应按以上要求办理。</w:t>
      </w:r>
    </w:p>
    <w:p w:rsidR="00695B1F" w:rsidRDefault="00676D28">
      <w:pPr>
        <w:pStyle w:val="05"/>
        <w:numPr>
          <w:ilvl w:val="1"/>
          <w:numId w:val="20"/>
        </w:numPr>
        <w:ind w:firstLine="480"/>
      </w:pPr>
      <w:r>
        <w:rPr>
          <w:rFonts w:hint="eastAsia"/>
        </w:rPr>
        <w:t>响应文件的密封和标注</w:t>
      </w:r>
      <w:r>
        <w:rPr>
          <w:rFonts w:hint="eastAsia"/>
        </w:rPr>
        <w:t>(</w:t>
      </w:r>
      <w:r>
        <w:rPr>
          <w:rFonts w:hint="eastAsia"/>
        </w:rPr>
        <w:t>不属于本项目磋商小组评审范畴，由采购人、采购代理机构在接收响应文件时及时处理</w:t>
      </w:r>
      <w:r>
        <w:rPr>
          <w:rFonts w:hint="eastAsia"/>
        </w:rPr>
        <w:t>)</w:t>
      </w:r>
      <w:r>
        <w:rPr>
          <w:rFonts w:hint="eastAsia"/>
        </w:rPr>
        <w:t>。</w:t>
      </w:r>
    </w:p>
    <w:p w:rsidR="00695B1F" w:rsidRDefault="00676D28">
      <w:pPr>
        <w:pStyle w:val="061"/>
        <w:ind w:firstLine="480"/>
      </w:pPr>
      <w:r>
        <w:rPr>
          <w:rFonts w:hint="eastAsia"/>
        </w:rPr>
        <w:t>响应文件可以单独密封包装，也可以将所有响应文件密封包装在一个密封袋内。</w:t>
      </w:r>
    </w:p>
    <w:p w:rsidR="00695B1F" w:rsidRDefault="00676D28">
      <w:pPr>
        <w:pStyle w:val="061"/>
        <w:ind w:firstLine="480"/>
      </w:pPr>
      <w:r>
        <w:rPr>
          <w:rFonts w:hint="eastAsia"/>
        </w:rPr>
        <w:t>响应文件密封袋的最外层应清楚地</w:t>
      </w:r>
      <w:r>
        <w:rPr>
          <w:rFonts w:hint="eastAsia"/>
        </w:rPr>
        <w:t>标明采购项目名称、项目编号、包号</w:t>
      </w:r>
      <w:r>
        <w:rPr>
          <w:rFonts w:hint="eastAsia"/>
        </w:rPr>
        <w:t>(</w:t>
      </w:r>
      <w:r>
        <w:rPr>
          <w:rFonts w:hint="eastAsia"/>
        </w:rPr>
        <w:t>若有</w:t>
      </w:r>
      <w:r>
        <w:rPr>
          <w:rFonts w:hint="eastAsia"/>
        </w:rPr>
        <w:t>)</w:t>
      </w:r>
      <w:r>
        <w:rPr>
          <w:rFonts w:hint="eastAsia"/>
        </w:rPr>
        <w:t>、供应商名称、磋商日期。</w:t>
      </w:r>
    </w:p>
    <w:p w:rsidR="00695B1F" w:rsidRDefault="00676D28">
      <w:pPr>
        <w:pStyle w:val="061"/>
        <w:ind w:firstLine="480"/>
      </w:pPr>
      <w:r>
        <w:rPr>
          <w:rFonts w:hint="eastAsia"/>
        </w:rPr>
        <w:t>所有外层密封袋的封口处应粘贴牢固。</w:t>
      </w:r>
    </w:p>
    <w:p w:rsidR="00695B1F" w:rsidRDefault="00676D28">
      <w:pPr>
        <w:pStyle w:val="061"/>
        <w:ind w:firstLine="480"/>
      </w:pPr>
      <w:r>
        <w:rPr>
          <w:rFonts w:hint="eastAsia"/>
        </w:rPr>
        <w:t>未按以上要求进行密封和标注的响应文件，采购人、采购代理机构将拒收或者在响应文</w:t>
      </w:r>
      <w:r>
        <w:rPr>
          <w:rFonts w:hint="eastAsia"/>
        </w:rPr>
        <w:lastRenderedPageBreak/>
        <w:t>件递交截止时间前按照磋商文件要求修改完善后接收。</w:t>
      </w:r>
    </w:p>
    <w:p w:rsidR="00695B1F" w:rsidRDefault="00676D28">
      <w:pPr>
        <w:pStyle w:val="15"/>
        <w:ind w:firstLine="482"/>
      </w:pPr>
      <w:bookmarkStart w:id="74" w:name="_Toc27391"/>
      <w:bookmarkStart w:id="75" w:name="_Toc32589"/>
      <w:bookmarkStart w:id="76" w:name="_Toc6048"/>
      <w:bookmarkStart w:id="77" w:name="_Toc27272"/>
      <w:bookmarkStart w:id="78" w:name="_Toc13576"/>
      <w:r>
        <w:rPr>
          <w:rFonts w:hint="eastAsia"/>
        </w:rPr>
        <w:t>响应文件的递交</w:t>
      </w:r>
      <w:bookmarkEnd w:id="74"/>
      <w:bookmarkEnd w:id="75"/>
      <w:bookmarkEnd w:id="76"/>
      <w:bookmarkEnd w:id="77"/>
      <w:bookmarkEnd w:id="78"/>
    </w:p>
    <w:p w:rsidR="00695B1F" w:rsidRDefault="00676D28">
      <w:pPr>
        <w:pStyle w:val="05"/>
        <w:numPr>
          <w:ilvl w:val="1"/>
          <w:numId w:val="21"/>
        </w:numPr>
        <w:ind w:firstLine="480"/>
      </w:pPr>
      <w:r>
        <w:rPr>
          <w:rFonts w:hint="eastAsia"/>
        </w:rPr>
        <w:t>供应商应在竞争性磋商文件规定的磋商截止时间前，将响应文件按磋商文件规定密封、签署、盖章后送达磋商地点。</w:t>
      </w:r>
      <w:r>
        <w:rPr>
          <w:rFonts w:hint="eastAsia"/>
          <w:b/>
          <w:bCs/>
        </w:rPr>
        <w:t>逾期送达的响应文件为无效文件</w:t>
      </w:r>
      <w:r>
        <w:rPr>
          <w:rFonts w:hint="eastAsia"/>
        </w:rPr>
        <w:t>，将被采购代理机构拒收。</w:t>
      </w:r>
    </w:p>
    <w:p w:rsidR="00695B1F" w:rsidRDefault="00676D28">
      <w:pPr>
        <w:pStyle w:val="05"/>
        <w:numPr>
          <w:ilvl w:val="1"/>
          <w:numId w:val="21"/>
        </w:numPr>
        <w:ind w:firstLine="480"/>
      </w:pPr>
      <w:r>
        <w:rPr>
          <w:rFonts w:hint="eastAsia"/>
        </w:rPr>
        <w:t>递交响应文件时，供应商名称和响应文件的项目编号应当与报名供应商名称和磋商文件的项目编号一致。但是，响应文件实质内</w:t>
      </w:r>
      <w:r>
        <w:rPr>
          <w:rFonts w:hint="eastAsia"/>
        </w:rPr>
        <w:t>容与报名供应商名称和磋商文件的项目编号一致，只是封面文字错误的，可以在评审过程中当面予以澄清，以有效的澄清材料作为认定响应文件是否有效的依据。</w:t>
      </w:r>
    </w:p>
    <w:p w:rsidR="00695B1F" w:rsidRDefault="00676D28">
      <w:pPr>
        <w:pStyle w:val="05"/>
        <w:numPr>
          <w:ilvl w:val="1"/>
          <w:numId w:val="21"/>
        </w:numPr>
        <w:ind w:firstLine="480"/>
      </w:pPr>
      <w:r>
        <w:rPr>
          <w:rFonts w:hint="eastAsia"/>
        </w:rPr>
        <w:t>本次竞争性磋商不接收邮寄的响应文件。</w:t>
      </w:r>
    </w:p>
    <w:p w:rsidR="00695B1F" w:rsidRDefault="00676D28">
      <w:pPr>
        <w:pStyle w:val="15"/>
        <w:ind w:firstLine="482"/>
      </w:pPr>
      <w:bookmarkStart w:id="79" w:name="_Toc11511"/>
      <w:bookmarkStart w:id="80" w:name="_Toc17216"/>
      <w:r>
        <w:rPr>
          <w:rFonts w:hint="eastAsia"/>
        </w:rPr>
        <w:t>响应文件的修改和撤回</w:t>
      </w:r>
      <w:bookmarkEnd w:id="79"/>
      <w:bookmarkEnd w:id="80"/>
    </w:p>
    <w:p w:rsidR="00695B1F" w:rsidRDefault="00676D28">
      <w:pPr>
        <w:pStyle w:val="05"/>
        <w:numPr>
          <w:ilvl w:val="1"/>
          <w:numId w:val="22"/>
        </w:numPr>
        <w:ind w:firstLine="480"/>
      </w:pPr>
      <w:r>
        <w:rPr>
          <w:rFonts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补充、修改的内容应当按照磋商文件要求签署、盖章、密封后，作为响应文件的组成部分。</w:t>
      </w:r>
    </w:p>
    <w:p w:rsidR="00695B1F" w:rsidRDefault="00676D28">
      <w:pPr>
        <w:pStyle w:val="05"/>
        <w:numPr>
          <w:ilvl w:val="1"/>
          <w:numId w:val="22"/>
        </w:numPr>
        <w:ind w:firstLine="480"/>
      </w:pPr>
      <w:r>
        <w:rPr>
          <w:rFonts w:hint="eastAsia"/>
        </w:rPr>
        <w:t>供应商的补充、修</w:t>
      </w:r>
      <w:r>
        <w:rPr>
          <w:rFonts w:hint="eastAsia"/>
        </w:rPr>
        <w:t>改或撤回申请书，应由其法定代表人</w:t>
      </w:r>
      <w:r>
        <w:rPr>
          <w:rFonts w:hint="eastAsia"/>
        </w:rPr>
        <w:t>/</w:t>
      </w:r>
      <w:r>
        <w:rPr>
          <w:rFonts w:hint="eastAsia"/>
        </w:rPr>
        <w:t>单位负责人或授权代表签署并盖单位公章。补充、修改应按磋商文件规定进行密封和标注，并在密封袋上标注“补充”、“修改”字样。</w:t>
      </w:r>
    </w:p>
    <w:p w:rsidR="00695B1F" w:rsidRDefault="00676D28">
      <w:pPr>
        <w:pStyle w:val="05"/>
        <w:numPr>
          <w:ilvl w:val="1"/>
          <w:numId w:val="22"/>
        </w:numPr>
        <w:ind w:firstLine="480"/>
      </w:pPr>
      <w:r>
        <w:rPr>
          <w:rFonts w:hint="eastAsia"/>
        </w:rPr>
        <w:t>在磋商截止时间之后，供应商不得对其递交的响应文件进行撤回。</w:t>
      </w:r>
    </w:p>
    <w:p w:rsidR="00695B1F" w:rsidRDefault="00676D28">
      <w:pPr>
        <w:pStyle w:val="15"/>
        <w:ind w:firstLine="482"/>
      </w:pPr>
      <w:bookmarkStart w:id="81" w:name="_Toc17928"/>
      <w:bookmarkStart w:id="82" w:name="_Toc9598"/>
      <w:bookmarkStart w:id="83" w:name="_Toc31639"/>
      <w:bookmarkStart w:id="84" w:name="_Toc23629"/>
      <w:r>
        <w:rPr>
          <w:rFonts w:hint="eastAsia"/>
        </w:rPr>
        <w:t>磋商保证金</w:t>
      </w:r>
      <w:bookmarkEnd w:id="81"/>
      <w:bookmarkEnd w:id="82"/>
      <w:bookmarkEnd w:id="83"/>
      <w:bookmarkEnd w:id="84"/>
    </w:p>
    <w:p w:rsidR="00695B1F" w:rsidRDefault="00676D28">
      <w:pPr>
        <w:pStyle w:val="05"/>
        <w:numPr>
          <w:ilvl w:val="1"/>
          <w:numId w:val="23"/>
        </w:numPr>
        <w:ind w:firstLine="480"/>
      </w:pPr>
      <w:r>
        <w:rPr>
          <w:rFonts w:hint="eastAsia"/>
        </w:rPr>
        <w:t>供应商应按照竞争性磋商文件规定交纳磋商保证金。</w:t>
      </w:r>
    </w:p>
    <w:p w:rsidR="00695B1F" w:rsidRDefault="00676D28">
      <w:pPr>
        <w:pStyle w:val="05"/>
        <w:numPr>
          <w:ilvl w:val="1"/>
          <w:numId w:val="23"/>
        </w:numPr>
        <w:ind w:firstLine="480"/>
      </w:pPr>
      <w:r>
        <w:rPr>
          <w:rFonts w:hint="eastAsia"/>
        </w:rPr>
        <w:t>供应商须将提交磋商保证金的银行回单复印件加盖供应商公章作为其磋商保证金有效凭证；若以保函方式提交磋商保证金的，提供加盖该供应商公章的保函原件作为有效凭证。</w:t>
      </w:r>
    </w:p>
    <w:p w:rsidR="00695B1F" w:rsidRDefault="00676D28">
      <w:pPr>
        <w:pStyle w:val="05"/>
        <w:numPr>
          <w:ilvl w:val="1"/>
          <w:numId w:val="23"/>
        </w:numPr>
        <w:ind w:firstLine="480"/>
      </w:pPr>
      <w:r>
        <w:rPr>
          <w:rFonts w:hint="eastAsia"/>
        </w:rPr>
        <w:t>磋商保证金的交纳凭证应按磋商文件要求装订在响应文件中与响应文件同时递交。未按磋商文件要求在规定时间前交纳规定数额磋商保证金的响应文件无效。</w:t>
      </w:r>
    </w:p>
    <w:p w:rsidR="00695B1F" w:rsidRDefault="00676D28">
      <w:pPr>
        <w:pStyle w:val="05"/>
        <w:numPr>
          <w:ilvl w:val="1"/>
          <w:numId w:val="23"/>
        </w:numPr>
        <w:ind w:firstLine="480"/>
      </w:pPr>
      <w:r>
        <w:rPr>
          <w:rFonts w:hint="eastAsia"/>
        </w:rPr>
        <w:t>供应商所交纳的磋商保证金不计利息。</w:t>
      </w:r>
    </w:p>
    <w:p w:rsidR="00695B1F" w:rsidRDefault="00676D28">
      <w:pPr>
        <w:pStyle w:val="05"/>
        <w:numPr>
          <w:ilvl w:val="1"/>
          <w:numId w:val="23"/>
        </w:numPr>
        <w:ind w:firstLine="480"/>
      </w:pPr>
      <w:r>
        <w:rPr>
          <w:rFonts w:hint="eastAsia"/>
        </w:rPr>
        <w:t>未成交供应商的磋商保证金，将在成交通知书发出后五个工作日内全额退还。成交供应商的磋商保证金，在合同签订生效后五个工作日内全额退还，</w:t>
      </w:r>
      <w:r>
        <w:rPr>
          <w:rFonts w:hint="eastAsia"/>
          <w:b/>
          <w:bCs/>
        </w:rPr>
        <w:t>退还时请返还采购合同</w:t>
      </w:r>
      <w:r>
        <w:rPr>
          <w:rFonts w:hint="eastAsia"/>
          <w:b/>
          <w:bCs/>
        </w:rPr>
        <w:t>(</w:t>
      </w:r>
      <w:r>
        <w:rPr>
          <w:rFonts w:hint="eastAsia"/>
          <w:b/>
          <w:bCs/>
        </w:rPr>
        <w:t>原件</w:t>
      </w:r>
      <w:r>
        <w:rPr>
          <w:rFonts w:hint="eastAsia"/>
          <w:b/>
          <w:bCs/>
        </w:rPr>
        <w:t>)2</w:t>
      </w:r>
      <w:r>
        <w:rPr>
          <w:rFonts w:hint="eastAsia"/>
          <w:b/>
          <w:bCs/>
        </w:rPr>
        <w:t>份，到本采购代理机构财务部门办理。</w:t>
      </w:r>
    </w:p>
    <w:p w:rsidR="00695B1F" w:rsidRDefault="00676D28">
      <w:pPr>
        <w:pStyle w:val="032"/>
        <w:ind w:firstLine="482"/>
      </w:pPr>
      <w:r>
        <w:rPr>
          <w:rFonts w:hint="eastAsia"/>
        </w:rPr>
        <w:t>注：①因供应商自身原因造成的保证金延迟退还，采购代理机构不承担相应责任；②供应商因涉嫌违法违规，按照规定应当不予退还保证金的，有关部门处理认</w:t>
      </w:r>
      <w:r>
        <w:rPr>
          <w:rFonts w:hint="eastAsia"/>
        </w:rPr>
        <w:t>定违法违规行为期间不计入退还保证金期限内。</w:t>
      </w:r>
    </w:p>
    <w:p w:rsidR="00695B1F" w:rsidRDefault="00676D28">
      <w:pPr>
        <w:pStyle w:val="05"/>
        <w:ind w:firstLine="480"/>
      </w:pPr>
      <w:r>
        <w:rPr>
          <w:rFonts w:hint="eastAsia"/>
        </w:rPr>
        <w:lastRenderedPageBreak/>
        <w:t>发生下列情形之一的，采购代理机构将不予退还磋商保证金：</w:t>
      </w:r>
    </w:p>
    <w:p w:rsidR="00695B1F" w:rsidRDefault="00676D28">
      <w:pPr>
        <w:pStyle w:val="061"/>
        <w:ind w:firstLine="480"/>
      </w:pPr>
      <w:r>
        <w:rPr>
          <w:rFonts w:hint="eastAsia"/>
        </w:rPr>
        <w:t>供应商在提交响应文件截止时间后撤回响应文件的；</w:t>
      </w:r>
    </w:p>
    <w:p w:rsidR="00695B1F" w:rsidRDefault="00676D28">
      <w:pPr>
        <w:pStyle w:val="061"/>
        <w:ind w:firstLine="480"/>
      </w:pPr>
      <w:r>
        <w:rPr>
          <w:rFonts w:hint="eastAsia"/>
        </w:rPr>
        <w:t>供应商在响应文件中提供虚假材料的；</w:t>
      </w:r>
    </w:p>
    <w:p w:rsidR="00695B1F" w:rsidRDefault="00676D28">
      <w:pPr>
        <w:pStyle w:val="061"/>
        <w:ind w:firstLine="480"/>
      </w:pPr>
      <w:r>
        <w:rPr>
          <w:rFonts w:hint="eastAsia"/>
        </w:rPr>
        <w:t>除因不可抗力或磋商文件认可的情形以外，成交供应商不与采购人签订合同的；</w:t>
      </w:r>
    </w:p>
    <w:p w:rsidR="00695B1F" w:rsidRDefault="00676D28">
      <w:pPr>
        <w:pStyle w:val="061"/>
        <w:ind w:firstLine="480"/>
      </w:pPr>
      <w:r>
        <w:rPr>
          <w:rFonts w:hint="eastAsia"/>
        </w:rPr>
        <w:t>供应商与采购人、其他供应商或者采购代理机构恶意串通的；</w:t>
      </w:r>
    </w:p>
    <w:p w:rsidR="00695B1F" w:rsidRDefault="00676D28">
      <w:pPr>
        <w:pStyle w:val="061"/>
        <w:ind w:firstLine="480"/>
      </w:pPr>
      <w:r>
        <w:rPr>
          <w:rFonts w:hint="eastAsia"/>
        </w:rPr>
        <w:t>磋商文件规定的其他情形。</w:t>
      </w:r>
    </w:p>
    <w:p w:rsidR="00695B1F" w:rsidRDefault="00676D28">
      <w:pPr>
        <w:pStyle w:val="15"/>
        <w:ind w:firstLine="482"/>
      </w:pPr>
      <w:bookmarkStart w:id="85" w:name="_Toc29699"/>
      <w:bookmarkStart w:id="86" w:name="_Toc14330"/>
      <w:bookmarkStart w:id="87" w:name="_Toc6138"/>
      <w:bookmarkStart w:id="88" w:name="_Toc5914"/>
      <w:bookmarkStart w:id="89" w:name="_Toc6947"/>
      <w:r>
        <w:rPr>
          <w:rFonts w:hint="eastAsia"/>
        </w:rPr>
        <w:t>磋商会</w:t>
      </w:r>
      <w:bookmarkEnd w:id="85"/>
      <w:bookmarkEnd w:id="86"/>
    </w:p>
    <w:p w:rsidR="00695B1F" w:rsidRDefault="00676D28">
      <w:pPr>
        <w:pStyle w:val="05"/>
        <w:numPr>
          <w:ilvl w:val="1"/>
          <w:numId w:val="24"/>
        </w:numPr>
        <w:ind w:firstLine="480"/>
      </w:pPr>
      <w:r>
        <w:rPr>
          <w:rFonts w:hint="eastAsia"/>
        </w:rPr>
        <w:t>磋商会人员</w:t>
      </w:r>
    </w:p>
    <w:p w:rsidR="00695B1F" w:rsidRDefault="00676D28">
      <w:pPr>
        <w:pStyle w:val="022"/>
      </w:pPr>
      <w:r>
        <w:rPr>
          <w:rFonts w:hint="eastAsia"/>
        </w:rPr>
        <w:t>采购代理机构在竞争性磋商文件规定的时间和地点组织磋商，采购人、供应商须派授权代表参加并签到以证明其出席，磋商会由采购代理机构主持。</w:t>
      </w:r>
    </w:p>
    <w:p w:rsidR="00695B1F" w:rsidRDefault="00676D28">
      <w:pPr>
        <w:pStyle w:val="05"/>
        <w:numPr>
          <w:ilvl w:val="1"/>
          <w:numId w:val="24"/>
        </w:numPr>
        <w:ind w:firstLine="480"/>
      </w:pPr>
      <w:r>
        <w:rPr>
          <w:rFonts w:hint="eastAsia"/>
        </w:rPr>
        <w:t>磋商会内容</w:t>
      </w:r>
    </w:p>
    <w:p w:rsidR="00695B1F" w:rsidRDefault="00676D28">
      <w:pPr>
        <w:pStyle w:val="022"/>
      </w:pPr>
      <w:r>
        <w:rPr>
          <w:rFonts w:hint="eastAsia"/>
        </w:rPr>
        <w:t>磋商会主持人按照磋商文件规定宣布响应文件递交截止时间，按照规定主持磋商会。将按以下程序进行：</w:t>
      </w:r>
    </w:p>
    <w:p w:rsidR="00695B1F" w:rsidRDefault="00676D28">
      <w:pPr>
        <w:pStyle w:val="061"/>
        <w:ind w:firstLine="480"/>
      </w:pPr>
      <w:r>
        <w:rPr>
          <w:rFonts w:hint="eastAsia"/>
        </w:rPr>
        <w:t>宣布磋商会开始。磋商截止时间已到，主持人宣布磋商会开始并致辞。</w:t>
      </w:r>
    </w:p>
    <w:p w:rsidR="00695B1F" w:rsidRDefault="00676D28">
      <w:pPr>
        <w:pStyle w:val="061"/>
        <w:ind w:firstLine="480"/>
      </w:pPr>
      <w:r>
        <w:rPr>
          <w:rFonts w:hint="eastAsia"/>
        </w:rPr>
        <w:t>宣布会场纪律和有关注意事项。</w:t>
      </w:r>
    </w:p>
    <w:p w:rsidR="00695B1F" w:rsidRDefault="00676D28">
      <w:pPr>
        <w:pStyle w:val="061"/>
        <w:ind w:firstLine="480"/>
      </w:pPr>
      <w:r>
        <w:rPr>
          <w:rFonts w:hint="eastAsia"/>
        </w:rPr>
        <w:t>确认响应文件的密封情况，是指供应商确认自己递交的响应文件的密封情况，不代表对其他供应商的响应文件的密封情况确认。供应商或者其推选的代表对其他供应商的响应文件密封情况有异议的，可以当场反映会议主持人或者现场监督人员，要求现场记录人员予以记录，但不得干扰、阻挠磋商会议工作的正常进行；</w:t>
      </w:r>
    </w:p>
    <w:p w:rsidR="00695B1F" w:rsidRDefault="00676D28">
      <w:pPr>
        <w:pStyle w:val="061"/>
        <w:ind w:firstLine="480"/>
      </w:pPr>
      <w:r>
        <w:rPr>
          <w:rFonts w:hint="eastAsia"/>
        </w:rPr>
        <w:t>供应商或者其推选的代表需现场对磋商会议记录</w:t>
      </w:r>
      <w:r>
        <w:rPr>
          <w:rFonts w:hint="eastAsia"/>
        </w:rPr>
        <w:t>进行签字确认经确认无误后，由采购代理机构工作人员宣布磋商纪律，并由供应商签字确认。</w:t>
      </w:r>
    </w:p>
    <w:p w:rsidR="00695B1F" w:rsidRDefault="00676D28">
      <w:pPr>
        <w:pStyle w:val="061"/>
        <w:ind w:firstLine="480"/>
      </w:pPr>
      <w:r>
        <w:rPr>
          <w:rFonts w:hint="eastAsia"/>
        </w:rPr>
        <w:t>供应商不足</w:t>
      </w:r>
      <w:r>
        <w:rPr>
          <w:rFonts w:hint="eastAsia"/>
        </w:rPr>
        <w:t>3</w:t>
      </w:r>
      <w:r>
        <w:rPr>
          <w:rFonts w:hint="eastAsia"/>
        </w:rPr>
        <w:t>家的，终止采购活动，并退回响应文件</w:t>
      </w:r>
      <w:r>
        <w:rPr>
          <w:rFonts w:hint="eastAsia"/>
        </w:rPr>
        <w:t>(</w:t>
      </w:r>
      <w:r>
        <w:rPr>
          <w:rFonts w:hint="eastAsia"/>
          <w:lang w:val="zh-CN"/>
        </w:rPr>
        <w:t>市场竞争不充分的科研项目、需要扶持的科技成果转化项目</w:t>
      </w:r>
      <w:r>
        <w:rPr>
          <w:rFonts w:hint="eastAsia"/>
        </w:rPr>
        <w:t>以及政府购买服务项目除外</w:t>
      </w:r>
      <w:r>
        <w:rPr>
          <w:rFonts w:hint="eastAsia"/>
        </w:rPr>
        <w:t>)</w:t>
      </w:r>
      <w:r>
        <w:rPr>
          <w:rFonts w:hint="eastAsia"/>
        </w:rPr>
        <w:t>。</w:t>
      </w:r>
    </w:p>
    <w:p w:rsidR="00695B1F" w:rsidRDefault="00676D28">
      <w:pPr>
        <w:pStyle w:val="061"/>
        <w:ind w:firstLine="480"/>
      </w:pPr>
      <w:r>
        <w:rPr>
          <w:rFonts w:hint="eastAsia"/>
        </w:rPr>
        <w:t>宣布磋商会结束。所有供应商代表应立即退场。同时所有供应商应保持通讯设备的畅通，以方便进行下一步的磋商活动和在评审过程中评审委员会要求供应商对响应文件的必要澄清、说明或者更正。评审结果供应商在</w:t>
      </w:r>
      <w:r>
        <w:rPr>
          <w:rFonts w:hint="eastAsia"/>
        </w:rPr>
        <w:t>广安市人民医院官网</w:t>
      </w:r>
      <w:r>
        <w:rPr>
          <w:rFonts w:hint="eastAsia"/>
        </w:rPr>
        <w:t>上查询。</w:t>
      </w:r>
    </w:p>
    <w:bookmarkEnd w:id="87"/>
    <w:bookmarkEnd w:id="88"/>
    <w:bookmarkEnd w:id="89"/>
    <w:p w:rsidR="00695B1F" w:rsidRDefault="00676D28">
      <w:pPr>
        <w:pStyle w:val="05"/>
        <w:numPr>
          <w:ilvl w:val="1"/>
          <w:numId w:val="24"/>
        </w:numPr>
        <w:ind w:firstLine="480"/>
      </w:pPr>
      <w:r>
        <w:rPr>
          <w:rFonts w:hint="eastAsia"/>
        </w:rPr>
        <w:t>磋商会和评审过程进行全过程电子监控，并将电子监控资料存储介质留存归档。</w:t>
      </w:r>
    </w:p>
    <w:p w:rsidR="00695B1F" w:rsidRDefault="00676D28">
      <w:pPr>
        <w:pStyle w:val="15"/>
        <w:ind w:firstLine="482"/>
      </w:pPr>
      <w:bookmarkStart w:id="90" w:name="_Toc8117"/>
      <w:bookmarkStart w:id="91" w:name="_Toc14786"/>
      <w:bookmarkStart w:id="92" w:name="_Toc11904"/>
      <w:bookmarkStart w:id="93" w:name="_Toc12604"/>
      <w:bookmarkStart w:id="94" w:name="_Toc6820"/>
      <w:r>
        <w:rPr>
          <w:rFonts w:hint="eastAsia"/>
        </w:rPr>
        <w:t>签订及履行合同</w:t>
      </w:r>
      <w:bookmarkEnd w:id="90"/>
      <w:bookmarkEnd w:id="91"/>
      <w:bookmarkEnd w:id="92"/>
      <w:r>
        <w:rPr>
          <w:rFonts w:hint="eastAsia"/>
        </w:rPr>
        <w:t>和验收</w:t>
      </w:r>
      <w:bookmarkEnd w:id="93"/>
      <w:bookmarkEnd w:id="94"/>
    </w:p>
    <w:p w:rsidR="00695B1F" w:rsidRDefault="00676D28">
      <w:pPr>
        <w:pStyle w:val="05"/>
        <w:numPr>
          <w:ilvl w:val="1"/>
          <w:numId w:val="25"/>
        </w:numPr>
        <w:ind w:firstLine="480"/>
      </w:pPr>
      <w:bookmarkStart w:id="95" w:name="_Toc19462"/>
      <w:r>
        <w:rPr>
          <w:rFonts w:hint="eastAsia"/>
        </w:rPr>
        <w:t>签订合同</w:t>
      </w:r>
    </w:p>
    <w:p w:rsidR="00695B1F" w:rsidRDefault="00676D28">
      <w:pPr>
        <w:pStyle w:val="061"/>
        <w:ind w:firstLine="480"/>
      </w:pPr>
      <w:r>
        <w:rPr>
          <w:rFonts w:hint="eastAsia"/>
        </w:rPr>
        <w:t>采购人与成交供应商应当在成交通知书发出之日起</w:t>
      </w:r>
      <w:r>
        <w:rPr>
          <w:rFonts w:hint="eastAsia"/>
        </w:rPr>
        <w:t>30</w:t>
      </w:r>
      <w:r>
        <w:rPr>
          <w:rFonts w:hint="eastAsia"/>
        </w:rPr>
        <w:t>日内，按照磋商文件确定的合同文本以及采购标的、规格型号、采购金额、采购数量、技术和服务要求等事项签订采购合同。</w:t>
      </w:r>
    </w:p>
    <w:p w:rsidR="00695B1F" w:rsidRDefault="00676D28">
      <w:pPr>
        <w:pStyle w:val="061"/>
        <w:ind w:firstLine="480"/>
      </w:pPr>
      <w:r>
        <w:rPr>
          <w:rFonts w:hint="eastAsia"/>
        </w:rPr>
        <w:lastRenderedPageBreak/>
        <w:t>采购合同应当包括采购人与成交供应商的名称和住所、标的、数量、质量、价款或者报酬、履行期限及地点和方式、验收要求、违约责任、解决争议的方法等内容。</w:t>
      </w:r>
    </w:p>
    <w:p w:rsidR="00695B1F" w:rsidRDefault="00676D28">
      <w:pPr>
        <w:pStyle w:val="061"/>
        <w:ind w:firstLine="480"/>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w:t>
      </w:r>
      <w:r>
        <w:rPr>
          <w:rFonts w:hint="eastAsia"/>
        </w:rPr>
        <w:t>求等实质性内容的协议。</w:t>
      </w:r>
    </w:p>
    <w:p w:rsidR="00695B1F" w:rsidRDefault="00676D28">
      <w:pPr>
        <w:pStyle w:val="061"/>
        <w:ind w:firstLine="480"/>
      </w:pPr>
      <w:r>
        <w:rPr>
          <w:rFonts w:hint="eastAsia"/>
        </w:rPr>
        <w:t>成交人在采购合同签订之后</w:t>
      </w:r>
      <w:r>
        <w:rPr>
          <w:rFonts w:hint="eastAsia"/>
        </w:rPr>
        <w:t>2</w:t>
      </w:r>
      <w:r>
        <w:rPr>
          <w:rFonts w:hint="eastAsia"/>
        </w:rPr>
        <w:t>个工作日内，将签订的采购合同送采购代理机构进行合同编号。</w:t>
      </w:r>
    </w:p>
    <w:p w:rsidR="00695B1F" w:rsidRDefault="00676D28">
      <w:pPr>
        <w:pStyle w:val="05"/>
        <w:numPr>
          <w:ilvl w:val="1"/>
          <w:numId w:val="25"/>
        </w:numPr>
        <w:ind w:firstLine="480"/>
      </w:pPr>
      <w:r>
        <w:rPr>
          <w:rFonts w:hint="eastAsia"/>
        </w:rPr>
        <w:t>合同分包</w:t>
      </w:r>
      <w:r>
        <w:rPr>
          <w:rFonts w:hint="eastAsia"/>
        </w:rPr>
        <w:t>(</w:t>
      </w:r>
      <w:r>
        <w:rPr>
          <w:rFonts w:hint="eastAsia"/>
        </w:rPr>
        <w:t>实质性要求</w:t>
      </w:r>
      <w:r>
        <w:rPr>
          <w:rFonts w:hint="eastAsia"/>
        </w:rPr>
        <w:t>)</w:t>
      </w:r>
    </w:p>
    <w:p w:rsidR="00695B1F" w:rsidRDefault="00676D28">
      <w:pPr>
        <w:pStyle w:val="022"/>
        <w:rPr>
          <w:highlight w:val="yellow"/>
        </w:rPr>
      </w:pPr>
      <w:r>
        <w:rPr>
          <w:rFonts w:hint="eastAsia"/>
        </w:rPr>
        <w:t>本项目不允许分包。</w:t>
      </w:r>
    </w:p>
    <w:p w:rsidR="00695B1F" w:rsidRDefault="00676D28">
      <w:pPr>
        <w:pStyle w:val="05"/>
        <w:numPr>
          <w:ilvl w:val="1"/>
          <w:numId w:val="25"/>
        </w:numPr>
        <w:ind w:firstLine="480"/>
      </w:pPr>
      <w:r>
        <w:rPr>
          <w:rFonts w:hint="eastAsia"/>
        </w:rPr>
        <w:t>合同转包</w:t>
      </w:r>
      <w:r>
        <w:rPr>
          <w:rFonts w:hint="eastAsia"/>
        </w:rPr>
        <w:t>(</w:t>
      </w:r>
      <w:r>
        <w:rPr>
          <w:rFonts w:hint="eastAsia"/>
        </w:rPr>
        <w:t>实质性要求</w:t>
      </w:r>
      <w:r>
        <w:rPr>
          <w:rFonts w:hint="eastAsia"/>
        </w:rPr>
        <w:t>)</w:t>
      </w:r>
    </w:p>
    <w:p w:rsidR="00695B1F" w:rsidRDefault="00676D28">
      <w:pPr>
        <w:pStyle w:val="061"/>
        <w:ind w:firstLine="480"/>
      </w:pPr>
      <w:r>
        <w:rPr>
          <w:rFonts w:hint="eastAsia"/>
        </w:rPr>
        <w:t>本采购项目严禁成交人将任何采购合同义务转包。本项目所称转包，是指成交人将采购合同义务转让给第三人，并退出现有采购合同当事人双方的权利义务关系，受让人</w:t>
      </w:r>
      <w:r>
        <w:rPr>
          <w:rFonts w:hint="eastAsia"/>
        </w:rPr>
        <w:t>(</w:t>
      </w:r>
      <w:r>
        <w:rPr>
          <w:rFonts w:hint="eastAsia"/>
        </w:rPr>
        <w:t>即第三人</w:t>
      </w:r>
      <w:r>
        <w:rPr>
          <w:rFonts w:hint="eastAsia"/>
        </w:rPr>
        <w:t>)</w:t>
      </w:r>
      <w:r>
        <w:rPr>
          <w:rFonts w:hint="eastAsia"/>
        </w:rPr>
        <w:t>成为采购合同的另一方当事人的行为。</w:t>
      </w:r>
    </w:p>
    <w:p w:rsidR="00695B1F" w:rsidRDefault="00676D28">
      <w:pPr>
        <w:pStyle w:val="061"/>
        <w:ind w:firstLine="480"/>
      </w:pPr>
      <w:r>
        <w:rPr>
          <w:rFonts w:hint="eastAsia"/>
        </w:rPr>
        <w:t>成交人转包的，视同拒绝履行采购合同义务，将依法追究法律责任。</w:t>
      </w:r>
    </w:p>
    <w:p w:rsidR="00695B1F" w:rsidRDefault="00676D28">
      <w:pPr>
        <w:pStyle w:val="05"/>
        <w:numPr>
          <w:ilvl w:val="1"/>
          <w:numId w:val="25"/>
        </w:numPr>
        <w:ind w:firstLine="480"/>
      </w:pPr>
      <w:r>
        <w:rPr>
          <w:rFonts w:hint="eastAsia"/>
        </w:rPr>
        <w:t>履行合同</w:t>
      </w:r>
    </w:p>
    <w:p w:rsidR="00695B1F" w:rsidRDefault="00676D28">
      <w:pPr>
        <w:pStyle w:val="061"/>
        <w:ind w:firstLine="480"/>
      </w:pPr>
      <w:r>
        <w:rPr>
          <w:rFonts w:hint="eastAsia"/>
        </w:rPr>
        <w:t>采购人与成交供应商应当根据合同的约定依法履行合同义务。</w:t>
      </w:r>
    </w:p>
    <w:p w:rsidR="00695B1F" w:rsidRDefault="00676D28">
      <w:pPr>
        <w:pStyle w:val="061"/>
        <w:ind w:firstLine="480"/>
      </w:pPr>
      <w:r>
        <w:rPr>
          <w:rFonts w:hint="eastAsia"/>
        </w:rPr>
        <w:t>采购合同的履</w:t>
      </w:r>
      <w:r>
        <w:rPr>
          <w:rFonts w:hint="eastAsia"/>
        </w:rPr>
        <w:t>行、违约责任和解决争议的方法等适用《中华人民共和国合同法》。</w:t>
      </w:r>
    </w:p>
    <w:p w:rsidR="00695B1F" w:rsidRDefault="00676D28">
      <w:pPr>
        <w:pStyle w:val="05"/>
        <w:numPr>
          <w:ilvl w:val="1"/>
          <w:numId w:val="25"/>
        </w:numPr>
        <w:ind w:firstLine="480"/>
      </w:pPr>
      <w:r>
        <w:rPr>
          <w:rFonts w:hint="eastAsia"/>
        </w:rPr>
        <w:t>补充合同</w:t>
      </w:r>
    </w:p>
    <w:p w:rsidR="00695B1F" w:rsidRDefault="00676D28">
      <w:pPr>
        <w:pStyle w:val="022"/>
      </w:pPr>
      <w:r>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rsidR="00695B1F" w:rsidRDefault="00676D28">
      <w:pPr>
        <w:pStyle w:val="05"/>
        <w:numPr>
          <w:ilvl w:val="1"/>
          <w:numId w:val="25"/>
        </w:numPr>
        <w:ind w:firstLine="480"/>
      </w:pPr>
      <w:bookmarkStart w:id="96" w:name="_Toc26311"/>
      <w:bookmarkStart w:id="97" w:name="_Toc8615"/>
      <w:bookmarkStart w:id="98" w:name="_Toc19475"/>
      <w:r>
        <w:rPr>
          <w:rFonts w:hint="eastAsia"/>
        </w:rPr>
        <w:t>支付方式及履约验收</w:t>
      </w:r>
      <w:bookmarkEnd w:id="96"/>
      <w:bookmarkEnd w:id="97"/>
      <w:bookmarkEnd w:id="98"/>
    </w:p>
    <w:p w:rsidR="00695B1F" w:rsidRDefault="00676D28">
      <w:pPr>
        <w:pStyle w:val="061"/>
        <w:ind w:firstLine="480"/>
      </w:pPr>
      <w:r>
        <w:rPr>
          <w:rFonts w:hint="eastAsia"/>
        </w:rPr>
        <w:t>支付方式</w:t>
      </w:r>
    </w:p>
    <w:p w:rsidR="00695B1F" w:rsidRDefault="00676D28">
      <w:pPr>
        <w:pStyle w:val="0711"/>
        <w:ind w:firstLine="480"/>
      </w:pPr>
      <w:r>
        <w:rPr>
          <w:rFonts w:hint="eastAsia"/>
        </w:rPr>
        <w:t>详见采购文件第七章要求；</w:t>
      </w:r>
    </w:p>
    <w:p w:rsidR="00695B1F" w:rsidRDefault="00676D28">
      <w:pPr>
        <w:pStyle w:val="0711"/>
        <w:ind w:firstLine="480"/>
      </w:pPr>
      <w:r>
        <w:rPr>
          <w:rFonts w:hint="eastAsia"/>
        </w:rPr>
        <w:t>成交供应商出具国家正式发票，采购人转至成交供应商银</w:t>
      </w:r>
      <w:r>
        <w:rPr>
          <w:rFonts w:hint="eastAsia"/>
        </w:rPr>
        <w:t>行基本账户。</w:t>
      </w:r>
    </w:p>
    <w:p w:rsidR="00695B1F" w:rsidRDefault="00676D28">
      <w:pPr>
        <w:pStyle w:val="061"/>
        <w:ind w:firstLine="480"/>
      </w:pPr>
      <w:r>
        <w:rPr>
          <w:rFonts w:hint="eastAsia"/>
        </w:rPr>
        <w:t>履约验收</w:t>
      </w:r>
      <w:r>
        <w:rPr>
          <w:rFonts w:hint="eastAsia"/>
        </w:rPr>
        <w:t>(</w:t>
      </w:r>
      <w:r>
        <w:rPr>
          <w:rFonts w:hint="eastAsia"/>
        </w:rPr>
        <w:t>实质性要求</w:t>
      </w:r>
      <w:r>
        <w:rPr>
          <w:rFonts w:hint="eastAsia"/>
        </w:rPr>
        <w:t>)</w:t>
      </w:r>
    </w:p>
    <w:p w:rsidR="00695B1F" w:rsidRDefault="00676D28">
      <w:pPr>
        <w:pStyle w:val="0711"/>
        <w:ind w:firstLine="480"/>
      </w:pPr>
      <w:r>
        <w:rPr>
          <w:rFonts w:hint="eastAsia"/>
        </w:rPr>
        <w:t>参照四川省财政厅关于印发《四川省政府采购项目需求论证和履约验收管理办法》的通知</w:t>
      </w:r>
      <w:r>
        <w:rPr>
          <w:rFonts w:hint="eastAsia"/>
        </w:rPr>
        <w:t>(</w:t>
      </w:r>
      <w:r>
        <w:rPr>
          <w:rFonts w:hint="eastAsia"/>
        </w:rPr>
        <w:t>川财采〔</w:t>
      </w:r>
      <w:r>
        <w:rPr>
          <w:rFonts w:hint="eastAsia"/>
        </w:rPr>
        <w:t>2015</w:t>
      </w:r>
      <w:r>
        <w:rPr>
          <w:rFonts w:hint="eastAsia"/>
        </w:rPr>
        <w:t>〕</w:t>
      </w:r>
      <w:r>
        <w:rPr>
          <w:rFonts w:hint="eastAsia"/>
        </w:rPr>
        <w:t>32</w:t>
      </w:r>
      <w:r>
        <w:rPr>
          <w:rFonts w:hint="eastAsia"/>
        </w:rPr>
        <w:t>号</w:t>
      </w:r>
      <w:r>
        <w:rPr>
          <w:rFonts w:hint="eastAsia"/>
        </w:rPr>
        <w:t>)</w:t>
      </w:r>
      <w:r>
        <w:rPr>
          <w:rFonts w:hint="eastAsia"/>
        </w:rPr>
        <w:t>和《财政部关于进一步加强政府采购需求和履约验收管理的指导意见》</w:t>
      </w:r>
      <w:r>
        <w:rPr>
          <w:rFonts w:hint="eastAsia"/>
        </w:rPr>
        <w:t>(</w:t>
      </w:r>
      <w:r>
        <w:rPr>
          <w:rFonts w:hint="eastAsia"/>
        </w:rPr>
        <w:t>财库〔</w:t>
      </w:r>
      <w:r>
        <w:rPr>
          <w:rFonts w:hint="eastAsia"/>
        </w:rPr>
        <w:t>2016</w:t>
      </w:r>
      <w:r>
        <w:rPr>
          <w:rFonts w:hint="eastAsia"/>
        </w:rPr>
        <w:t>〕</w:t>
      </w:r>
      <w:r>
        <w:rPr>
          <w:rFonts w:hint="eastAsia"/>
        </w:rPr>
        <w:t>205</w:t>
      </w:r>
      <w:r>
        <w:rPr>
          <w:rFonts w:hint="eastAsia"/>
        </w:rPr>
        <w:t>号</w:t>
      </w:r>
      <w:r>
        <w:rPr>
          <w:rFonts w:hint="eastAsia"/>
        </w:rPr>
        <w:t>)</w:t>
      </w:r>
      <w:r>
        <w:rPr>
          <w:rFonts w:hint="eastAsia"/>
        </w:rPr>
        <w:t>以及主管部门的相关要求进行验收。</w:t>
      </w:r>
    </w:p>
    <w:p w:rsidR="00695B1F" w:rsidRDefault="00676D28">
      <w:pPr>
        <w:pStyle w:val="0711"/>
        <w:ind w:firstLine="480"/>
      </w:pPr>
      <w:r>
        <w:rPr>
          <w:rFonts w:hint="eastAsia"/>
        </w:rPr>
        <w:lastRenderedPageBreak/>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w:t>
      </w:r>
      <w:r>
        <w:rPr>
          <w:rFonts w:hint="eastAsia"/>
        </w:rPr>
        <w:t>响应文件》情况，审查所有材料质量、性能、安全性以及各项技术指标完成情况，对供应商履约情况进行验收，出具验收报告。</w:t>
      </w:r>
    </w:p>
    <w:p w:rsidR="00695B1F" w:rsidRDefault="00676D28">
      <w:pPr>
        <w:pStyle w:val="15"/>
        <w:ind w:firstLine="482"/>
      </w:pPr>
      <w:bookmarkStart w:id="99" w:name="_Toc4865"/>
      <w:r>
        <w:rPr>
          <w:rFonts w:hint="eastAsia"/>
        </w:rPr>
        <w:t>供应商参加本项目磋商不得具有的情形</w:t>
      </w:r>
      <w:bookmarkEnd w:id="95"/>
      <w:bookmarkEnd w:id="99"/>
    </w:p>
    <w:p w:rsidR="00695B1F" w:rsidRDefault="00676D28">
      <w:pPr>
        <w:pStyle w:val="05"/>
        <w:numPr>
          <w:ilvl w:val="1"/>
          <w:numId w:val="26"/>
        </w:numPr>
        <w:ind w:firstLine="480"/>
      </w:pPr>
      <w:r>
        <w:rPr>
          <w:rFonts w:hint="eastAsia"/>
        </w:rPr>
        <w:t>提供虚假材料谋取成交；</w:t>
      </w:r>
    </w:p>
    <w:p w:rsidR="00695B1F" w:rsidRDefault="00676D28">
      <w:pPr>
        <w:pStyle w:val="05"/>
        <w:numPr>
          <w:ilvl w:val="1"/>
          <w:numId w:val="26"/>
        </w:numPr>
        <w:ind w:firstLine="480"/>
      </w:pPr>
      <w:r>
        <w:rPr>
          <w:rFonts w:hint="eastAsia"/>
        </w:rPr>
        <w:t>采取不正当手段诋毁、排挤其他供应商；</w:t>
      </w:r>
    </w:p>
    <w:p w:rsidR="00695B1F" w:rsidRDefault="00676D28">
      <w:pPr>
        <w:pStyle w:val="05"/>
        <w:numPr>
          <w:ilvl w:val="1"/>
          <w:numId w:val="26"/>
        </w:numPr>
        <w:ind w:firstLine="480"/>
      </w:pPr>
      <w:r>
        <w:rPr>
          <w:rFonts w:hint="eastAsia"/>
        </w:rPr>
        <w:t>与采购人、采购代理机构或其他供应商恶意串通；</w:t>
      </w:r>
    </w:p>
    <w:p w:rsidR="00695B1F" w:rsidRDefault="00676D28">
      <w:pPr>
        <w:pStyle w:val="05"/>
        <w:numPr>
          <w:ilvl w:val="1"/>
          <w:numId w:val="26"/>
        </w:numPr>
        <w:ind w:firstLine="480"/>
      </w:pPr>
      <w:r>
        <w:rPr>
          <w:rFonts w:hint="eastAsia"/>
        </w:rPr>
        <w:t>向采购人、采购代理机构、磋商小组成员行贿或者提供其他不正当利益；</w:t>
      </w:r>
    </w:p>
    <w:p w:rsidR="00695B1F" w:rsidRDefault="00676D28">
      <w:pPr>
        <w:pStyle w:val="05"/>
        <w:numPr>
          <w:ilvl w:val="1"/>
          <w:numId w:val="26"/>
        </w:numPr>
        <w:ind w:firstLine="480"/>
      </w:pPr>
      <w:r>
        <w:rPr>
          <w:rFonts w:hint="eastAsia"/>
        </w:rPr>
        <w:t>在磋商过程中与采购人、采购代理机构进行协商；</w:t>
      </w:r>
    </w:p>
    <w:p w:rsidR="00695B1F" w:rsidRDefault="00676D28">
      <w:pPr>
        <w:pStyle w:val="05"/>
        <w:numPr>
          <w:ilvl w:val="1"/>
          <w:numId w:val="26"/>
        </w:numPr>
        <w:ind w:firstLine="480"/>
      </w:pPr>
      <w:r>
        <w:rPr>
          <w:rFonts w:hint="eastAsia"/>
        </w:rPr>
        <w:t>成交后无正当理由拒不与采购人签订采购合同；</w:t>
      </w:r>
    </w:p>
    <w:p w:rsidR="00695B1F" w:rsidRDefault="00676D28">
      <w:pPr>
        <w:pStyle w:val="05"/>
        <w:numPr>
          <w:ilvl w:val="1"/>
          <w:numId w:val="26"/>
        </w:numPr>
        <w:ind w:firstLine="480"/>
      </w:pPr>
      <w:r>
        <w:rPr>
          <w:rFonts w:hint="eastAsia"/>
        </w:rPr>
        <w:t>未按照磋商文件确定的事项签订采购合同；</w:t>
      </w:r>
    </w:p>
    <w:p w:rsidR="00695B1F" w:rsidRDefault="00676D28">
      <w:pPr>
        <w:pStyle w:val="05"/>
        <w:numPr>
          <w:ilvl w:val="1"/>
          <w:numId w:val="26"/>
        </w:numPr>
        <w:ind w:firstLine="480"/>
      </w:pPr>
      <w:r>
        <w:rPr>
          <w:rFonts w:hint="eastAsia"/>
        </w:rPr>
        <w:t>将采购合同转包或者违规分包；</w:t>
      </w:r>
    </w:p>
    <w:p w:rsidR="00695B1F" w:rsidRDefault="00676D28">
      <w:pPr>
        <w:pStyle w:val="05"/>
        <w:numPr>
          <w:ilvl w:val="1"/>
          <w:numId w:val="26"/>
        </w:numPr>
        <w:ind w:firstLine="480"/>
      </w:pPr>
      <w:r>
        <w:rPr>
          <w:rFonts w:hint="eastAsia"/>
        </w:rPr>
        <w:t>提供假冒伪劣产品；</w:t>
      </w:r>
    </w:p>
    <w:p w:rsidR="00695B1F" w:rsidRDefault="00676D28">
      <w:pPr>
        <w:pStyle w:val="05"/>
        <w:numPr>
          <w:ilvl w:val="1"/>
          <w:numId w:val="26"/>
        </w:numPr>
        <w:ind w:firstLine="480"/>
      </w:pPr>
      <w:r>
        <w:rPr>
          <w:rFonts w:hint="eastAsia"/>
        </w:rPr>
        <w:t>擅自变更、中止或者终止采购合同；</w:t>
      </w:r>
    </w:p>
    <w:p w:rsidR="00695B1F" w:rsidRDefault="00676D28">
      <w:pPr>
        <w:pStyle w:val="05"/>
        <w:numPr>
          <w:ilvl w:val="1"/>
          <w:numId w:val="26"/>
        </w:numPr>
        <w:ind w:firstLine="480"/>
      </w:pPr>
      <w:r>
        <w:rPr>
          <w:rFonts w:hint="eastAsia"/>
        </w:rPr>
        <w:t>拒绝有关部门的监督检查或者向监督检查部门提供虚假情况；</w:t>
      </w:r>
    </w:p>
    <w:p w:rsidR="00695B1F" w:rsidRDefault="00676D28">
      <w:pPr>
        <w:pStyle w:val="05"/>
        <w:numPr>
          <w:ilvl w:val="1"/>
          <w:numId w:val="26"/>
        </w:numPr>
        <w:ind w:firstLine="480"/>
      </w:pPr>
      <w:r>
        <w:rPr>
          <w:rFonts w:hint="eastAsia"/>
        </w:rPr>
        <w:t>法律法规规定的其他情形。</w:t>
      </w:r>
    </w:p>
    <w:p w:rsidR="00695B1F" w:rsidRDefault="00676D28">
      <w:pPr>
        <w:pStyle w:val="022"/>
      </w:pPr>
      <w:r>
        <w:rPr>
          <w:rFonts w:hint="eastAsia"/>
        </w:rPr>
        <w:t>供应商有上述情形的，按照规定追究法律责任，具备</w:t>
      </w:r>
      <w:r>
        <w:rPr>
          <w:rFonts w:hint="eastAsia"/>
        </w:rPr>
        <w:t>(</w:t>
      </w:r>
      <w:r>
        <w:rPr>
          <w:rFonts w:hint="eastAsia"/>
        </w:rPr>
        <w:t>一</w:t>
      </w:r>
      <w:r>
        <w:rPr>
          <w:rFonts w:hint="eastAsia"/>
        </w:rPr>
        <w:t>)-(</w:t>
      </w:r>
      <w:r>
        <w:rPr>
          <w:rFonts w:hint="eastAsia"/>
        </w:rPr>
        <w:t>十</w:t>
      </w:r>
      <w:r>
        <w:rPr>
          <w:rFonts w:hint="eastAsia"/>
        </w:rPr>
        <w:t>)</w:t>
      </w:r>
      <w:r>
        <w:rPr>
          <w:rFonts w:hint="eastAsia"/>
        </w:rPr>
        <w:t>条情形之一的，同时将取消被确认为成交供应商的资格或者认定成交无效。</w:t>
      </w:r>
    </w:p>
    <w:p w:rsidR="00695B1F" w:rsidRDefault="00676D28">
      <w:pPr>
        <w:pStyle w:val="15"/>
        <w:ind w:firstLine="482"/>
      </w:pPr>
      <w:bookmarkStart w:id="100" w:name="_Toc16406"/>
      <w:bookmarkStart w:id="101" w:name="_Toc26947"/>
      <w:bookmarkStart w:id="102" w:name="_Toc1748"/>
      <w:bookmarkStart w:id="103" w:name="_Toc31084"/>
      <w:bookmarkStart w:id="104" w:name="_Toc18625"/>
      <w:bookmarkStart w:id="105" w:name="_Toc2794"/>
      <w:bookmarkStart w:id="106" w:name="_Toc1161"/>
      <w:r>
        <w:rPr>
          <w:rFonts w:hint="eastAsia"/>
        </w:rPr>
        <w:t>关于行贿犯罪档案查询工作的规定</w:t>
      </w:r>
      <w:bookmarkEnd w:id="100"/>
      <w:bookmarkEnd w:id="101"/>
      <w:bookmarkEnd w:id="102"/>
      <w:bookmarkEnd w:id="103"/>
      <w:bookmarkEnd w:id="104"/>
      <w:bookmarkEnd w:id="105"/>
      <w:bookmarkEnd w:id="106"/>
    </w:p>
    <w:p w:rsidR="00695B1F" w:rsidRDefault="00676D28">
      <w:pPr>
        <w:pStyle w:val="022"/>
      </w:pPr>
      <w:r>
        <w:rPr>
          <w:rFonts w:hint="eastAsia"/>
        </w:rPr>
        <w:t>参照《关于在招标投标活动中全面开展行贿犯罪档案查询的通知》</w:t>
      </w:r>
      <w:r>
        <w:rPr>
          <w:rFonts w:hint="eastAsia"/>
        </w:rPr>
        <w:t>(</w:t>
      </w:r>
      <w:r>
        <w:rPr>
          <w:rFonts w:hint="eastAsia"/>
        </w:rPr>
        <w:t>高检会〔</w:t>
      </w:r>
      <w:r>
        <w:rPr>
          <w:rFonts w:hint="eastAsia"/>
        </w:rPr>
        <w:t>2015</w:t>
      </w:r>
      <w:r>
        <w:rPr>
          <w:rFonts w:hint="eastAsia"/>
        </w:rPr>
        <w:t>〕</w:t>
      </w:r>
      <w:r>
        <w:rPr>
          <w:rFonts w:hint="eastAsia"/>
        </w:rPr>
        <w:t>3</w:t>
      </w:r>
      <w:r>
        <w:rPr>
          <w:rFonts w:hint="eastAsia"/>
        </w:rPr>
        <w:t>号</w:t>
      </w:r>
      <w:r>
        <w:rPr>
          <w:rFonts w:hint="eastAsia"/>
        </w:rPr>
        <w:t>)</w:t>
      </w:r>
      <w:r>
        <w:rPr>
          <w:rFonts w:hint="eastAsia"/>
        </w:rPr>
        <w:t>、《关于在政府采购活动中全面开展行贿犯罪档案查询的通知》</w:t>
      </w:r>
      <w:r>
        <w:rPr>
          <w:rFonts w:hint="eastAsia"/>
        </w:rPr>
        <w:t>(</w:t>
      </w:r>
      <w:r>
        <w:rPr>
          <w:rFonts w:hint="eastAsia"/>
        </w:rPr>
        <w:t>川检会〔</w:t>
      </w:r>
      <w:r>
        <w:rPr>
          <w:rFonts w:hint="eastAsia"/>
        </w:rPr>
        <w:t>2016</w:t>
      </w:r>
      <w:r>
        <w:rPr>
          <w:rFonts w:hint="eastAsia"/>
        </w:rPr>
        <w:t>〕</w:t>
      </w:r>
      <w:r>
        <w:rPr>
          <w:rFonts w:hint="eastAsia"/>
        </w:rPr>
        <w:t>5</w:t>
      </w:r>
      <w:r>
        <w:rPr>
          <w:rFonts w:hint="eastAsia"/>
        </w:rPr>
        <w:t>号</w:t>
      </w:r>
      <w:r>
        <w:rPr>
          <w:rFonts w:hint="eastAsia"/>
        </w:rPr>
        <w:t>)</w:t>
      </w:r>
      <w:r>
        <w:rPr>
          <w:rFonts w:hint="eastAsia"/>
        </w:rPr>
        <w:t>文要求，在本项目采购过程中按下列要求执行。</w:t>
      </w:r>
    </w:p>
    <w:p w:rsidR="00695B1F" w:rsidRDefault="00676D28">
      <w:pPr>
        <w:pStyle w:val="022"/>
      </w:pPr>
      <w:r>
        <w:rPr>
          <w:rFonts w:hint="eastAsia"/>
        </w:rPr>
        <w:t>在采购活动中，采购人、采购</w:t>
      </w:r>
      <w:r>
        <w:rPr>
          <w:rFonts w:hint="eastAsia"/>
        </w:rPr>
        <w:t>代理机构在磋商文件中规定供应商单位及其现任法定代表人、主要负责人不得具有行贿犯罪记录的，在供应商报名后至提交响应文件截止时间前、采购人确定成交供应商期间或者采购结果公告期间，采购人、采购代理机构应当向人民检察院查询供应商单位及其现任法定代表人、主要负责人是否存在行贿犯罪记录。</w:t>
      </w:r>
    </w:p>
    <w:p w:rsidR="00695B1F" w:rsidRDefault="00676D28">
      <w:pPr>
        <w:pStyle w:val="022"/>
      </w:pPr>
      <w:r>
        <w:rPr>
          <w:rFonts w:hint="eastAsia"/>
        </w:rPr>
        <w:t>在采购活动中，采购人、采购代理机构在磋商文件中规定供应商单位及其现任法定代表人、主要负责人不得具有行贿犯罪记录，而供应商单位及其现任法定代表人、主要负责人被查实有行贿犯罪记录的，供应商响应文件应当认定为无效；成交后未签订采购合同的，应</w:t>
      </w:r>
      <w:r>
        <w:rPr>
          <w:rFonts w:hint="eastAsia"/>
        </w:rPr>
        <w:t>当认定成交</w:t>
      </w:r>
      <w:r>
        <w:rPr>
          <w:rFonts w:hint="eastAsia"/>
        </w:rPr>
        <w:lastRenderedPageBreak/>
        <w:t>无效；成交后签订采购合同未履行的，应当认定成交无效，同时撤销采购合同；成交后签订采购合同且已经履行的，应当认定采购活动违法，由相关当事人承担赔偿责任。</w:t>
      </w:r>
    </w:p>
    <w:p w:rsidR="00695B1F" w:rsidRDefault="00676D28">
      <w:pPr>
        <w:pStyle w:val="022"/>
      </w:pPr>
      <w:r>
        <w:rPr>
          <w:rFonts w:hint="eastAsia"/>
        </w:rPr>
        <w:t>因国家检察机关职务犯罪侦查部门转隶工作已经完成，供应商参与磋商时须按照采购文件要求提供承诺函或通过“中国裁判文书网”自行查询。</w:t>
      </w:r>
    </w:p>
    <w:p w:rsidR="00695B1F" w:rsidRDefault="00676D28">
      <w:pPr>
        <w:pStyle w:val="15"/>
        <w:ind w:firstLine="482"/>
      </w:pPr>
      <w:bookmarkStart w:id="107" w:name="_Toc4110"/>
      <w:bookmarkStart w:id="108" w:name="_Toc11525"/>
      <w:r>
        <w:rPr>
          <w:rFonts w:hint="eastAsia"/>
        </w:rPr>
        <w:t>供应商信用信息查询</w:t>
      </w:r>
      <w:bookmarkEnd w:id="107"/>
      <w:bookmarkEnd w:id="108"/>
    </w:p>
    <w:p w:rsidR="00695B1F" w:rsidRDefault="00676D28">
      <w:pPr>
        <w:pStyle w:val="05"/>
        <w:numPr>
          <w:ilvl w:val="1"/>
          <w:numId w:val="27"/>
        </w:numPr>
        <w:ind w:firstLine="480"/>
      </w:pPr>
      <w:r>
        <w:rPr>
          <w:rFonts w:hint="eastAsia"/>
        </w:rPr>
        <w:t>供应商信用信息查询渠道</w:t>
      </w:r>
    </w:p>
    <w:p w:rsidR="00695B1F" w:rsidRDefault="00676D28">
      <w:pPr>
        <w:pStyle w:val="022"/>
      </w:pPr>
      <w:r>
        <w:rPr>
          <w:rFonts w:hint="eastAsia"/>
        </w:rPr>
        <w:t>“信用中国”网站</w:t>
      </w:r>
      <w:r>
        <w:rPr>
          <w:rFonts w:hint="eastAsia"/>
        </w:rPr>
        <w:t>(www.creditchina.gov.cn)</w:t>
      </w:r>
      <w:r>
        <w:rPr>
          <w:rFonts w:hint="eastAsia"/>
        </w:rPr>
        <w:t>、“中国政府采购网”</w:t>
      </w:r>
      <w:r>
        <w:rPr>
          <w:rFonts w:hint="eastAsia"/>
        </w:rPr>
        <w:t>(www.ccgp.gov.cn)</w:t>
      </w:r>
      <w:r>
        <w:rPr>
          <w:rFonts w:hint="eastAsia"/>
        </w:rPr>
        <w:t>等。</w:t>
      </w:r>
    </w:p>
    <w:p w:rsidR="00695B1F" w:rsidRDefault="00676D28">
      <w:pPr>
        <w:pStyle w:val="05"/>
        <w:numPr>
          <w:ilvl w:val="1"/>
          <w:numId w:val="27"/>
        </w:numPr>
        <w:ind w:firstLine="480"/>
      </w:pPr>
      <w:r>
        <w:rPr>
          <w:rFonts w:hint="eastAsia"/>
        </w:rPr>
        <w:t>供应商信用信息查询截止时点</w:t>
      </w:r>
    </w:p>
    <w:p w:rsidR="00695B1F" w:rsidRDefault="00676D28">
      <w:pPr>
        <w:pStyle w:val="022"/>
      </w:pPr>
      <w:r>
        <w:rPr>
          <w:rFonts w:hint="eastAsia"/>
        </w:rPr>
        <w:t>信用信息查询在资格审查阶段</w:t>
      </w:r>
      <w:r>
        <w:rPr>
          <w:rFonts w:hint="eastAsia"/>
        </w:rPr>
        <w:t>进行。</w:t>
      </w:r>
    </w:p>
    <w:p w:rsidR="00695B1F" w:rsidRDefault="00676D28">
      <w:pPr>
        <w:pStyle w:val="05"/>
        <w:numPr>
          <w:ilvl w:val="1"/>
          <w:numId w:val="27"/>
        </w:numPr>
        <w:ind w:firstLine="480"/>
      </w:pPr>
      <w:r>
        <w:rPr>
          <w:rFonts w:hint="eastAsia"/>
        </w:rPr>
        <w:t>供应商信用信息查询记录和证据留存的具体方式</w:t>
      </w:r>
    </w:p>
    <w:p w:rsidR="00695B1F" w:rsidRDefault="00676D28">
      <w:pPr>
        <w:pStyle w:val="022"/>
      </w:pPr>
      <w:r>
        <w:rPr>
          <w:rFonts w:hint="eastAsia"/>
        </w:rPr>
        <w:t>①采购代理机构通过“信用中国”网站、“中国政府采购网”等渠道对供应商进行信用记录查询，并将查询记录存档；</w:t>
      </w:r>
      <w:r>
        <w:rPr>
          <w:rFonts w:hint="eastAsia"/>
          <w:b/>
          <w:bCs/>
        </w:rPr>
        <w:t>②企业参与磋商时无需对此条进行响应，非企业参与磋商时由供应商在响应文件中自行提供承诺函，格式自拟</w:t>
      </w:r>
      <w:r>
        <w:rPr>
          <w:rFonts w:hint="eastAsia"/>
        </w:rPr>
        <w:t>。</w:t>
      </w:r>
    </w:p>
    <w:p w:rsidR="00695B1F" w:rsidRDefault="00676D28">
      <w:pPr>
        <w:pStyle w:val="05"/>
        <w:numPr>
          <w:ilvl w:val="1"/>
          <w:numId w:val="27"/>
        </w:numPr>
        <w:ind w:firstLine="480"/>
      </w:pPr>
      <w:r>
        <w:rPr>
          <w:rFonts w:hint="eastAsia"/>
        </w:rPr>
        <w:t>供应商信用信息的使用：凡被列入失信被执行人、重大税收违法案件当事人名单、政府采购严重违法失信行为记录名单的，视为存在不良信用记录，参与本项目的将被拒绝。</w:t>
      </w:r>
    </w:p>
    <w:p w:rsidR="00695B1F" w:rsidRDefault="00676D28">
      <w:pPr>
        <w:pStyle w:val="15"/>
        <w:ind w:firstLine="482"/>
      </w:pPr>
      <w:bookmarkStart w:id="109" w:name="_Toc21892"/>
      <w:r>
        <w:rPr>
          <w:rFonts w:hint="eastAsia"/>
        </w:rPr>
        <w:t>其他</w:t>
      </w:r>
      <w:bookmarkEnd w:id="109"/>
    </w:p>
    <w:p w:rsidR="00695B1F" w:rsidRDefault="00676D28">
      <w:pPr>
        <w:pStyle w:val="05"/>
        <w:numPr>
          <w:ilvl w:val="1"/>
          <w:numId w:val="28"/>
        </w:numPr>
        <w:ind w:firstLine="480"/>
      </w:pPr>
      <w:r>
        <w:rPr>
          <w:rFonts w:hint="eastAsia"/>
        </w:rPr>
        <w:t>本磋商文件中作为实质性要求的内容，除明确要求需在磋商响应时提供承诺函等证明材料的外，评审委员会在评审时，仅对响应文件是否违背实质性要求进行审查。</w:t>
      </w:r>
    </w:p>
    <w:p w:rsidR="00695B1F" w:rsidRDefault="00676D28">
      <w:pPr>
        <w:pStyle w:val="05"/>
        <w:numPr>
          <w:ilvl w:val="1"/>
          <w:numId w:val="28"/>
        </w:numPr>
        <w:ind w:firstLine="480"/>
      </w:pPr>
      <w:r>
        <w:rPr>
          <w:rFonts w:hint="eastAsia"/>
        </w:rPr>
        <w:t>本磋商文件中所引相关法律制度规定，在政府采购中有变化的，按照变化后的相关法律制度规定执行。在本项目磋商截止时间届满后，因相关法律制度规定的变化导致不符合相关法律制度规定的，直接按照变化后的相关法律制度规定执行，本磋商文件不再做调整。</w:t>
      </w:r>
    </w:p>
    <w:p w:rsidR="00695B1F" w:rsidRDefault="00676D28">
      <w:pPr>
        <w:pStyle w:val="05"/>
        <w:numPr>
          <w:ilvl w:val="1"/>
          <w:numId w:val="28"/>
        </w:numPr>
        <w:ind w:firstLine="480"/>
      </w:pPr>
      <w:r>
        <w:rPr>
          <w:rFonts w:hint="eastAsia"/>
        </w:rPr>
        <w:t>国家或行业主管部门对供应商和采购产品的技术标准、质量标准和资格资质条件等有强制性规定的，必须符合其要求</w:t>
      </w:r>
      <w:r>
        <w:rPr>
          <w:rFonts w:hint="eastAsia"/>
          <w:b/>
          <w:bCs/>
        </w:rPr>
        <w:t>(</w:t>
      </w:r>
      <w:r>
        <w:rPr>
          <w:rFonts w:hint="eastAsia"/>
          <w:b/>
          <w:bCs/>
        </w:rPr>
        <w:t>实质性要求</w:t>
      </w:r>
      <w:r>
        <w:rPr>
          <w:rFonts w:hint="eastAsia"/>
          <w:b/>
          <w:bCs/>
        </w:rPr>
        <w:t>)</w:t>
      </w:r>
      <w:r>
        <w:rPr>
          <w:rFonts w:hint="eastAsia"/>
        </w:rPr>
        <w:t>。</w:t>
      </w: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76D28">
      <w:pPr>
        <w:pStyle w:val="14"/>
        <w:spacing w:before="120" w:after="120"/>
      </w:pPr>
      <w:bookmarkStart w:id="110" w:name="_Toc558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hint="eastAsia"/>
        </w:rPr>
        <w:br w:type="page"/>
      </w:r>
      <w:bookmarkStart w:id="111" w:name="_Toc29575"/>
      <w:bookmarkStart w:id="112" w:name="_Toc4206"/>
      <w:bookmarkStart w:id="113" w:name="_Toc31402"/>
      <w:bookmarkStart w:id="114" w:name="_Toc25961"/>
      <w:bookmarkStart w:id="115" w:name="_Toc27296"/>
      <w:bookmarkEnd w:id="110"/>
      <w:r>
        <w:rPr>
          <w:rFonts w:hint="eastAsia"/>
        </w:rPr>
        <w:lastRenderedPageBreak/>
        <w:t>响应文件格式</w:t>
      </w:r>
      <w:bookmarkEnd w:id="111"/>
      <w:bookmarkEnd w:id="112"/>
      <w:bookmarkEnd w:id="113"/>
      <w:bookmarkEnd w:id="114"/>
      <w:bookmarkEnd w:id="115"/>
    </w:p>
    <w:p w:rsidR="00695B1F" w:rsidRDefault="00676D28">
      <w:pPr>
        <w:pStyle w:val="022"/>
      </w:pPr>
      <w:bookmarkStart w:id="116" w:name="_Toc211218954"/>
      <w:bookmarkStart w:id="117" w:name="_Toc439161746"/>
      <w:bookmarkStart w:id="118" w:name="_Toc294688711"/>
      <w:bookmarkStart w:id="119" w:name="_Toc295978802"/>
      <w:bookmarkStart w:id="120" w:name="_Toc182629023"/>
      <w:bookmarkStart w:id="121" w:name="_Toc16460"/>
      <w:bookmarkStart w:id="122" w:name="_Toc294701519"/>
      <w:bookmarkStart w:id="123" w:name="_Toc287367101"/>
      <w:bookmarkStart w:id="124" w:name="_Toc182759327"/>
      <w:bookmarkStart w:id="125" w:name="_Toc316462354"/>
      <w:r>
        <w:rPr>
          <w:rFonts w:hint="eastAsia"/>
        </w:rPr>
        <w:t>一、本章所制响应文件格式，除格式中明确将该格式作为实质性要求的，一律不具有强制性，供应商不涉及的格式可以不提供。</w:t>
      </w:r>
    </w:p>
    <w:p w:rsidR="00695B1F" w:rsidRDefault="00676D28">
      <w:pPr>
        <w:pStyle w:val="022"/>
      </w:pPr>
      <w:r>
        <w:rPr>
          <w:rFonts w:hint="eastAsia"/>
        </w:rPr>
        <w:t>二、本章所制响应文件格式有关表格中的备注栏，由供应商根据自身响应情况作解释性说明，不作为必填项。</w:t>
      </w:r>
    </w:p>
    <w:p w:rsidR="00695B1F" w:rsidRDefault="00676D28">
      <w:pPr>
        <w:pStyle w:val="022"/>
      </w:pPr>
      <w:r>
        <w:rPr>
          <w:rFonts w:hint="eastAsia"/>
        </w:rPr>
        <w:t>三、第五章格式中“注”的内容，供应商可自行决定是否保留在响应文件中，未保留的视为供应商默认接受“注”的内容。</w:t>
      </w:r>
    </w:p>
    <w:p w:rsidR="00695B1F" w:rsidRDefault="00676D28">
      <w:pPr>
        <w:pStyle w:val="022"/>
      </w:pPr>
      <w:r>
        <w:rPr>
          <w:rFonts w:hint="eastAsia"/>
        </w:rPr>
        <w:t>四、本章所制响应文件格式中需要填写的相关内容事项，可能会与本采购项目无关，在不改变响应文件原义、不影响本项目采购需求的情况下，供应商可以不予填写，但应当注明。</w:t>
      </w:r>
    </w:p>
    <w:p w:rsidR="00695B1F" w:rsidRDefault="00676D28">
      <w:pPr>
        <w:pStyle w:val="01"/>
      </w:pPr>
      <w:r>
        <w:rPr>
          <w:rFonts w:hint="eastAsia"/>
        </w:rPr>
        <w:br w:type="page"/>
      </w:r>
    </w:p>
    <w:p w:rsidR="00695B1F" w:rsidRDefault="00676D28">
      <w:pPr>
        <w:pStyle w:val="00"/>
      </w:pPr>
      <w:r>
        <w:rPr>
          <w:rFonts w:hint="eastAsia"/>
        </w:rPr>
        <w:lastRenderedPageBreak/>
        <w:t>附件：密封袋</w:t>
      </w:r>
      <w:r>
        <w:rPr>
          <w:rFonts w:hint="eastAsia"/>
        </w:rPr>
        <w:t>的格式</w:t>
      </w:r>
    </w:p>
    <w:p w:rsidR="00695B1F" w:rsidRDefault="00695B1F">
      <w:pPr>
        <w:pStyle w:val="00"/>
      </w:pPr>
    </w:p>
    <w:p w:rsidR="00695B1F" w:rsidRDefault="00695B1F">
      <w:pPr>
        <w:pStyle w:val="00"/>
      </w:pPr>
    </w:p>
    <w:p w:rsidR="00695B1F" w:rsidRDefault="00695B1F">
      <w:pPr>
        <w:pStyle w:val="00"/>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20"/>
      </w:tblGrid>
      <w:tr w:rsidR="00695B1F">
        <w:trPr>
          <w:trHeight w:val="3990"/>
          <w:jc w:val="center"/>
        </w:trPr>
        <w:tc>
          <w:tcPr>
            <w:tcW w:w="9720" w:type="dxa"/>
            <w:tcBorders>
              <w:top w:val="single" w:sz="4" w:space="0" w:color="000000"/>
              <w:left w:val="single" w:sz="4" w:space="0" w:color="000000"/>
              <w:bottom w:val="single" w:sz="4" w:space="0" w:color="000000"/>
              <w:right w:val="single" w:sz="4" w:space="0" w:color="000000"/>
            </w:tcBorders>
          </w:tcPr>
          <w:p w:rsidR="00695B1F" w:rsidRDefault="00695B1F">
            <w:pPr>
              <w:pStyle w:val="00"/>
            </w:pPr>
          </w:p>
          <w:p w:rsidR="00695B1F" w:rsidRDefault="00676D28">
            <w:pPr>
              <w:tabs>
                <w:tab w:val="clear" w:pos="0"/>
                <w:tab w:val="left" w:pos="7665"/>
              </w:tabs>
              <w:spacing w:line="400" w:lineRule="exact"/>
              <w:ind w:firstLineChars="950" w:firstLine="2280"/>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项目编号：</w:t>
            </w:r>
          </w:p>
          <w:p w:rsidR="00695B1F" w:rsidRDefault="00676D28">
            <w:pPr>
              <w:tabs>
                <w:tab w:val="clear" w:pos="0"/>
                <w:tab w:val="left" w:pos="7665"/>
              </w:tabs>
              <w:spacing w:line="400" w:lineRule="exact"/>
              <w:ind w:firstLineChars="950" w:firstLine="2280"/>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项目名称：</w:t>
            </w:r>
          </w:p>
          <w:p w:rsidR="00695B1F" w:rsidRDefault="00695B1F">
            <w:pPr>
              <w:tabs>
                <w:tab w:val="clear" w:pos="0"/>
                <w:tab w:val="left" w:pos="7665"/>
              </w:tabs>
              <w:spacing w:line="400" w:lineRule="exact"/>
              <w:jc w:val="center"/>
              <w:rPr>
                <w:rFonts w:asciiTheme="minorEastAsia" w:eastAsiaTheme="minorEastAsia" w:hAnsiTheme="minorEastAsia" w:cstheme="minorEastAsia"/>
                <w:b/>
                <w:color w:val="000000"/>
                <w:sz w:val="32"/>
                <w:szCs w:val="32"/>
              </w:rPr>
            </w:pPr>
          </w:p>
          <w:p w:rsidR="00695B1F" w:rsidRDefault="00676D28">
            <w:pPr>
              <w:pStyle w:val="00"/>
              <w:jc w:val="center"/>
              <w:rPr>
                <w:b/>
                <w:bCs/>
                <w:sz w:val="32"/>
                <w:szCs w:val="32"/>
              </w:rPr>
            </w:pPr>
            <w:r>
              <w:rPr>
                <w:rFonts w:hint="eastAsia"/>
                <w:b/>
                <w:bCs/>
                <w:sz w:val="32"/>
                <w:szCs w:val="32"/>
              </w:rPr>
              <w:t>资格、资质性及其他类似效力响应文件</w:t>
            </w:r>
          </w:p>
          <w:p w:rsidR="00695B1F" w:rsidRDefault="00676D28">
            <w:pPr>
              <w:pStyle w:val="00"/>
              <w:jc w:val="center"/>
              <w:rPr>
                <w:b/>
                <w:bCs/>
                <w:sz w:val="32"/>
                <w:szCs w:val="32"/>
              </w:rPr>
            </w:pPr>
            <w:r>
              <w:rPr>
                <w:rFonts w:hint="eastAsia"/>
                <w:b/>
                <w:bCs/>
                <w:sz w:val="32"/>
                <w:szCs w:val="32"/>
              </w:rPr>
              <w:t>/</w:t>
            </w:r>
            <w:r>
              <w:rPr>
                <w:rFonts w:hint="eastAsia"/>
                <w:b/>
                <w:bCs/>
                <w:sz w:val="32"/>
                <w:szCs w:val="32"/>
              </w:rPr>
              <w:t>其他响应文件</w:t>
            </w:r>
            <w:r>
              <w:rPr>
                <w:rFonts w:hint="eastAsia"/>
                <w:b/>
                <w:bCs/>
                <w:sz w:val="32"/>
                <w:szCs w:val="32"/>
              </w:rPr>
              <w:t>/</w:t>
            </w:r>
            <w:r>
              <w:rPr>
                <w:rFonts w:hint="eastAsia"/>
                <w:b/>
                <w:bCs/>
                <w:sz w:val="32"/>
                <w:szCs w:val="32"/>
              </w:rPr>
              <w:t>电子文档</w:t>
            </w:r>
          </w:p>
          <w:p w:rsidR="00695B1F" w:rsidRDefault="00695B1F">
            <w:pPr>
              <w:tabs>
                <w:tab w:val="clear" w:pos="0"/>
                <w:tab w:val="left" w:pos="7665"/>
              </w:tabs>
              <w:spacing w:line="400" w:lineRule="exact"/>
              <w:ind w:firstLineChars="950" w:firstLine="2280"/>
              <w:rPr>
                <w:rFonts w:asciiTheme="minorEastAsia" w:eastAsiaTheme="minorEastAsia" w:hAnsiTheme="minorEastAsia" w:cstheme="minorEastAsia"/>
                <w:color w:val="000000"/>
              </w:rPr>
            </w:pPr>
          </w:p>
          <w:p w:rsidR="00695B1F" w:rsidRDefault="00676D28">
            <w:pPr>
              <w:tabs>
                <w:tab w:val="clear" w:pos="0"/>
                <w:tab w:val="left" w:pos="7665"/>
              </w:tabs>
              <w:spacing w:line="400" w:lineRule="exact"/>
              <w:ind w:firstLineChars="950" w:firstLine="2280"/>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供应商名称：</w:t>
            </w:r>
          </w:p>
          <w:p w:rsidR="00695B1F" w:rsidRDefault="00676D28">
            <w:pPr>
              <w:pStyle w:val="00"/>
              <w:ind w:firstLineChars="950" w:firstLine="2280"/>
            </w:pPr>
            <w:r>
              <w:rPr>
                <w:rFonts w:asciiTheme="minorEastAsia" w:eastAsiaTheme="minorEastAsia" w:hAnsiTheme="minorEastAsia" w:cstheme="minorEastAsia" w:hint="eastAsia"/>
                <w:color w:val="000000"/>
              </w:rPr>
              <w:t>磋商时间：</w:t>
            </w:r>
          </w:p>
          <w:p w:rsidR="00695B1F" w:rsidRDefault="00695B1F">
            <w:pPr>
              <w:pStyle w:val="00"/>
            </w:pPr>
          </w:p>
        </w:tc>
      </w:tr>
    </w:tbl>
    <w:p w:rsidR="00695B1F" w:rsidRDefault="00676D28">
      <w:pPr>
        <w:pStyle w:val="00"/>
      </w:pPr>
      <w:bookmarkStart w:id="126" w:name="_Toc11581"/>
      <w:bookmarkStart w:id="127" w:name="_Toc6994"/>
      <w:r>
        <w:rPr>
          <w:rFonts w:hint="eastAsia"/>
        </w:rPr>
        <w:br w:type="page"/>
      </w:r>
    </w:p>
    <w:p w:rsidR="00695B1F" w:rsidRDefault="00676D28">
      <w:pPr>
        <w:pStyle w:val="00"/>
      </w:pPr>
      <w:r>
        <w:rPr>
          <w:rFonts w:hint="eastAsia"/>
        </w:rPr>
        <w:lastRenderedPageBreak/>
        <w:t>响应文件封面格式</w:t>
      </w:r>
      <w:bookmarkEnd w:id="116"/>
      <w:bookmarkEnd w:id="117"/>
      <w:bookmarkEnd w:id="118"/>
      <w:bookmarkEnd w:id="119"/>
      <w:bookmarkEnd w:id="120"/>
      <w:bookmarkEnd w:id="121"/>
      <w:bookmarkEnd w:id="122"/>
      <w:bookmarkEnd w:id="123"/>
      <w:bookmarkEnd w:id="124"/>
      <w:bookmarkEnd w:id="125"/>
      <w:bookmarkEnd w:id="126"/>
      <w:bookmarkEnd w:id="127"/>
    </w:p>
    <w:p w:rsidR="00695B1F" w:rsidRDefault="00695B1F">
      <w:pPr>
        <w:pStyle w:val="00"/>
      </w:pPr>
      <w:r w:rsidRPr="00695B1F">
        <w:rPr>
          <w:lang w:val="zh-CN"/>
        </w:rPr>
        <w:pict>
          <v:rect id="_x0000_s2050" style="position:absolute;margin-left:319.35pt;margin-top:13.35pt;width:89.55pt;height:26.1pt;z-index:251659264"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9aPlZ1wAAAAkBAAAPAAAAAAAAAAEAIAAAACIAAABkcnMvZG93bnJldi54bWxQSwECFAAU&#10;AAAACACHTuJABwKPr/IBAAD1AwAADgAAAAAAAAABACAAAAAmAQAAZHJzL2Uyb0RvYy54bWxQSwUG&#10;AAAAAAYABgBZAQAAigUAAAAA&#10;">
            <v:textbox style="mso-fit-shape-to-text:t">
              <w:txbxContent>
                <w:p w:rsidR="00695B1F" w:rsidRDefault="00676D28">
                  <w:pPr>
                    <w:rPr>
                      <w:rFonts w:cs="宋体"/>
                      <w:b/>
                      <w:sz w:val="28"/>
                      <w:szCs w:val="28"/>
                    </w:rPr>
                  </w:pPr>
                  <w:r>
                    <w:rPr>
                      <w:rFonts w:cs="宋体" w:hint="eastAsia"/>
                      <w:b/>
                      <w:sz w:val="28"/>
                      <w:szCs w:val="28"/>
                    </w:rPr>
                    <w:t>正本或副本</w:t>
                  </w:r>
                </w:p>
              </w:txbxContent>
            </v:textbox>
          </v:rect>
        </w:pict>
      </w:r>
    </w:p>
    <w:p w:rsidR="00695B1F" w:rsidRDefault="00695B1F">
      <w:pPr>
        <w:pStyle w:val="00"/>
      </w:pPr>
    </w:p>
    <w:p w:rsidR="00695B1F" w:rsidRDefault="00695B1F">
      <w:pPr>
        <w:pStyle w:val="00"/>
      </w:pPr>
    </w:p>
    <w:p w:rsidR="00695B1F" w:rsidRDefault="00695B1F">
      <w:pPr>
        <w:pStyle w:val="00"/>
      </w:pPr>
    </w:p>
    <w:p w:rsidR="00695B1F" w:rsidRDefault="00695B1F">
      <w:pPr>
        <w:pStyle w:val="00"/>
        <w:spacing w:line="360" w:lineRule="auto"/>
        <w:jc w:val="center"/>
        <w:rPr>
          <w:b/>
          <w:bCs/>
          <w:sz w:val="48"/>
          <w:szCs w:val="48"/>
        </w:rPr>
      </w:pPr>
    </w:p>
    <w:p w:rsidR="00695B1F" w:rsidRDefault="00676D28">
      <w:pPr>
        <w:pStyle w:val="00"/>
        <w:spacing w:line="360" w:lineRule="auto"/>
        <w:jc w:val="center"/>
        <w:rPr>
          <w:b/>
          <w:bCs/>
          <w:sz w:val="48"/>
          <w:szCs w:val="48"/>
        </w:rPr>
      </w:pPr>
      <w:r>
        <w:rPr>
          <w:rFonts w:hint="eastAsia"/>
          <w:b/>
          <w:bCs/>
          <w:sz w:val="48"/>
          <w:szCs w:val="48"/>
        </w:rPr>
        <w:t>资格、资质性及其他类似效力响应文件</w:t>
      </w:r>
    </w:p>
    <w:p w:rsidR="00695B1F" w:rsidRDefault="00676D28">
      <w:pPr>
        <w:pStyle w:val="00"/>
        <w:spacing w:line="360" w:lineRule="auto"/>
        <w:jc w:val="center"/>
        <w:rPr>
          <w:b/>
          <w:bCs/>
          <w:sz w:val="48"/>
          <w:szCs w:val="48"/>
        </w:rPr>
      </w:pPr>
      <w:r>
        <w:rPr>
          <w:rFonts w:hint="eastAsia"/>
          <w:b/>
          <w:bCs/>
          <w:sz w:val="48"/>
          <w:szCs w:val="48"/>
        </w:rPr>
        <w:t>/</w:t>
      </w:r>
      <w:r>
        <w:rPr>
          <w:rFonts w:hint="eastAsia"/>
          <w:b/>
          <w:bCs/>
          <w:sz w:val="48"/>
          <w:szCs w:val="48"/>
        </w:rPr>
        <w:t>其他响应文件</w:t>
      </w:r>
    </w:p>
    <w:p w:rsidR="00695B1F" w:rsidRDefault="00695B1F">
      <w:pPr>
        <w:pStyle w:val="00"/>
      </w:pPr>
    </w:p>
    <w:p w:rsidR="00695B1F" w:rsidRDefault="00695B1F">
      <w:pPr>
        <w:pStyle w:val="00"/>
        <w:spacing w:line="480" w:lineRule="auto"/>
        <w:ind w:leftChars="1000" w:left="2400"/>
        <w:rPr>
          <w:b/>
          <w:bCs/>
          <w:sz w:val="32"/>
          <w:szCs w:val="32"/>
        </w:rPr>
      </w:pPr>
    </w:p>
    <w:p w:rsidR="00695B1F" w:rsidRDefault="00695B1F">
      <w:pPr>
        <w:pStyle w:val="00"/>
        <w:spacing w:line="480" w:lineRule="auto"/>
        <w:ind w:leftChars="1000" w:left="2400"/>
        <w:rPr>
          <w:b/>
          <w:bCs/>
          <w:sz w:val="32"/>
          <w:szCs w:val="32"/>
        </w:rPr>
      </w:pPr>
    </w:p>
    <w:p w:rsidR="00695B1F" w:rsidRDefault="00695B1F">
      <w:pPr>
        <w:pStyle w:val="00"/>
        <w:spacing w:line="480" w:lineRule="auto"/>
        <w:ind w:leftChars="1000" w:left="2400"/>
        <w:rPr>
          <w:b/>
          <w:bCs/>
          <w:sz w:val="32"/>
          <w:szCs w:val="32"/>
        </w:rPr>
      </w:pPr>
    </w:p>
    <w:p w:rsidR="00695B1F" w:rsidRDefault="00695B1F">
      <w:pPr>
        <w:pStyle w:val="00"/>
        <w:spacing w:line="480" w:lineRule="auto"/>
        <w:ind w:leftChars="1000" w:left="2400"/>
        <w:rPr>
          <w:b/>
          <w:bCs/>
          <w:sz w:val="32"/>
          <w:szCs w:val="32"/>
        </w:rPr>
      </w:pPr>
    </w:p>
    <w:p w:rsidR="00695B1F" w:rsidRDefault="00676D28">
      <w:pPr>
        <w:pStyle w:val="00"/>
        <w:spacing w:line="480" w:lineRule="auto"/>
        <w:ind w:leftChars="1000" w:left="2400"/>
        <w:rPr>
          <w:b/>
          <w:bCs/>
          <w:sz w:val="32"/>
          <w:szCs w:val="32"/>
        </w:rPr>
      </w:pPr>
      <w:r>
        <w:rPr>
          <w:rFonts w:hint="eastAsia"/>
          <w:b/>
          <w:bCs/>
          <w:sz w:val="32"/>
          <w:szCs w:val="32"/>
        </w:rPr>
        <w:t>项目名称：</w:t>
      </w:r>
    </w:p>
    <w:p w:rsidR="00695B1F" w:rsidRDefault="00676D28">
      <w:pPr>
        <w:pStyle w:val="00"/>
        <w:spacing w:line="480" w:lineRule="auto"/>
        <w:ind w:leftChars="1000" w:left="2400"/>
        <w:rPr>
          <w:b/>
          <w:bCs/>
          <w:sz w:val="32"/>
          <w:szCs w:val="32"/>
        </w:rPr>
      </w:pPr>
      <w:r>
        <w:rPr>
          <w:rFonts w:hint="eastAsia"/>
          <w:b/>
          <w:bCs/>
          <w:sz w:val="32"/>
          <w:szCs w:val="32"/>
        </w:rPr>
        <w:t>项目编号：</w:t>
      </w:r>
    </w:p>
    <w:p w:rsidR="00695B1F" w:rsidRDefault="00676D28">
      <w:pPr>
        <w:pStyle w:val="00"/>
        <w:spacing w:line="480" w:lineRule="auto"/>
        <w:ind w:leftChars="1000" w:left="2400"/>
        <w:rPr>
          <w:b/>
          <w:bCs/>
          <w:sz w:val="32"/>
          <w:szCs w:val="32"/>
        </w:rPr>
      </w:pPr>
      <w:r>
        <w:rPr>
          <w:rFonts w:hint="eastAsia"/>
          <w:b/>
          <w:bCs/>
          <w:sz w:val="32"/>
          <w:szCs w:val="32"/>
        </w:rPr>
        <w:t>供应商名称：</w:t>
      </w:r>
    </w:p>
    <w:p w:rsidR="00695B1F" w:rsidRDefault="00676D28">
      <w:pPr>
        <w:pStyle w:val="00"/>
        <w:spacing w:line="480" w:lineRule="auto"/>
        <w:ind w:leftChars="1000" w:left="2400"/>
        <w:rPr>
          <w:b/>
          <w:bCs/>
          <w:sz w:val="32"/>
          <w:szCs w:val="32"/>
        </w:rPr>
      </w:pPr>
      <w:r>
        <w:rPr>
          <w:rFonts w:hint="eastAsia"/>
          <w:b/>
          <w:bCs/>
          <w:sz w:val="32"/>
          <w:szCs w:val="32"/>
        </w:rPr>
        <w:t>磋商日期：年月日</w:t>
      </w:r>
    </w:p>
    <w:p w:rsidR="00695B1F" w:rsidRDefault="00676D28">
      <w:pPr>
        <w:pStyle w:val="01"/>
      </w:pPr>
      <w:bookmarkStart w:id="128" w:name="_Toc5306"/>
      <w:bookmarkStart w:id="129" w:name="_Toc5565"/>
      <w:bookmarkStart w:id="130" w:name="_Toc31011"/>
      <w:bookmarkStart w:id="131" w:name="_Toc11556"/>
      <w:r>
        <w:rPr>
          <w:rFonts w:hint="eastAsia"/>
        </w:rPr>
        <w:br w:type="page"/>
      </w:r>
    </w:p>
    <w:p w:rsidR="00695B1F" w:rsidRDefault="00695B1F">
      <w:pPr>
        <w:pStyle w:val="01"/>
      </w:pPr>
      <w:bookmarkStart w:id="132" w:name="_Toc15611"/>
      <w:bookmarkEnd w:id="128"/>
      <w:bookmarkEnd w:id="129"/>
      <w:bookmarkEnd w:id="130"/>
      <w:bookmarkEnd w:id="131"/>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bookmarkStart w:id="133" w:name="_Toc24630"/>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76D28" w:rsidP="00BF405A">
      <w:pPr>
        <w:pStyle w:val="15"/>
        <w:numPr>
          <w:ilvl w:val="1"/>
          <w:numId w:val="0"/>
        </w:numPr>
        <w:spacing w:beforeLines="200"/>
        <w:jc w:val="center"/>
        <w:rPr>
          <w:sz w:val="32"/>
          <w:szCs w:val="32"/>
        </w:rPr>
      </w:pPr>
      <w:bookmarkStart w:id="134" w:name="_Toc25138"/>
      <w:r>
        <w:rPr>
          <w:rFonts w:hint="eastAsia"/>
          <w:sz w:val="32"/>
          <w:szCs w:val="32"/>
        </w:rPr>
        <w:t>第一部分</w:t>
      </w:r>
      <w:r>
        <w:rPr>
          <w:rFonts w:hint="eastAsia"/>
          <w:sz w:val="32"/>
          <w:szCs w:val="32"/>
        </w:rPr>
        <w:t xml:space="preserve"> </w:t>
      </w:r>
      <w:r>
        <w:rPr>
          <w:rFonts w:hint="eastAsia"/>
          <w:sz w:val="32"/>
          <w:szCs w:val="32"/>
        </w:rPr>
        <w:t>资格、资质性及其他类似效力响应文件</w:t>
      </w:r>
      <w:r>
        <w:rPr>
          <w:rFonts w:hint="eastAsia"/>
          <w:sz w:val="32"/>
          <w:szCs w:val="32"/>
        </w:rPr>
        <w:t>(</w:t>
      </w:r>
      <w:r>
        <w:rPr>
          <w:rFonts w:hint="eastAsia"/>
          <w:sz w:val="32"/>
          <w:szCs w:val="32"/>
        </w:rPr>
        <w:t>格式</w:t>
      </w:r>
      <w:r>
        <w:rPr>
          <w:rFonts w:hint="eastAsia"/>
          <w:sz w:val="32"/>
          <w:szCs w:val="32"/>
        </w:rPr>
        <w:t>)</w:t>
      </w:r>
      <w:bookmarkStart w:id="135" w:name="_Toc16168"/>
      <w:bookmarkStart w:id="136" w:name="_Toc23537"/>
      <w:bookmarkEnd w:id="132"/>
      <w:bookmarkEnd w:id="133"/>
      <w:bookmarkEnd w:id="134"/>
    </w:p>
    <w:p w:rsidR="00695B1F" w:rsidRDefault="00676D28">
      <w:pPr>
        <w:pStyle w:val="01"/>
      </w:pPr>
      <w:r>
        <w:rPr>
          <w:rFonts w:hint="eastAsia"/>
        </w:rPr>
        <w:br w:type="page"/>
      </w:r>
      <w:bookmarkStart w:id="137" w:name="_Toc4996"/>
      <w:bookmarkStart w:id="138" w:name="_Toc26837"/>
      <w:bookmarkEnd w:id="135"/>
      <w:bookmarkEnd w:id="136"/>
    </w:p>
    <w:p w:rsidR="00695B1F" w:rsidRDefault="00676D28">
      <w:pPr>
        <w:pStyle w:val="20"/>
        <w:spacing w:before="120" w:after="120"/>
      </w:pPr>
      <w:bookmarkStart w:id="139" w:name="_Toc28347"/>
      <w:r>
        <w:rPr>
          <w:rFonts w:hint="eastAsia"/>
        </w:rPr>
        <w:lastRenderedPageBreak/>
        <w:t>法定代表人</w:t>
      </w:r>
      <w:r>
        <w:rPr>
          <w:rFonts w:hint="eastAsia"/>
        </w:rPr>
        <w:t>/</w:t>
      </w:r>
      <w:r>
        <w:rPr>
          <w:rFonts w:hint="eastAsia"/>
        </w:rPr>
        <w:t>单位负责人授权书</w:t>
      </w:r>
      <w:bookmarkEnd w:id="137"/>
      <w:bookmarkEnd w:id="138"/>
      <w:bookmarkEnd w:id="139"/>
    </w:p>
    <w:p w:rsidR="00695B1F" w:rsidRDefault="00676D28">
      <w:pPr>
        <w:pStyle w:val="01"/>
      </w:pPr>
      <w:r>
        <w:rPr>
          <w:rFonts w:hint="eastAsia"/>
        </w:rPr>
        <w:t>(</w:t>
      </w:r>
      <w:r>
        <w:rPr>
          <w:rFonts w:hint="eastAsia"/>
        </w:rPr>
        <w:t>采购代理机构名称</w:t>
      </w:r>
      <w:r>
        <w:rPr>
          <w:rFonts w:hint="eastAsia"/>
        </w:rPr>
        <w:t>)</w:t>
      </w:r>
      <w:r>
        <w:rPr>
          <w:rFonts w:hint="eastAsia"/>
        </w:rPr>
        <w:t>：</w:t>
      </w:r>
    </w:p>
    <w:p w:rsidR="00695B1F" w:rsidRDefault="00676D28">
      <w:pPr>
        <w:pStyle w:val="022"/>
      </w:pPr>
      <w:r>
        <w:rPr>
          <w:rFonts w:hint="eastAsia"/>
        </w:rPr>
        <w:t>本授权声明：</w:t>
      </w:r>
      <w:r>
        <w:rPr>
          <w:rFonts w:hint="eastAsia"/>
        </w:rPr>
        <w:t>(</w:t>
      </w:r>
      <w:r>
        <w:rPr>
          <w:rFonts w:hint="eastAsia"/>
        </w:rPr>
        <w:t>供应商名称</w:t>
      </w:r>
      <w:r>
        <w:rPr>
          <w:rFonts w:hint="eastAsia"/>
        </w:rPr>
        <w:t>)(</w:t>
      </w:r>
      <w:r>
        <w:rPr>
          <w:rFonts w:hint="eastAsia"/>
        </w:rPr>
        <w:t>法定代表人</w:t>
      </w:r>
      <w:r>
        <w:rPr>
          <w:rFonts w:hint="eastAsia"/>
        </w:rPr>
        <w:t>/</w:t>
      </w:r>
      <w:r>
        <w:rPr>
          <w:rFonts w:hint="eastAsia"/>
        </w:rPr>
        <w:t>单位负责人姓名、职务</w:t>
      </w:r>
      <w:r>
        <w:rPr>
          <w:rFonts w:hint="eastAsia"/>
        </w:rPr>
        <w:t>)</w:t>
      </w:r>
      <w:r>
        <w:rPr>
          <w:rFonts w:hint="eastAsia"/>
        </w:rPr>
        <w:t>授权</w:t>
      </w:r>
      <w:r>
        <w:rPr>
          <w:rFonts w:hint="eastAsia"/>
        </w:rPr>
        <w:t>(</w:t>
      </w:r>
      <w:r>
        <w:rPr>
          <w:rFonts w:hint="eastAsia"/>
        </w:rPr>
        <w:t>被授权人姓名、职务、身份证号码</w:t>
      </w:r>
      <w:r>
        <w:rPr>
          <w:rFonts w:hint="eastAsia"/>
        </w:rPr>
        <w:t>)</w:t>
      </w:r>
      <w:r>
        <w:rPr>
          <w:rFonts w:hint="eastAsia"/>
        </w:rPr>
        <w:t>为我方参加“</w:t>
      </w:r>
      <w:r>
        <w:rPr>
          <w:rFonts w:hint="eastAsia"/>
        </w:rPr>
        <w:t>(</w:t>
      </w:r>
      <w:r>
        <w:rPr>
          <w:rFonts w:hint="eastAsia"/>
        </w:rPr>
        <w:t>项目名称</w:t>
      </w:r>
      <w:r>
        <w:rPr>
          <w:rFonts w:hint="eastAsia"/>
        </w:rPr>
        <w:t>)(</w:t>
      </w:r>
      <w:r>
        <w:rPr>
          <w:rFonts w:hint="eastAsia"/>
        </w:rPr>
        <w:t>项目编号：</w:t>
      </w:r>
      <w:r>
        <w:rPr>
          <w:rFonts w:hint="eastAsia"/>
        </w:rPr>
        <w:t>)</w:t>
      </w:r>
      <w:r>
        <w:rPr>
          <w:rFonts w:hint="eastAsia"/>
        </w:rPr>
        <w:t>”磋商活动的合法代表，以我方名义全权处理该项目有关磋商、签订合同以及执行合同等一切事宜，我单位均予承认，所产生的法律后果均由我单位承担。</w:t>
      </w:r>
    </w:p>
    <w:p w:rsidR="00695B1F" w:rsidRDefault="00676D28">
      <w:pPr>
        <w:pStyle w:val="022"/>
      </w:pPr>
      <w:r>
        <w:rPr>
          <w:rFonts w:hint="eastAsia"/>
        </w:rPr>
        <w:t>特此声明。</w:t>
      </w: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76D28">
      <w:pPr>
        <w:pStyle w:val="022"/>
      </w:pPr>
      <w:r>
        <w:rPr>
          <w:rFonts w:hint="eastAsia"/>
        </w:rPr>
        <w:t>法定代表人</w:t>
      </w:r>
      <w:r>
        <w:rPr>
          <w:rFonts w:hint="eastAsia"/>
        </w:rPr>
        <w:t>/</w:t>
      </w:r>
      <w:r>
        <w:rPr>
          <w:rFonts w:hint="eastAsia"/>
        </w:rPr>
        <w:t>单位负责人：</w:t>
      </w:r>
      <w:r>
        <w:rPr>
          <w:rFonts w:hint="eastAsia"/>
        </w:rPr>
        <w:t>(</w:t>
      </w:r>
      <w:r>
        <w:rPr>
          <w:rFonts w:hint="eastAsia"/>
        </w:rPr>
        <w:t>签字或盖章</w:t>
      </w:r>
      <w:r>
        <w:rPr>
          <w:rFonts w:hint="eastAsia"/>
        </w:rPr>
        <w:t>)</w:t>
      </w:r>
    </w:p>
    <w:p w:rsidR="00695B1F" w:rsidRDefault="00676D28">
      <w:pPr>
        <w:pStyle w:val="022"/>
      </w:pPr>
      <w:r>
        <w:rPr>
          <w:rFonts w:hint="eastAsia"/>
        </w:rPr>
        <w:t>授权代表：</w:t>
      </w:r>
      <w:r>
        <w:rPr>
          <w:rFonts w:hint="eastAsia"/>
        </w:rPr>
        <w:t>(</w:t>
      </w:r>
      <w:r>
        <w:rPr>
          <w:rFonts w:hint="eastAsia"/>
        </w:rPr>
        <w:t>签字或盖章</w:t>
      </w:r>
      <w:r>
        <w:rPr>
          <w:rFonts w:hint="eastAsia"/>
        </w:rPr>
        <w:t>)</w:t>
      </w:r>
    </w:p>
    <w:p w:rsidR="00695B1F" w:rsidRDefault="00676D28">
      <w:pPr>
        <w:pStyle w:val="022"/>
      </w:pPr>
      <w:r>
        <w:rPr>
          <w:rFonts w:hint="eastAsia"/>
        </w:rPr>
        <w:t>供应商名称：</w:t>
      </w:r>
      <w:r>
        <w:rPr>
          <w:rFonts w:hint="eastAsia"/>
        </w:rPr>
        <w:t>(</w:t>
      </w:r>
      <w:r>
        <w:rPr>
          <w:rFonts w:hint="eastAsia"/>
        </w:rPr>
        <w:t>盖章</w:t>
      </w:r>
      <w:r>
        <w:rPr>
          <w:rFonts w:hint="eastAsia"/>
        </w:rPr>
        <w:t>)</w:t>
      </w:r>
    </w:p>
    <w:p w:rsidR="00695B1F" w:rsidRDefault="00676D28">
      <w:pPr>
        <w:pStyle w:val="022"/>
      </w:pPr>
      <w:r>
        <w:rPr>
          <w:rFonts w:hint="eastAsia"/>
        </w:rPr>
        <w:t>磋商日期：</w:t>
      </w:r>
    </w:p>
    <w:p w:rsidR="00695B1F" w:rsidRDefault="00695B1F">
      <w:pPr>
        <w:pStyle w:val="01"/>
      </w:pPr>
    </w:p>
    <w:p w:rsidR="00695B1F" w:rsidRDefault="00676D28">
      <w:pPr>
        <w:pStyle w:val="032"/>
        <w:ind w:firstLine="482"/>
      </w:pPr>
      <w:r>
        <w:rPr>
          <w:rFonts w:hint="eastAsia"/>
        </w:rPr>
        <w:t>注：</w:t>
      </w:r>
      <w:r>
        <w:rPr>
          <w:rFonts w:hint="eastAsia"/>
        </w:rPr>
        <w:t>1.</w:t>
      </w:r>
      <w:r>
        <w:rPr>
          <w:rFonts w:hint="eastAsia"/>
        </w:rPr>
        <w:t>法定代表人</w:t>
      </w:r>
      <w:r>
        <w:rPr>
          <w:rFonts w:hint="eastAsia"/>
        </w:rPr>
        <w:t>/</w:t>
      </w:r>
      <w:r>
        <w:rPr>
          <w:rFonts w:hint="eastAsia"/>
        </w:rPr>
        <w:t>单位负责人不亲自参加磋商，而授权代表参加磋商的适用。</w:t>
      </w:r>
    </w:p>
    <w:p w:rsidR="00695B1F" w:rsidRDefault="00676D28">
      <w:pPr>
        <w:pStyle w:val="032"/>
        <w:ind w:firstLine="482"/>
      </w:pPr>
      <w:r>
        <w:rPr>
          <w:rFonts w:hint="eastAsia"/>
        </w:rPr>
        <w:t>2.</w:t>
      </w:r>
      <w:r>
        <w:t>供应商为法人单位时提供</w:t>
      </w:r>
      <w:r>
        <w:t>“</w:t>
      </w:r>
      <w:r>
        <w:t>法定代表人授权书</w:t>
      </w:r>
      <w:r>
        <w:t>”</w:t>
      </w:r>
      <w:r>
        <w:t>，供应商为其他组织时提供</w:t>
      </w:r>
      <w:r>
        <w:t>“</w:t>
      </w:r>
      <w:r>
        <w:t>单位负责人授权书</w:t>
      </w:r>
      <w:r>
        <w:t>”</w:t>
      </w:r>
      <w:r>
        <w:t>，供应商为</w:t>
      </w:r>
      <w:r>
        <w:t>自然人时提供</w:t>
      </w:r>
      <w:r>
        <w:t>“</w:t>
      </w:r>
      <w:r>
        <w:t>自然人身份证明材料</w:t>
      </w:r>
      <w:r>
        <w:t>”</w:t>
      </w:r>
      <w:r>
        <w:t>。</w:t>
      </w:r>
    </w:p>
    <w:p w:rsidR="00695B1F" w:rsidRDefault="00676D28">
      <w:pPr>
        <w:pStyle w:val="032"/>
        <w:ind w:firstLine="482"/>
      </w:pPr>
      <w:r>
        <w:rPr>
          <w:rFonts w:hint="eastAsia"/>
        </w:rPr>
        <w:t>3.</w:t>
      </w:r>
      <w:r>
        <w:t>应附法定代表人</w:t>
      </w:r>
      <w:r>
        <w:t>/</w:t>
      </w:r>
      <w:r>
        <w:t>单位负责人身份证明材料复印件和授权代表身份证明材料复印件。</w:t>
      </w:r>
    </w:p>
    <w:p w:rsidR="00695B1F" w:rsidRDefault="00676D28">
      <w:pPr>
        <w:pStyle w:val="032"/>
        <w:ind w:firstLine="482"/>
      </w:pPr>
      <w:r>
        <w:rPr>
          <w:rFonts w:hint="eastAsia"/>
        </w:rPr>
        <w:t>4.</w:t>
      </w:r>
      <w:r>
        <w:t>身份证明材料包括居民身份证或户口本或军官证或护照等。</w:t>
      </w:r>
    </w:p>
    <w:p w:rsidR="00695B1F" w:rsidRDefault="00676D28">
      <w:pPr>
        <w:pStyle w:val="032"/>
        <w:ind w:firstLine="482"/>
      </w:pPr>
      <w:r>
        <w:rPr>
          <w:rFonts w:hint="eastAsia"/>
        </w:rPr>
        <w:t>5.</w:t>
      </w:r>
      <w:r>
        <w:t>身份证明材料应同时提供其在有效期的材料，如居民身份证正、反面复印件</w:t>
      </w:r>
      <w:r>
        <w:rPr>
          <w:rFonts w:hint="eastAsia"/>
        </w:rPr>
        <w:t>。</w:t>
      </w:r>
    </w:p>
    <w:p w:rsidR="00695B1F" w:rsidRDefault="00676D28">
      <w:pPr>
        <w:pStyle w:val="01"/>
      </w:pPr>
      <w:r>
        <w:rPr>
          <w:rFonts w:hint="eastAsia"/>
        </w:rPr>
        <w:br w:type="page"/>
      </w:r>
    </w:p>
    <w:p w:rsidR="00695B1F" w:rsidRDefault="00676D28">
      <w:pPr>
        <w:pStyle w:val="20"/>
        <w:numPr>
          <w:ilvl w:val="0"/>
          <w:numId w:val="29"/>
        </w:numPr>
        <w:spacing w:before="120" w:after="120"/>
      </w:pPr>
      <w:bookmarkStart w:id="140" w:name="_Toc5501"/>
      <w:bookmarkStart w:id="141" w:name="_Toc9688"/>
      <w:bookmarkStart w:id="142" w:name="_Toc22140"/>
      <w:bookmarkStart w:id="143" w:name="_Toc9243"/>
      <w:bookmarkStart w:id="144" w:name="_Toc26511"/>
      <w:r>
        <w:rPr>
          <w:rFonts w:hint="eastAsia"/>
        </w:rPr>
        <w:lastRenderedPageBreak/>
        <w:t>法定代表人</w:t>
      </w:r>
      <w:r>
        <w:rPr>
          <w:rFonts w:hint="eastAsia"/>
        </w:rPr>
        <w:t>/</w:t>
      </w:r>
      <w:r>
        <w:rPr>
          <w:rFonts w:hint="eastAsia"/>
        </w:rPr>
        <w:t>单位负责人证明书</w:t>
      </w:r>
      <w:bookmarkEnd w:id="140"/>
      <w:bookmarkEnd w:id="141"/>
      <w:bookmarkEnd w:id="142"/>
      <w:bookmarkEnd w:id="143"/>
      <w:bookmarkEnd w:id="144"/>
    </w:p>
    <w:p w:rsidR="00695B1F" w:rsidRDefault="00676D28">
      <w:pPr>
        <w:pStyle w:val="022"/>
      </w:pPr>
      <w:r>
        <w:rPr>
          <w:rFonts w:hint="eastAsia"/>
        </w:rPr>
        <w:t>单位名称：</w:t>
      </w:r>
    </w:p>
    <w:p w:rsidR="00695B1F" w:rsidRDefault="00676D28">
      <w:pPr>
        <w:pStyle w:val="022"/>
      </w:pPr>
      <w:r>
        <w:rPr>
          <w:rFonts w:hint="eastAsia"/>
        </w:rPr>
        <w:t>地</w:t>
      </w:r>
      <w:r>
        <w:rPr>
          <w:rFonts w:hint="eastAsia"/>
        </w:rPr>
        <w:t xml:space="preserve">    </w:t>
      </w:r>
      <w:r>
        <w:rPr>
          <w:rFonts w:hint="eastAsia"/>
        </w:rPr>
        <w:t>址：</w:t>
      </w:r>
    </w:p>
    <w:p w:rsidR="00695B1F" w:rsidRDefault="00676D28">
      <w:pPr>
        <w:pStyle w:val="022"/>
      </w:pPr>
      <w:r>
        <w:rPr>
          <w:rFonts w:hint="eastAsia"/>
        </w:rPr>
        <w:t>姓</w:t>
      </w:r>
      <w:r>
        <w:rPr>
          <w:rFonts w:hint="eastAsia"/>
        </w:rPr>
        <w:t xml:space="preserve">    </w:t>
      </w:r>
      <w:r>
        <w:rPr>
          <w:rFonts w:hint="eastAsia"/>
        </w:rPr>
        <w:t>名：</w:t>
      </w:r>
      <w:r>
        <w:rPr>
          <w:rFonts w:asciiTheme="minorEastAsia" w:eastAsiaTheme="minorEastAsia" w:hAnsiTheme="minorEastAsia" w:cstheme="minorEastAsia" w:hint="eastAsia"/>
        </w:rPr>
        <w:t>性别：年龄：职务：</w:t>
      </w:r>
    </w:p>
    <w:p w:rsidR="00695B1F" w:rsidRDefault="00676D28">
      <w:pPr>
        <w:pStyle w:val="022"/>
      </w:pPr>
      <w:r>
        <w:rPr>
          <w:rFonts w:hint="eastAsia"/>
        </w:rPr>
        <w:t>本人系</w:t>
      </w:r>
      <w:r>
        <w:rPr>
          <w:rFonts w:hint="eastAsia"/>
        </w:rPr>
        <w:t>(</w:t>
      </w:r>
      <w:r>
        <w:rPr>
          <w:rFonts w:hint="eastAsia"/>
        </w:rPr>
        <w:t>供应商名称</w:t>
      </w:r>
      <w:r>
        <w:rPr>
          <w:rFonts w:hint="eastAsia"/>
        </w:rPr>
        <w:t>)</w:t>
      </w:r>
      <w:r>
        <w:rPr>
          <w:rFonts w:hint="eastAsia"/>
        </w:rPr>
        <w:t>的法定代表人</w:t>
      </w:r>
      <w:r>
        <w:rPr>
          <w:rFonts w:hint="eastAsia"/>
        </w:rPr>
        <w:t>/</w:t>
      </w:r>
      <w:r>
        <w:rPr>
          <w:rFonts w:hint="eastAsia"/>
        </w:rPr>
        <w:t>单位负责人。就参加你单位组织的“</w:t>
      </w:r>
      <w:r>
        <w:rPr>
          <w:rFonts w:hint="eastAsia"/>
        </w:rPr>
        <w:t>(</w:t>
      </w:r>
      <w:r>
        <w:rPr>
          <w:rFonts w:hint="eastAsia"/>
        </w:rPr>
        <w:t>项目名称</w:t>
      </w:r>
      <w:r>
        <w:rPr>
          <w:rFonts w:hint="eastAsia"/>
        </w:rPr>
        <w:t>)(</w:t>
      </w:r>
      <w:r>
        <w:rPr>
          <w:rFonts w:hint="eastAsia"/>
        </w:rPr>
        <w:t>项目编号：</w:t>
      </w:r>
      <w:r>
        <w:rPr>
          <w:rFonts w:hint="eastAsia"/>
        </w:rPr>
        <w:t>)</w:t>
      </w:r>
      <w:r>
        <w:rPr>
          <w:rFonts w:hint="eastAsia"/>
        </w:rPr>
        <w:t>”的磋商活动、并参与项目的磋商、签订合同以及执行合同等一切事宜，我单位均予承认，所产生的法律后果均由我单位承担。</w:t>
      </w:r>
    </w:p>
    <w:p w:rsidR="00695B1F" w:rsidRDefault="00676D28">
      <w:pPr>
        <w:pStyle w:val="022"/>
      </w:pPr>
      <w:r>
        <w:rPr>
          <w:rFonts w:hint="eastAsia"/>
        </w:rPr>
        <w:t>特此证明。</w:t>
      </w: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76D28">
      <w:pPr>
        <w:pStyle w:val="022"/>
      </w:pPr>
      <w:r>
        <w:rPr>
          <w:rFonts w:hint="eastAsia"/>
        </w:rPr>
        <w:t>供应商名称：</w:t>
      </w:r>
      <w:r>
        <w:rPr>
          <w:rFonts w:hint="eastAsia"/>
        </w:rPr>
        <w:t>(</w:t>
      </w:r>
      <w:r>
        <w:rPr>
          <w:rFonts w:hint="eastAsia"/>
        </w:rPr>
        <w:t>盖章</w:t>
      </w:r>
      <w:r>
        <w:rPr>
          <w:rFonts w:hint="eastAsia"/>
        </w:rPr>
        <w:t xml:space="preserve">) </w:t>
      </w:r>
    </w:p>
    <w:p w:rsidR="00695B1F" w:rsidRDefault="00676D28">
      <w:pPr>
        <w:pStyle w:val="022"/>
      </w:pPr>
      <w:r>
        <w:rPr>
          <w:rFonts w:hint="eastAsia"/>
        </w:rPr>
        <w:t>法定代表人</w:t>
      </w:r>
      <w:r>
        <w:rPr>
          <w:rFonts w:hint="eastAsia"/>
        </w:rPr>
        <w:t>/</w:t>
      </w:r>
      <w:r>
        <w:rPr>
          <w:rFonts w:hint="eastAsia"/>
        </w:rPr>
        <w:t>单位负责人：</w:t>
      </w:r>
      <w:r>
        <w:rPr>
          <w:rFonts w:hint="eastAsia"/>
        </w:rPr>
        <w:t>(</w:t>
      </w:r>
      <w:r>
        <w:rPr>
          <w:rFonts w:hint="eastAsia"/>
        </w:rPr>
        <w:t>签字或盖章</w:t>
      </w:r>
      <w:r>
        <w:rPr>
          <w:rFonts w:hint="eastAsia"/>
        </w:rPr>
        <w:t>)</w:t>
      </w:r>
    </w:p>
    <w:p w:rsidR="00695B1F" w:rsidRDefault="00676D28">
      <w:pPr>
        <w:pStyle w:val="022"/>
        <w:rPr>
          <w:u w:val="single"/>
        </w:rPr>
      </w:pPr>
      <w:r>
        <w:rPr>
          <w:rFonts w:hint="eastAsia"/>
        </w:rPr>
        <w:t>磋商日期：</w:t>
      </w:r>
    </w:p>
    <w:p w:rsidR="00695B1F" w:rsidRDefault="00695B1F">
      <w:pPr>
        <w:pStyle w:val="022"/>
      </w:pPr>
    </w:p>
    <w:p w:rsidR="00695B1F" w:rsidRDefault="00676D28">
      <w:pPr>
        <w:pStyle w:val="032"/>
        <w:ind w:firstLine="482"/>
      </w:pPr>
      <w:r>
        <w:rPr>
          <w:rFonts w:hint="eastAsia"/>
        </w:rPr>
        <w:t>注：</w:t>
      </w:r>
      <w:r>
        <w:rPr>
          <w:rFonts w:hint="eastAsia"/>
        </w:rPr>
        <w:t>1.</w:t>
      </w:r>
      <w:r>
        <w:rPr>
          <w:rFonts w:hint="eastAsia"/>
        </w:rPr>
        <w:t>法定代表人</w:t>
      </w:r>
      <w:r>
        <w:t>/</w:t>
      </w:r>
      <w:r>
        <w:t>单位负责人</w:t>
      </w:r>
      <w:r>
        <w:rPr>
          <w:rFonts w:hint="eastAsia"/>
        </w:rPr>
        <w:t>亲自参加磋商时适用本证明书。</w:t>
      </w:r>
    </w:p>
    <w:p w:rsidR="00695B1F" w:rsidRDefault="00676D28">
      <w:pPr>
        <w:pStyle w:val="032"/>
        <w:ind w:firstLine="482"/>
      </w:pPr>
      <w:r>
        <w:rPr>
          <w:rFonts w:hint="eastAsia"/>
        </w:rPr>
        <w:t>2.</w:t>
      </w:r>
      <w:r>
        <w:t>应附法定代表人</w:t>
      </w:r>
      <w:r>
        <w:t>/</w:t>
      </w:r>
      <w:r>
        <w:t>单位负责人身份证明材料复印件。</w:t>
      </w:r>
    </w:p>
    <w:p w:rsidR="00695B1F" w:rsidRDefault="00676D28">
      <w:pPr>
        <w:pStyle w:val="032"/>
        <w:ind w:firstLine="482"/>
      </w:pPr>
      <w:r>
        <w:rPr>
          <w:rFonts w:hint="eastAsia"/>
        </w:rPr>
        <w:t>3.</w:t>
      </w:r>
      <w:r>
        <w:t>身份证明材料包括居民身份证或户口本或军官证或护照等。</w:t>
      </w:r>
    </w:p>
    <w:p w:rsidR="00695B1F" w:rsidRDefault="00676D28">
      <w:pPr>
        <w:pStyle w:val="032"/>
        <w:ind w:firstLine="482"/>
      </w:pPr>
      <w:r>
        <w:rPr>
          <w:rFonts w:hint="eastAsia"/>
        </w:rPr>
        <w:t>4.</w:t>
      </w:r>
      <w:r>
        <w:t>身份证明材料应同时提供其在有效期的材料，如居民身份证正、反面复印件</w:t>
      </w:r>
      <w:r>
        <w:rPr>
          <w:rFonts w:hint="eastAsia"/>
        </w:rPr>
        <w:t>。</w:t>
      </w:r>
    </w:p>
    <w:p w:rsidR="00695B1F" w:rsidRDefault="00676D28">
      <w:pPr>
        <w:pStyle w:val="20"/>
        <w:numPr>
          <w:ilvl w:val="0"/>
          <w:numId w:val="29"/>
        </w:numPr>
        <w:spacing w:before="120" w:after="120"/>
      </w:pPr>
      <w:bookmarkStart w:id="145" w:name="_Toc22152"/>
      <w:bookmarkStart w:id="146" w:name="_Toc28837"/>
      <w:bookmarkStart w:id="147" w:name="_Toc31031"/>
      <w:bookmarkStart w:id="148" w:name="_Toc28397"/>
      <w:bookmarkStart w:id="149" w:name="_Toc3822"/>
      <w:r>
        <w:rPr>
          <w:rFonts w:hint="eastAsia"/>
        </w:rPr>
        <w:lastRenderedPageBreak/>
        <w:t>具有独立承担民事责任的能力的证明材料</w:t>
      </w:r>
      <w:bookmarkEnd w:id="145"/>
      <w:bookmarkEnd w:id="146"/>
      <w:bookmarkEnd w:id="147"/>
    </w:p>
    <w:p w:rsidR="00695B1F" w:rsidRDefault="00676D28">
      <w:pPr>
        <w:pStyle w:val="022"/>
      </w:pPr>
      <w:r>
        <w:rPr>
          <w:rFonts w:hint="eastAsia"/>
        </w:rPr>
        <w:t>提供营业执照副</w:t>
      </w:r>
      <w:r>
        <w:rPr>
          <w:rFonts w:hint="eastAsia"/>
        </w:rPr>
        <w:t>本复印件</w:t>
      </w:r>
      <w:r>
        <w:rPr>
          <w:rFonts w:hint="eastAsia"/>
        </w:rPr>
        <w:t>(</w:t>
      </w:r>
      <w:r>
        <w:rPr>
          <w:rFonts w:hint="eastAsia"/>
        </w:rPr>
        <w:t>注：①在有效期内；②复印件加盖公章</w:t>
      </w:r>
      <w:r>
        <w:rPr>
          <w:rFonts w:hint="eastAsia"/>
        </w:rPr>
        <w:t>)</w:t>
      </w:r>
      <w:r>
        <w:rPr>
          <w:rFonts w:hint="eastAsia"/>
        </w:rPr>
        <w:t>；组织机构代码证副本复印件</w:t>
      </w:r>
      <w:r>
        <w:rPr>
          <w:rFonts w:hint="eastAsia"/>
        </w:rPr>
        <w:t>(</w:t>
      </w:r>
      <w:r>
        <w:rPr>
          <w:rFonts w:hint="eastAsia"/>
        </w:rPr>
        <w:t>注：①发证机关有年检要求的，应按规定通过年检；②在有效期内；③复印件加盖公章</w:t>
      </w:r>
      <w:r>
        <w:rPr>
          <w:rFonts w:hint="eastAsia"/>
        </w:rPr>
        <w:t>)</w:t>
      </w:r>
      <w:r>
        <w:rPr>
          <w:rFonts w:hint="eastAsia"/>
        </w:rPr>
        <w:t>；税务登记证副本复印件</w:t>
      </w:r>
      <w:r>
        <w:rPr>
          <w:rFonts w:hint="eastAsia"/>
        </w:rPr>
        <w:t>(</w:t>
      </w:r>
      <w:r>
        <w:rPr>
          <w:rFonts w:hint="eastAsia"/>
        </w:rPr>
        <w:t>注：①在有效期内；②复印件加盖公章</w:t>
      </w:r>
      <w:r>
        <w:rPr>
          <w:rFonts w:hint="eastAsia"/>
        </w:rPr>
        <w:t>)</w:t>
      </w:r>
      <w:r>
        <w:rPr>
          <w:rFonts w:hint="eastAsia"/>
        </w:rPr>
        <w:t>；</w:t>
      </w:r>
      <w:bookmarkEnd w:id="148"/>
    </w:p>
    <w:p w:rsidR="00695B1F" w:rsidRDefault="00676D28">
      <w:pPr>
        <w:pStyle w:val="032"/>
        <w:ind w:firstLine="482"/>
      </w:pPr>
      <w:r>
        <w:rPr>
          <w:rFonts w:hint="eastAsia"/>
        </w:rPr>
        <w:t>注：</w:t>
      </w:r>
      <w:r>
        <w:rPr>
          <w:rFonts w:hint="eastAsia"/>
        </w:rPr>
        <w:t>1.</w:t>
      </w:r>
      <w:r>
        <w:rPr>
          <w:rFonts w:hint="eastAsia"/>
        </w:rPr>
        <w:t>企业若已更换为三证合一的则提供营业执照副本复印件，事业单位提供事业单位法人证书，其他组织提供营业执照等证明文件，自然人提供身份证明均具备此条同等效力。</w:t>
      </w:r>
      <w:bookmarkEnd w:id="149"/>
    </w:p>
    <w:p w:rsidR="00695B1F" w:rsidRDefault="00676D28">
      <w:pPr>
        <w:pStyle w:val="032"/>
        <w:ind w:firstLine="482"/>
      </w:pPr>
      <w:r>
        <w:rPr>
          <w:rFonts w:hint="eastAsia"/>
        </w:rPr>
        <w:t>2.</w:t>
      </w:r>
      <w:r>
        <w:t>根据国务院办公厅关于加快推进</w:t>
      </w:r>
      <w:r>
        <w:t>“</w:t>
      </w:r>
      <w:r>
        <w:t>多证合一</w:t>
      </w:r>
      <w:r>
        <w:t>”</w:t>
      </w:r>
      <w:r>
        <w:t>改革的指导意见</w:t>
      </w:r>
      <w:r>
        <w:rPr>
          <w:rFonts w:hint="eastAsia"/>
        </w:rPr>
        <w:t>(</w:t>
      </w:r>
      <w:r>
        <w:t>国办发</w:t>
      </w:r>
      <w:r>
        <w:rPr>
          <w:rFonts w:hint="eastAsia"/>
        </w:rPr>
        <w:t>〔</w:t>
      </w:r>
      <w:r>
        <w:t>2017</w:t>
      </w:r>
      <w:r>
        <w:rPr>
          <w:rFonts w:hint="eastAsia"/>
        </w:rPr>
        <w:t>〕</w:t>
      </w:r>
      <w:r>
        <w:t>41</w:t>
      </w:r>
      <w:r>
        <w:t>号</w:t>
      </w:r>
      <w:r>
        <w:rPr>
          <w:rFonts w:hint="eastAsia"/>
        </w:rPr>
        <w:t>)</w:t>
      </w:r>
      <w:r>
        <w:t>等政策要求，若资格要求涉及的登记、备案等有关事项和各类证照已实行多证合一导致供应商无法提供该类证明材料的，供应商须提供承诺</w:t>
      </w:r>
      <w:r>
        <w:rPr>
          <w:rFonts w:hint="eastAsia"/>
        </w:rPr>
        <w:t>，格式自拟</w:t>
      </w:r>
      <w:r>
        <w:t>。</w:t>
      </w:r>
    </w:p>
    <w:p w:rsidR="00695B1F" w:rsidRDefault="00695B1F">
      <w:pPr>
        <w:pStyle w:val="01"/>
      </w:pPr>
    </w:p>
    <w:p w:rsidR="00695B1F" w:rsidRDefault="00676D28">
      <w:pPr>
        <w:pStyle w:val="20"/>
        <w:numPr>
          <w:ilvl w:val="0"/>
          <w:numId w:val="29"/>
        </w:numPr>
        <w:spacing w:before="120" w:after="120"/>
      </w:pPr>
      <w:bookmarkStart w:id="150" w:name="_Toc29937"/>
      <w:bookmarkStart w:id="151" w:name="_Toc28024"/>
      <w:bookmarkStart w:id="152" w:name="_Toc2438"/>
      <w:bookmarkStart w:id="153" w:name="_Toc14566"/>
      <w:r>
        <w:rPr>
          <w:rFonts w:hint="eastAsia"/>
        </w:rPr>
        <w:lastRenderedPageBreak/>
        <w:t>具有良好的商业信誉和健全的财务会计制度的证明材料</w:t>
      </w:r>
      <w:bookmarkEnd w:id="150"/>
      <w:bookmarkEnd w:id="151"/>
      <w:bookmarkEnd w:id="152"/>
    </w:p>
    <w:bookmarkEnd w:id="153"/>
    <w:p w:rsidR="00695B1F" w:rsidRDefault="00676D28">
      <w:pPr>
        <w:pStyle w:val="022"/>
      </w:pPr>
      <w:r>
        <w:rPr>
          <w:rFonts w:hint="eastAsia"/>
        </w:rPr>
        <w:t>1.</w:t>
      </w:r>
      <w:r>
        <w:rPr>
          <w:rFonts w:hint="eastAsia"/>
        </w:rPr>
        <w:t>提供</w:t>
      </w:r>
      <w:r>
        <w:rPr>
          <w:rFonts w:hint="eastAsia"/>
        </w:rPr>
        <w:t>2017</w:t>
      </w:r>
      <w:r>
        <w:rPr>
          <w:rFonts w:hint="eastAsia"/>
        </w:rPr>
        <w:t>年度或</w:t>
      </w:r>
      <w:r>
        <w:rPr>
          <w:rFonts w:hint="eastAsia"/>
        </w:rPr>
        <w:t>2018</w:t>
      </w:r>
      <w:r>
        <w:rPr>
          <w:rFonts w:hint="eastAsia"/>
        </w:rPr>
        <w:t>年度经过会计师事务所审计的有效财务报告复印件；</w:t>
      </w:r>
    </w:p>
    <w:p w:rsidR="00695B1F" w:rsidRDefault="00676D28">
      <w:pPr>
        <w:pStyle w:val="022"/>
      </w:pPr>
      <w:r>
        <w:rPr>
          <w:rFonts w:hint="eastAsia"/>
        </w:rPr>
        <w:t>2.</w:t>
      </w:r>
      <w:r>
        <w:rPr>
          <w:rFonts w:hint="eastAsia"/>
        </w:rPr>
        <w:t>提供响应文件递交截止日一年内银行出具的资信证明复印件；</w:t>
      </w:r>
    </w:p>
    <w:p w:rsidR="00695B1F" w:rsidRDefault="00676D28">
      <w:pPr>
        <w:pStyle w:val="022"/>
      </w:pPr>
      <w:r>
        <w:rPr>
          <w:rFonts w:hint="eastAsia"/>
        </w:rPr>
        <w:t>3.</w:t>
      </w:r>
      <w:r>
        <w:rPr>
          <w:rFonts w:hint="eastAsia"/>
        </w:rPr>
        <w:t>提供具有良好的商业信誉和健全的财务会计制度的承诺函；</w:t>
      </w:r>
    </w:p>
    <w:p w:rsidR="00695B1F" w:rsidRDefault="00676D28">
      <w:pPr>
        <w:pStyle w:val="032"/>
        <w:ind w:firstLine="482"/>
      </w:pPr>
      <w:r>
        <w:rPr>
          <w:rFonts w:hint="eastAsia"/>
        </w:rPr>
        <w:t>注：以上</w:t>
      </w:r>
      <w:r>
        <w:rPr>
          <w:rFonts w:hint="eastAsia"/>
        </w:rPr>
        <w:t>1-3</w:t>
      </w:r>
      <w:r>
        <w:rPr>
          <w:rFonts w:hint="eastAsia"/>
        </w:rPr>
        <w:t>项具有同等的效力，提供任一项均可。</w:t>
      </w:r>
    </w:p>
    <w:p w:rsidR="00695B1F" w:rsidRDefault="00676D28">
      <w:pPr>
        <w:pStyle w:val="20"/>
        <w:numPr>
          <w:ilvl w:val="0"/>
          <w:numId w:val="29"/>
        </w:numPr>
        <w:spacing w:before="120" w:after="120"/>
      </w:pPr>
      <w:bookmarkStart w:id="154" w:name="_Toc17744"/>
      <w:bookmarkStart w:id="155" w:name="_Toc19866"/>
      <w:bookmarkStart w:id="156" w:name="_Toc7089"/>
      <w:bookmarkStart w:id="157" w:name="_Toc5443"/>
      <w:r>
        <w:rPr>
          <w:rFonts w:hint="eastAsia"/>
        </w:rPr>
        <w:lastRenderedPageBreak/>
        <w:t>有依法缴纳税收和社会保障资金的良好记录的证明材料</w:t>
      </w:r>
      <w:bookmarkEnd w:id="154"/>
      <w:bookmarkEnd w:id="155"/>
      <w:bookmarkEnd w:id="156"/>
    </w:p>
    <w:bookmarkEnd w:id="157"/>
    <w:p w:rsidR="00695B1F" w:rsidRDefault="00676D28">
      <w:pPr>
        <w:pStyle w:val="022"/>
        <w:rPr>
          <w:lang w:val="zh-CN"/>
        </w:rPr>
      </w:pPr>
      <w:r>
        <w:rPr>
          <w:rFonts w:hint="eastAsia"/>
        </w:rPr>
        <w:t>1.</w:t>
      </w:r>
      <w:r>
        <w:rPr>
          <w:rFonts w:hint="eastAsia"/>
          <w:lang w:val="zh-CN"/>
        </w:rPr>
        <w:t>提供</w:t>
      </w:r>
      <w:r>
        <w:rPr>
          <w:rFonts w:hint="eastAsia"/>
          <w:lang w:val="zh-CN"/>
        </w:rPr>
        <w:t>201</w:t>
      </w:r>
      <w:r>
        <w:rPr>
          <w:rFonts w:hint="eastAsia"/>
        </w:rPr>
        <w:t>9</w:t>
      </w:r>
      <w:r>
        <w:rPr>
          <w:rFonts w:hint="eastAsia"/>
          <w:lang w:val="zh-CN"/>
        </w:rPr>
        <w:t>年以来</w:t>
      </w:r>
      <w:r>
        <w:rPr>
          <w:rFonts w:hint="eastAsia"/>
          <w:lang w:val="zh-CN"/>
        </w:rPr>
        <w:t>(</w:t>
      </w:r>
      <w:r>
        <w:rPr>
          <w:rFonts w:hint="eastAsia"/>
          <w:lang w:val="zh-CN"/>
        </w:rPr>
        <w:t>任意三个月</w:t>
      </w:r>
      <w:r>
        <w:rPr>
          <w:rFonts w:hint="eastAsia"/>
          <w:lang w:val="zh-CN"/>
        </w:rPr>
        <w:t>)</w:t>
      </w:r>
      <w:r>
        <w:rPr>
          <w:rFonts w:hint="eastAsia"/>
          <w:lang w:val="zh-CN"/>
        </w:rPr>
        <w:t>社会保障资金缴纳及纳税的相关证明材料复印件；</w:t>
      </w:r>
    </w:p>
    <w:p w:rsidR="00695B1F" w:rsidRDefault="00676D28">
      <w:pPr>
        <w:pStyle w:val="022"/>
      </w:pPr>
      <w:r>
        <w:rPr>
          <w:rFonts w:hint="eastAsia"/>
        </w:rPr>
        <w:t>2.</w:t>
      </w:r>
      <w:r>
        <w:rPr>
          <w:rFonts w:hint="eastAsia"/>
        </w:rPr>
        <w:t>提供</w:t>
      </w:r>
      <w:r>
        <w:rPr>
          <w:rFonts w:hint="eastAsia"/>
          <w:lang w:val="zh-CN"/>
        </w:rPr>
        <w:t>依法缴纳税收和社会保障资金的良好记录</w:t>
      </w:r>
      <w:r>
        <w:rPr>
          <w:rFonts w:hint="eastAsia"/>
        </w:rPr>
        <w:t>的承诺函；</w:t>
      </w:r>
    </w:p>
    <w:p w:rsidR="00695B1F" w:rsidRDefault="00676D28">
      <w:pPr>
        <w:pStyle w:val="032"/>
        <w:ind w:firstLine="482"/>
      </w:pPr>
      <w:r>
        <w:rPr>
          <w:rFonts w:hint="eastAsia"/>
        </w:rPr>
        <w:t>注：以上</w:t>
      </w:r>
      <w:r>
        <w:rPr>
          <w:rFonts w:hint="eastAsia"/>
        </w:rPr>
        <w:t>1-2</w:t>
      </w:r>
      <w:r>
        <w:rPr>
          <w:rFonts w:hint="eastAsia"/>
        </w:rPr>
        <w:t>项具有同等的效力，提供任一项均可。</w:t>
      </w:r>
    </w:p>
    <w:p w:rsidR="00695B1F" w:rsidRDefault="00676D28">
      <w:pPr>
        <w:pStyle w:val="01"/>
      </w:pPr>
      <w:r>
        <w:rPr>
          <w:rFonts w:hint="eastAsia"/>
        </w:rPr>
        <w:br w:type="page"/>
      </w:r>
    </w:p>
    <w:p w:rsidR="00695B1F" w:rsidRDefault="00676D28">
      <w:pPr>
        <w:pStyle w:val="20"/>
        <w:numPr>
          <w:ilvl w:val="0"/>
          <w:numId w:val="29"/>
        </w:numPr>
        <w:spacing w:before="120" w:after="120"/>
      </w:pPr>
      <w:bookmarkStart w:id="158" w:name="_Toc16336"/>
      <w:bookmarkStart w:id="159" w:name="_Toc15870"/>
      <w:bookmarkStart w:id="160" w:name="_Toc8984"/>
      <w:r>
        <w:rPr>
          <w:rFonts w:hint="eastAsia"/>
        </w:rPr>
        <w:lastRenderedPageBreak/>
        <w:t>具有履行合同所必需的设备和专业技术能力证明材料</w:t>
      </w:r>
      <w:bookmarkEnd w:id="158"/>
      <w:bookmarkEnd w:id="159"/>
      <w:bookmarkEnd w:id="160"/>
    </w:p>
    <w:p w:rsidR="00695B1F" w:rsidRDefault="00676D28">
      <w:pPr>
        <w:pStyle w:val="022"/>
      </w:pPr>
      <w:r>
        <w:rPr>
          <w:rFonts w:hint="eastAsia"/>
        </w:rPr>
        <w:t>1.</w:t>
      </w:r>
      <w:r>
        <w:rPr>
          <w:rFonts w:hint="eastAsia"/>
        </w:rPr>
        <w:t>提供具有履行合同所必需的设备和专业技术能力的承诺函；</w:t>
      </w:r>
    </w:p>
    <w:p w:rsidR="00695B1F" w:rsidRDefault="00676D28">
      <w:pPr>
        <w:pStyle w:val="022"/>
      </w:pPr>
      <w:r>
        <w:rPr>
          <w:rFonts w:hint="eastAsia"/>
        </w:rPr>
        <w:t>2.</w:t>
      </w:r>
      <w:r>
        <w:rPr>
          <w:rFonts w:hint="eastAsia"/>
        </w:rPr>
        <w:t>其他证明材料；</w:t>
      </w:r>
    </w:p>
    <w:p w:rsidR="00695B1F" w:rsidRDefault="00676D28">
      <w:pPr>
        <w:pStyle w:val="032"/>
        <w:ind w:firstLine="482"/>
      </w:pPr>
      <w:r>
        <w:rPr>
          <w:rFonts w:hint="eastAsia"/>
        </w:rPr>
        <w:t>注：以上</w:t>
      </w:r>
      <w:r>
        <w:rPr>
          <w:rFonts w:hint="eastAsia"/>
        </w:rPr>
        <w:t>1.2</w:t>
      </w:r>
      <w:r>
        <w:rPr>
          <w:rFonts w:hint="eastAsia"/>
        </w:rPr>
        <w:t>项具有同等的效力，提供任一项均可。</w:t>
      </w:r>
    </w:p>
    <w:p w:rsidR="00695B1F" w:rsidRDefault="00676D28">
      <w:pPr>
        <w:pStyle w:val="01"/>
      </w:pPr>
      <w:r>
        <w:rPr>
          <w:rFonts w:hint="eastAsia"/>
        </w:rPr>
        <w:br w:type="page"/>
      </w:r>
    </w:p>
    <w:p w:rsidR="00695B1F" w:rsidRDefault="00676D28">
      <w:pPr>
        <w:pStyle w:val="20"/>
        <w:numPr>
          <w:ilvl w:val="0"/>
          <w:numId w:val="29"/>
        </w:numPr>
        <w:spacing w:before="120" w:after="120"/>
      </w:pPr>
      <w:bookmarkStart w:id="161" w:name="_Toc21379"/>
      <w:bookmarkStart w:id="162" w:name="_Toc32158"/>
      <w:r>
        <w:rPr>
          <w:rFonts w:hint="eastAsia"/>
        </w:rPr>
        <w:lastRenderedPageBreak/>
        <w:t>参加采购活动前三年内，在经营活动中没有重大违法记录的证明材料</w:t>
      </w:r>
      <w:bookmarkEnd w:id="161"/>
      <w:bookmarkEnd w:id="162"/>
    </w:p>
    <w:p w:rsidR="00695B1F" w:rsidRDefault="00676D28">
      <w:pPr>
        <w:pStyle w:val="022"/>
      </w:pPr>
      <w:bookmarkStart w:id="163" w:name="_Toc9591"/>
      <w:bookmarkStart w:id="164" w:name="_Toc14299"/>
      <w:r>
        <w:rPr>
          <w:rFonts w:hint="eastAsia"/>
        </w:rPr>
        <w:t>提供参加本次采购活动前三年内，在经营活动中没有重大违法记录的书面声明</w:t>
      </w:r>
      <w:r>
        <w:rPr>
          <w:rFonts w:hint="eastAsia"/>
        </w:rPr>
        <w:t>(</w:t>
      </w:r>
      <w:r>
        <w:rPr>
          <w:rFonts w:hint="eastAsia"/>
        </w:rPr>
        <w:t>成立不足三年的，从成立之</w:t>
      </w:r>
      <w:r>
        <w:rPr>
          <w:rFonts w:hint="eastAsia"/>
        </w:rPr>
        <w:t>日起计算</w:t>
      </w:r>
      <w:r>
        <w:rPr>
          <w:rFonts w:hint="eastAsia"/>
        </w:rPr>
        <w:t>)</w:t>
      </w:r>
      <w:r>
        <w:rPr>
          <w:rFonts w:hint="eastAsia"/>
        </w:rPr>
        <w:t>。</w:t>
      </w:r>
    </w:p>
    <w:p w:rsidR="00695B1F" w:rsidRDefault="00676D28">
      <w:pPr>
        <w:pStyle w:val="032"/>
        <w:ind w:firstLine="482"/>
      </w:pPr>
      <w:r>
        <w:rPr>
          <w:rFonts w:hint="eastAsia"/>
        </w:rPr>
        <w:t>注：格式自拟，或参照《符合</w:t>
      </w:r>
      <w:r>
        <w:rPr>
          <w:rFonts w:hint="eastAsia"/>
        </w:rPr>
        <w:t>&lt;</w:t>
      </w:r>
      <w:r>
        <w:rPr>
          <w:rFonts w:hint="eastAsia"/>
        </w:rPr>
        <w:t>中华人民共和国政府采购法</w:t>
      </w:r>
      <w:r>
        <w:rPr>
          <w:rFonts w:hint="eastAsia"/>
        </w:rPr>
        <w:t>&gt;</w:t>
      </w:r>
      <w:r>
        <w:rPr>
          <w:rFonts w:hint="eastAsia"/>
        </w:rPr>
        <w:t>第二十二条规定的条件的承诺及声明函》提供声明函。</w:t>
      </w:r>
    </w:p>
    <w:p w:rsidR="00695B1F" w:rsidRDefault="00676D28">
      <w:pPr>
        <w:pStyle w:val="20"/>
        <w:numPr>
          <w:ilvl w:val="0"/>
          <w:numId w:val="29"/>
        </w:numPr>
        <w:spacing w:before="120" w:after="120"/>
      </w:pPr>
      <w:bookmarkStart w:id="165" w:name="_Toc7540"/>
      <w:bookmarkStart w:id="166" w:name="_Toc26284"/>
      <w:bookmarkStart w:id="167" w:name="_Toc23698"/>
      <w:r>
        <w:rPr>
          <w:rFonts w:hint="eastAsia"/>
        </w:rPr>
        <w:lastRenderedPageBreak/>
        <w:t>供应商资格、资质性其他类似效力要求承诺及声明函</w:t>
      </w:r>
      <w:bookmarkEnd w:id="165"/>
      <w:bookmarkEnd w:id="166"/>
      <w:bookmarkEnd w:id="167"/>
    </w:p>
    <w:p w:rsidR="00695B1F" w:rsidRDefault="00676D28">
      <w:pPr>
        <w:pStyle w:val="01"/>
      </w:pPr>
      <w:r>
        <w:rPr>
          <w:rFonts w:hint="eastAsia"/>
        </w:rPr>
        <w:t>(</w:t>
      </w:r>
      <w:r>
        <w:rPr>
          <w:rFonts w:hint="eastAsia"/>
        </w:rPr>
        <w:t>采购代理机构名称</w:t>
      </w:r>
      <w:r>
        <w:rPr>
          <w:rFonts w:hint="eastAsia"/>
        </w:rPr>
        <w:t>)</w:t>
      </w:r>
      <w:r>
        <w:rPr>
          <w:rFonts w:hint="eastAsia"/>
        </w:rPr>
        <w:t>：</w:t>
      </w:r>
    </w:p>
    <w:p w:rsidR="00695B1F" w:rsidRDefault="00676D28">
      <w:pPr>
        <w:pStyle w:val="022"/>
      </w:pPr>
      <w:r>
        <w:rPr>
          <w:rFonts w:hint="eastAsia"/>
        </w:rPr>
        <w:t>我公司作为本次采购项目的供应商，根据磋商文件要求，现郑重承诺及声明如下：</w:t>
      </w:r>
    </w:p>
    <w:p w:rsidR="00695B1F" w:rsidRDefault="00676D28">
      <w:pPr>
        <w:pStyle w:val="061"/>
        <w:numPr>
          <w:ilvl w:val="2"/>
          <w:numId w:val="8"/>
        </w:numPr>
        <w:ind w:firstLine="480"/>
      </w:pPr>
      <w:r>
        <w:rPr>
          <w:rFonts w:hint="eastAsia"/>
        </w:rPr>
        <w:t>参加本次采购活动，不存在与单位负责人为同一人或者存在直接控股、管理关系的其他供应商参与同一合同项下的采购活动的行为。</w:t>
      </w:r>
    </w:p>
    <w:p w:rsidR="00695B1F" w:rsidRDefault="00676D28">
      <w:pPr>
        <w:pStyle w:val="061"/>
        <w:numPr>
          <w:ilvl w:val="2"/>
          <w:numId w:val="8"/>
        </w:numPr>
        <w:ind w:firstLine="480"/>
      </w:pPr>
      <w:r>
        <w:rPr>
          <w:rFonts w:hint="eastAsia"/>
        </w:rPr>
        <w:t>参加本次采购活动前本单位未对本次采购项目提供过整体设计、规范编制或者项目管理、监理、检测等服务。</w:t>
      </w:r>
    </w:p>
    <w:p w:rsidR="00695B1F" w:rsidRDefault="00676D28">
      <w:pPr>
        <w:pStyle w:val="061"/>
        <w:numPr>
          <w:ilvl w:val="2"/>
          <w:numId w:val="8"/>
        </w:numPr>
        <w:ind w:firstLine="480"/>
      </w:pPr>
      <w:r>
        <w:rPr>
          <w:rFonts w:hint="eastAsia"/>
        </w:rPr>
        <w:t>参加本次采购活动，不存在我单位实</w:t>
      </w:r>
      <w:r>
        <w:rPr>
          <w:rFonts w:hint="eastAsia"/>
        </w:rPr>
        <w:t>际控制人或者中高级管理人员是本项目采购代理机构的工作人员的情形。</w:t>
      </w:r>
    </w:p>
    <w:p w:rsidR="00695B1F" w:rsidRDefault="00676D28">
      <w:pPr>
        <w:pStyle w:val="061"/>
        <w:numPr>
          <w:ilvl w:val="2"/>
          <w:numId w:val="8"/>
        </w:numPr>
        <w:ind w:firstLine="480"/>
      </w:pPr>
      <w:r>
        <w:rPr>
          <w:rFonts w:hint="eastAsia"/>
        </w:rPr>
        <w:t>参加本次采购活动，不存在同一母公司的两家以上的子公司以不同供应商身份同时参加本项目同一合同项下的采购活动的情形。</w:t>
      </w:r>
    </w:p>
    <w:p w:rsidR="00695B1F" w:rsidRDefault="00676D28">
      <w:pPr>
        <w:pStyle w:val="061"/>
        <w:numPr>
          <w:ilvl w:val="2"/>
          <w:numId w:val="8"/>
        </w:numPr>
        <w:ind w:firstLine="480"/>
      </w:pPr>
      <w:r>
        <w:rPr>
          <w:rFonts w:hint="eastAsia"/>
        </w:rPr>
        <w:t>参加本次采购活动，与采购代理机构不存在关联关系，不为采购代理机构的母公司或子公司。</w:t>
      </w:r>
    </w:p>
    <w:p w:rsidR="00695B1F" w:rsidRDefault="00676D28">
      <w:pPr>
        <w:pStyle w:val="061"/>
        <w:numPr>
          <w:ilvl w:val="2"/>
          <w:numId w:val="8"/>
        </w:numPr>
        <w:ind w:firstLine="480"/>
      </w:pPr>
      <w:r>
        <w:rPr>
          <w:rFonts w:hint="eastAsia"/>
        </w:rPr>
        <w:t>参加本次采购活动，不存在和其他供应商在同一合同项下的采购项目中，同时委托同一个自然人、同一家庭的人员、同一单位的人员作为代理人的行为。</w:t>
      </w:r>
    </w:p>
    <w:p w:rsidR="00695B1F" w:rsidRDefault="00676D28">
      <w:pPr>
        <w:pStyle w:val="022"/>
      </w:pPr>
      <w:r>
        <w:rPr>
          <w:rFonts w:hint="eastAsia"/>
        </w:rPr>
        <w:t>本公司对上述承诺的内容事项真实性、合法性负责。如经查实上述承诺的内容事项存在虚假，我公司自愿接受以提供虚假材料谋取成交所带来的所有法律责任。</w:t>
      </w:r>
    </w:p>
    <w:p w:rsidR="00695B1F" w:rsidRDefault="00695B1F">
      <w:pPr>
        <w:pStyle w:val="01"/>
      </w:pPr>
    </w:p>
    <w:p w:rsidR="00695B1F" w:rsidRDefault="00676D28">
      <w:pPr>
        <w:pStyle w:val="022"/>
      </w:pPr>
      <w:r>
        <w:rPr>
          <w:rFonts w:hint="eastAsia"/>
        </w:rPr>
        <w:t>供应商名称：</w:t>
      </w:r>
      <w:r>
        <w:rPr>
          <w:rFonts w:hint="eastAsia"/>
        </w:rPr>
        <w:t>(</w:t>
      </w:r>
      <w:r>
        <w:rPr>
          <w:rFonts w:hint="eastAsia"/>
        </w:rPr>
        <w:t>盖章</w:t>
      </w:r>
      <w:r>
        <w:rPr>
          <w:rFonts w:hint="eastAsia"/>
        </w:rPr>
        <w:t>)</w:t>
      </w:r>
    </w:p>
    <w:p w:rsidR="00695B1F" w:rsidRDefault="00676D28">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签字或盖章</w:t>
      </w:r>
      <w:r>
        <w:rPr>
          <w:rFonts w:hint="eastAsia"/>
        </w:rPr>
        <w:t>)</w:t>
      </w:r>
    </w:p>
    <w:p w:rsidR="00695B1F" w:rsidRDefault="00676D28">
      <w:pPr>
        <w:pStyle w:val="022"/>
        <w:rPr>
          <w:u w:val="single"/>
        </w:rPr>
      </w:pPr>
      <w:r>
        <w:rPr>
          <w:rFonts w:hint="eastAsia"/>
        </w:rPr>
        <w:t>磋商日期：</w:t>
      </w:r>
    </w:p>
    <w:p w:rsidR="00695B1F" w:rsidRDefault="00676D28">
      <w:pPr>
        <w:pStyle w:val="20"/>
        <w:numPr>
          <w:ilvl w:val="0"/>
          <w:numId w:val="29"/>
        </w:numPr>
        <w:spacing w:before="120" w:after="120"/>
        <w:rPr>
          <w:lang w:val="zh-CN"/>
        </w:rPr>
      </w:pPr>
      <w:bookmarkStart w:id="168" w:name="_Toc17558"/>
      <w:bookmarkStart w:id="169" w:name="_Toc3840"/>
      <w:bookmarkStart w:id="170" w:name="_Toc29201"/>
      <w:r>
        <w:rPr>
          <w:rFonts w:hint="eastAsia"/>
        </w:rPr>
        <w:lastRenderedPageBreak/>
        <w:t>供应商单位</w:t>
      </w:r>
      <w:r>
        <w:rPr>
          <w:rFonts w:hint="eastAsia"/>
          <w:lang w:val="zh-CN"/>
        </w:rPr>
        <w:t>及其现任法定代表人、主要负责人不得具有行贿犯罪记录</w:t>
      </w:r>
      <w:r>
        <w:rPr>
          <w:rFonts w:hint="eastAsia"/>
        </w:rPr>
        <w:t>的证明材料</w:t>
      </w:r>
      <w:bookmarkEnd w:id="168"/>
      <w:bookmarkEnd w:id="169"/>
      <w:bookmarkEnd w:id="170"/>
    </w:p>
    <w:p w:rsidR="00695B1F" w:rsidRDefault="00676D28">
      <w:pPr>
        <w:pStyle w:val="032"/>
        <w:ind w:firstLine="482"/>
      </w:pPr>
      <w:bookmarkStart w:id="171" w:name="_Toc8455"/>
      <w:bookmarkEnd w:id="163"/>
      <w:bookmarkEnd w:id="164"/>
      <w:r>
        <w:rPr>
          <w:rFonts w:hint="eastAsia"/>
        </w:rPr>
        <w:t>注：①在响应文件中作出供应商及其现任法定代表人、主要负责人</w:t>
      </w:r>
      <w:r>
        <w:rPr>
          <w:rFonts w:hint="eastAsia"/>
        </w:rPr>
        <w:t>10</w:t>
      </w:r>
      <w:r>
        <w:rPr>
          <w:rFonts w:hint="eastAsia"/>
        </w:rPr>
        <w:t>年内</w:t>
      </w:r>
      <w:r>
        <w:rPr>
          <w:rFonts w:hint="eastAsia"/>
        </w:rPr>
        <w:t>(</w:t>
      </w:r>
      <w:r>
        <w:rPr>
          <w:rFonts w:hint="eastAsia"/>
          <w:lang w:val="zh-CN"/>
        </w:rPr>
        <w:t>若</w:t>
      </w:r>
      <w:r>
        <w:rPr>
          <w:rFonts w:hint="eastAsia"/>
        </w:rPr>
        <w:t>供应商</w:t>
      </w:r>
      <w:r>
        <w:rPr>
          <w:rFonts w:hint="eastAsia"/>
          <w:lang w:val="zh-CN"/>
        </w:rPr>
        <w:t>成立不足</w:t>
      </w:r>
      <w:r>
        <w:rPr>
          <w:rFonts w:hint="eastAsia"/>
          <w:lang w:val="zh-CN"/>
        </w:rPr>
        <w:t>10</w:t>
      </w:r>
      <w:r>
        <w:rPr>
          <w:rFonts w:hint="eastAsia"/>
          <w:lang w:val="zh-CN"/>
        </w:rPr>
        <w:t>年的，</w:t>
      </w:r>
      <w:r>
        <w:rPr>
          <w:rFonts w:hint="eastAsia"/>
        </w:rPr>
        <w:t>承诺期限为</w:t>
      </w:r>
      <w:r>
        <w:rPr>
          <w:rFonts w:hint="eastAsia"/>
          <w:lang w:val="zh-CN"/>
        </w:rPr>
        <w:t>成立之日起</w:t>
      </w:r>
      <w:r>
        <w:rPr>
          <w:rFonts w:hint="eastAsia"/>
        </w:rPr>
        <w:t>至今</w:t>
      </w:r>
      <w:r>
        <w:rPr>
          <w:rFonts w:hint="eastAsia"/>
        </w:rPr>
        <w:t>)</w:t>
      </w:r>
      <w:r>
        <w:rPr>
          <w:rFonts w:hint="eastAsia"/>
        </w:rPr>
        <w:t>无行贿犯罪记录的承诺，格式自拟</w:t>
      </w:r>
      <w:r>
        <w:rPr>
          <w:rFonts w:hint="eastAsia"/>
        </w:rPr>
        <w:t>(</w:t>
      </w:r>
      <w:r>
        <w:rPr>
          <w:rFonts w:hint="eastAsia"/>
        </w:rPr>
        <w:t>现任法定代表人、主要负责人为同一人的须单独提供情况说明</w:t>
      </w:r>
      <w:r>
        <w:rPr>
          <w:rFonts w:hint="eastAsia"/>
        </w:rPr>
        <w:t>)</w:t>
      </w:r>
      <w:r>
        <w:rPr>
          <w:rFonts w:hint="eastAsia"/>
        </w:rPr>
        <w:t>；</w:t>
      </w:r>
    </w:p>
    <w:p w:rsidR="00695B1F" w:rsidRDefault="00676D28">
      <w:pPr>
        <w:pStyle w:val="032"/>
        <w:ind w:firstLine="482"/>
        <w:rPr>
          <w:lang w:val="zh-CN"/>
        </w:rPr>
      </w:pPr>
      <w:r>
        <w:rPr>
          <w:rFonts w:hint="eastAsia"/>
        </w:rPr>
        <w:t>②未提供承诺函的可以通过“中国裁判文书网”自行查询供应商及其现任法定代表人、主要负责人的行贿犯罪记录，提供查询网页截图</w:t>
      </w:r>
      <w:r>
        <w:rPr>
          <w:rFonts w:hint="eastAsia"/>
        </w:rPr>
        <w:t>(</w:t>
      </w:r>
      <w:r>
        <w:rPr>
          <w:rFonts w:hint="eastAsia"/>
        </w:rPr>
        <w:t>现任法定代表人、主要负责人为同一人的须单独提供情况说明</w:t>
      </w:r>
      <w:r>
        <w:rPr>
          <w:rFonts w:hint="eastAsia"/>
        </w:rPr>
        <w:t>)</w:t>
      </w:r>
      <w:r>
        <w:rPr>
          <w:rFonts w:hint="eastAsia"/>
          <w:lang w:val="zh-CN"/>
        </w:rPr>
        <w:t>。</w:t>
      </w:r>
    </w:p>
    <w:p w:rsidR="00695B1F" w:rsidRDefault="00695B1F">
      <w:pPr>
        <w:pStyle w:val="01"/>
        <w:rPr>
          <w:lang w:val="zh-CN"/>
        </w:rPr>
      </w:pPr>
    </w:p>
    <w:p w:rsidR="00695B1F" w:rsidRDefault="00676D28">
      <w:pPr>
        <w:pStyle w:val="01"/>
      </w:pPr>
      <w:r>
        <w:rPr>
          <w:rFonts w:hint="eastAsia"/>
        </w:rPr>
        <w:br w:type="page"/>
      </w:r>
      <w:bookmarkStart w:id="172" w:name="_Toc2151"/>
      <w:bookmarkEnd w:id="171"/>
    </w:p>
    <w:p w:rsidR="00695B1F" w:rsidRDefault="00676D28">
      <w:pPr>
        <w:pStyle w:val="20"/>
        <w:numPr>
          <w:ilvl w:val="0"/>
          <w:numId w:val="29"/>
        </w:numPr>
        <w:spacing w:before="120" w:after="120"/>
      </w:pPr>
      <w:bookmarkStart w:id="173" w:name="_Toc23401"/>
      <w:bookmarkStart w:id="174" w:name="_Toc9275"/>
      <w:bookmarkStart w:id="175" w:name="_Toc24754"/>
      <w:bookmarkEnd w:id="172"/>
      <w:r>
        <w:rPr>
          <w:rFonts w:hint="eastAsia"/>
        </w:rPr>
        <w:lastRenderedPageBreak/>
        <w:t>提供有效的磋商保证金提交凭证</w:t>
      </w:r>
      <w:bookmarkEnd w:id="173"/>
      <w:bookmarkEnd w:id="174"/>
      <w:bookmarkEnd w:id="175"/>
    </w:p>
    <w:p w:rsidR="00695B1F" w:rsidRDefault="00676D28">
      <w:pPr>
        <w:pStyle w:val="022"/>
      </w:pPr>
      <w:r>
        <w:rPr>
          <w:rFonts w:hint="eastAsia"/>
        </w:rPr>
        <w:t>提交磋商保证金的银行回单复印件</w:t>
      </w:r>
      <w:r>
        <w:rPr>
          <w:rFonts w:hint="eastAsia"/>
        </w:rPr>
        <w:t>(</w:t>
      </w:r>
      <w:r>
        <w:rPr>
          <w:rFonts w:hint="eastAsia"/>
        </w:rPr>
        <w:t>若以保函方式提交磋商保证金的，提供保函原件</w:t>
      </w:r>
      <w:r>
        <w:rPr>
          <w:rFonts w:hint="eastAsia"/>
        </w:rPr>
        <w:t>)</w:t>
      </w:r>
      <w:r>
        <w:rPr>
          <w:rFonts w:hint="eastAsia"/>
        </w:rPr>
        <w:t>。</w:t>
      </w:r>
      <w:r>
        <w:rPr>
          <w:rFonts w:hint="eastAsia"/>
        </w:rPr>
        <w:br w:type="page"/>
      </w:r>
    </w:p>
    <w:p w:rsidR="00695B1F" w:rsidRDefault="00676D28">
      <w:pPr>
        <w:pStyle w:val="20"/>
        <w:numPr>
          <w:ilvl w:val="0"/>
          <w:numId w:val="29"/>
        </w:numPr>
        <w:spacing w:before="120" w:after="120"/>
      </w:pPr>
      <w:bookmarkStart w:id="176" w:name="_Toc30023"/>
      <w:bookmarkStart w:id="177" w:name="_Toc25417"/>
      <w:bookmarkStart w:id="178" w:name="_Toc29929"/>
      <w:r>
        <w:rPr>
          <w:rFonts w:hint="eastAsia"/>
        </w:rPr>
        <w:lastRenderedPageBreak/>
        <w:t>信用信息查询</w:t>
      </w:r>
      <w:bookmarkEnd w:id="176"/>
      <w:bookmarkEnd w:id="177"/>
      <w:bookmarkEnd w:id="178"/>
    </w:p>
    <w:p w:rsidR="00695B1F" w:rsidRDefault="00676D28">
      <w:pPr>
        <w:pStyle w:val="022"/>
      </w:pPr>
      <w:r>
        <w:rPr>
          <w:rFonts w:hint="eastAsia"/>
        </w:rPr>
        <w:t>供应商不得为“信用中国”网站</w:t>
      </w:r>
      <w:r>
        <w:rPr>
          <w:rFonts w:hint="eastAsia"/>
        </w:rPr>
        <w:t>(www.creditchina.gov.cn)</w:t>
      </w:r>
      <w:r>
        <w:rPr>
          <w:rFonts w:hint="eastAsia"/>
        </w:rPr>
        <w:t>中列入失信被执行人和重大税收违法案件当事人名单的供应商，不得为“中国政府采购网”</w:t>
      </w:r>
      <w:r>
        <w:rPr>
          <w:rFonts w:hint="eastAsia"/>
        </w:rPr>
        <w:t>(www.ccgp.gov.cn)</w:t>
      </w:r>
      <w:r>
        <w:rPr>
          <w:rFonts w:hint="eastAsia"/>
        </w:rPr>
        <w:t>政府采购严</w:t>
      </w:r>
      <w:r>
        <w:rPr>
          <w:rFonts w:hint="eastAsia"/>
        </w:rPr>
        <w:t>重违法失信行为记录名单中被财政部门禁止参加采购活动的供应商</w:t>
      </w:r>
      <w:r>
        <w:rPr>
          <w:rFonts w:hint="eastAsia"/>
        </w:rPr>
        <w:t>(</w:t>
      </w:r>
      <w:r>
        <w:rPr>
          <w:rFonts w:hint="eastAsia"/>
        </w:rPr>
        <w:t>处罚决定规定的时间和地域范围内</w:t>
      </w:r>
      <w:r>
        <w:rPr>
          <w:rFonts w:hint="eastAsia"/>
        </w:rPr>
        <w:t>)</w:t>
      </w:r>
      <w:r>
        <w:rPr>
          <w:rFonts w:hint="eastAsia"/>
        </w:rPr>
        <w:t>。</w:t>
      </w:r>
    </w:p>
    <w:p w:rsidR="00695B1F" w:rsidRDefault="00676D28">
      <w:pPr>
        <w:pStyle w:val="032"/>
        <w:ind w:firstLine="482"/>
      </w:pPr>
      <w:r>
        <w:rPr>
          <w:rFonts w:hint="eastAsia"/>
        </w:rPr>
        <w:t>注：</w:t>
      </w:r>
      <w:r>
        <w:rPr>
          <w:rFonts w:hint="eastAsia"/>
          <w:b w:val="0"/>
          <w:bCs/>
        </w:rPr>
        <w:t>①采购代理机构通过“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拒绝；</w:t>
      </w:r>
      <w:r>
        <w:rPr>
          <w:rFonts w:hint="eastAsia"/>
        </w:rPr>
        <w:t>②企业参与磋商时无需对此条进行响应，非企业参与磋商时由供应商在响应文件中自行提供承诺函，格式自拟。</w:t>
      </w:r>
    </w:p>
    <w:p w:rsidR="00695B1F" w:rsidRDefault="00676D28">
      <w:pPr>
        <w:pStyle w:val="20"/>
        <w:numPr>
          <w:ilvl w:val="0"/>
          <w:numId w:val="29"/>
        </w:numPr>
        <w:spacing w:before="120" w:after="120"/>
        <w:rPr>
          <w:w w:val="95"/>
        </w:rPr>
      </w:pPr>
      <w:bookmarkStart w:id="179" w:name="_Toc21855"/>
      <w:bookmarkStart w:id="180" w:name="_Toc15708"/>
      <w:bookmarkStart w:id="181" w:name="_Toc4005"/>
      <w:r>
        <w:rPr>
          <w:rFonts w:hint="eastAsia"/>
          <w:w w:val="95"/>
        </w:rPr>
        <w:lastRenderedPageBreak/>
        <w:t>符合《中华人民共和国政府采购法》第二十二条规定的条件的承诺及声明函</w:t>
      </w:r>
      <w:bookmarkEnd w:id="179"/>
      <w:bookmarkEnd w:id="180"/>
      <w:bookmarkEnd w:id="181"/>
    </w:p>
    <w:p w:rsidR="00695B1F" w:rsidRDefault="00676D28">
      <w:pPr>
        <w:pStyle w:val="01"/>
      </w:pPr>
      <w:r>
        <w:rPr>
          <w:rFonts w:hint="eastAsia"/>
        </w:rPr>
        <w:t>(</w:t>
      </w:r>
      <w:r>
        <w:rPr>
          <w:rFonts w:hint="eastAsia"/>
        </w:rPr>
        <w:t>采购</w:t>
      </w:r>
      <w:r>
        <w:rPr>
          <w:rFonts w:hint="eastAsia"/>
        </w:rPr>
        <w:t>代理机构名称</w:t>
      </w:r>
      <w:r>
        <w:rPr>
          <w:rFonts w:hint="eastAsia"/>
        </w:rPr>
        <w:t>)</w:t>
      </w:r>
      <w:r>
        <w:rPr>
          <w:rFonts w:hint="eastAsia"/>
        </w:rPr>
        <w:t>：</w:t>
      </w:r>
    </w:p>
    <w:p w:rsidR="00695B1F" w:rsidRDefault="00676D28">
      <w:pPr>
        <w:pStyle w:val="01"/>
      </w:pPr>
      <w:r>
        <w:rPr>
          <w:rFonts w:hint="eastAsia"/>
        </w:rPr>
        <w:t>我公司作为本次采购项目的供应商，根据磋商文件要求，现郑重承诺及声明如下：</w:t>
      </w:r>
    </w:p>
    <w:p w:rsidR="00695B1F" w:rsidRDefault="00676D28">
      <w:pPr>
        <w:pStyle w:val="061"/>
        <w:numPr>
          <w:ilvl w:val="2"/>
          <w:numId w:val="30"/>
        </w:numPr>
        <w:ind w:firstLine="480"/>
      </w:pPr>
      <w:r>
        <w:rPr>
          <w:rFonts w:hint="eastAsia"/>
        </w:rPr>
        <w:t>具有良好的商业信誉和健全的财务会计制度；</w:t>
      </w:r>
      <w:r>
        <w:rPr>
          <w:rFonts w:hint="eastAsia"/>
        </w:rPr>
        <w:t xml:space="preserve"> </w:t>
      </w:r>
    </w:p>
    <w:p w:rsidR="00695B1F" w:rsidRDefault="00676D28">
      <w:pPr>
        <w:pStyle w:val="061"/>
        <w:numPr>
          <w:ilvl w:val="2"/>
          <w:numId w:val="30"/>
        </w:numPr>
        <w:ind w:firstLine="480"/>
      </w:pPr>
      <w:r>
        <w:rPr>
          <w:rFonts w:hint="eastAsia"/>
        </w:rPr>
        <w:t>具有履行合同所必需的设备和专业技术能力；</w:t>
      </w:r>
      <w:r>
        <w:rPr>
          <w:rFonts w:hint="eastAsia"/>
        </w:rPr>
        <w:t xml:space="preserve"> </w:t>
      </w:r>
    </w:p>
    <w:p w:rsidR="00695B1F" w:rsidRDefault="00676D28">
      <w:pPr>
        <w:pStyle w:val="061"/>
        <w:numPr>
          <w:ilvl w:val="2"/>
          <w:numId w:val="30"/>
        </w:numPr>
        <w:ind w:firstLine="480"/>
      </w:pPr>
      <w:r>
        <w:rPr>
          <w:rFonts w:hint="eastAsia"/>
        </w:rPr>
        <w:t>具有依法缴纳税收和社会保障资金的良好记录；</w:t>
      </w:r>
      <w:r>
        <w:rPr>
          <w:rFonts w:hint="eastAsia"/>
        </w:rPr>
        <w:t xml:space="preserve"> </w:t>
      </w:r>
    </w:p>
    <w:p w:rsidR="00695B1F" w:rsidRDefault="00676D28">
      <w:pPr>
        <w:pStyle w:val="061"/>
        <w:numPr>
          <w:ilvl w:val="2"/>
          <w:numId w:val="30"/>
        </w:numPr>
        <w:ind w:firstLine="480"/>
      </w:pPr>
      <w:r>
        <w:rPr>
          <w:rFonts w:hint="eastAsia"/>
        </w:rPr>
        <w:t>参加本次采购活动前三年内，在经营活动中没有重大违法记录</w:t>
      </w:r>
      <w:r>
        <w:rPr>
          <w:rFonts w:hint="eastAsia"/>
        </w:rPr>
        <w:t>(</w:t>
      </w:r>
      <w:r>
        <w:rPr>
          <w:rFonts w:hint="eastAsia"/>
        </w:rPr>
        <w:t>供应商成立不足三年的，从成立之日起计算</w:t>
      </w:r>
      <w:r>
        <w:rPr>
          <w:rFonts w:hint="eastAsia"/>
        </w:rPr>
        <w:t>)</w:t>
      </w:r>
      <w:r>
        <w:rPr>
          <w:rFonts w:hint="eastAsia"/>
        </w:rPr>
        <w:t>；</w:t>
      </w:r>
    </w:p>
    <w:p w:rsidR="00695B1F" w:rsidRDefault="00676D28">
      <w:pPr>
        <w:pStyle w:val="061"/>
        <w:numPr>
          <w:ilvl w:val="2"/>
          <w:numId w:val="30"/>
        </w:numPr>
        <w:ind w:firstLine="480"/>
      </w:pPr>
      <w:r>
        <w:rPr>
          <w:rFonts w:hint="eastAsia"/>
        </w:rPr>
        <w:t>符合法律、行政法规规定的其他条件；</w:t>
      </w:r>
    </w:p>
    <w:p w:rsidR="00695B1F" w:rsidRDefault="00676D28">
      <w:pPr>
        <w:pStyle w:val="022"/>
      </w:pPr>
      <w:r>
        <w:rPr>
          <w:rFonts w:hint="eastAsia"/>
        </w:rPr>
        <w:t>本公司对上述承诺的内容事项真实性、合法性负责。如经查实上述承诺的内容事项存在虚假，我公司自愿接受以提供虚假材料谋取成交所带来的所有法律责任。</w:t>
      </w:r>
    </w:p>
    <w:p w:rsidR="00695B1F" w:rsidRDefault="00695B1F">
      <w:pPr>
        <w:pStyle w:val="01"/>
      </w:pPr>
    </w:p>
    <w:p w:rsidR="00695B1F" w:rsidRDefault="00695B1F">
      <w:pPr>
        <w:pStyle w:val="01"/>
      </w:pPr>
    </w:p>
    <w:p w:rsidR="00695B1F" w:rsidRDefault="00676D28">
      <w:pPr>
        <w:pStyle w:val="022"/>
      </w:pPr>
      <w:r>
        <w:rPr>
          <w:rFonts w:hint="eastAsia"/>
        </w:rPr>
        <w:t>供应商名称：</w:t>
      </w:r>
      <w:r>
        <w:rPr>
          <w:rFonts w:hint="eastAsia"/>
        </w:rPr>
        <w:t>(</w:t>
      </w:r>
      <w:r>
        <w:rPr>
          <w:rFonts w:hint="eastAsia"/>
        </w:rPr>
        <w:t>盖章</w:t>
      </w:r>
      <w:r>
        <w:rPr>
          <w:rFonts w:hint="eastAsia"/>
        </w:rPr>
        <w:t>)</w:t>
      </w:r>
    </w:p>
    <w:p w:rsidR="00695B1F" w:rsidRDefault="00676D28">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签字或盖章</w:t>
      </w:r>
      <w:r>
        <w:rPr>
          <w:rFonts w:hint="eastAsia"/>
        </w:rPr>
        <w:t>)</w:t>
      </w:r>
    </w:p>
    <w:p w:rsidR="00695B1F" w:rsidRDefault="00676D28">
      <w:pPr>
        <w:pStyle w:val="022"/>
      </w:pPr>
      <w:r>
        <w:rPr>
          <w:rFonts w:hint="eastAsia"/>
        </w:rPr>
        <w:t>磋商日期：</w:t>
      </w:r>
    </w:p>
    <w:p w:rsidR="00695B1F" w:rsidRDefault="00676D28">
      <w:pPr>
        <w:pStyle w:val="032"/>
        <w:ind w:firstLine="482"/>
      </w:pPr>
      <w:r>
        <w:rPr>
          <w:rFonts w:hint="eastAsia"/>
        </w:rPr>
        <w:t>注：本部分所要求的承诺函可参照本格式或自拟格式填写均有效。</w:t>
      </w:r>
    </w:p>
    <w:p w:rsidR="00695B1F" w:rsidRDefault="00695B1F">
      <w:pPr>
        <w:pStyle w:val="01"/>
      </w:pPr>
    </w:p>
    <w:p w:rsidR="00695B1F" w:rsidRDefault="00676D28">
      <w:pPr>
        <w:pStyle w:val="01"/>
      </w:pPr>
      <w:r>
        <w:rPr>
          <w:rFonts w:hint="eastAsia"/>
        </w:rPr>
        <w:br w:type="page"/>
      </w:r>
      <w:bookmarkStart w:id="182" w:name="_Toc18702"/>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bookmarkStart w:id="183" w:name="_Toc14607"/>
    </w:p>
    <w:p w:rsidR="00695B1F" w:rsidRDefault="00695B1F">
      <w:pPr>
        <w:pStyle w:val="01"/>
      </w:pPr>
    </w:p>
    <w:p w:rsidR="00695B1F" w:rsidRDefault="00695B1F">
      <w:pPr>
        <w:pStyle w:val="01"/>
      </w:pPr>
    </w:p>
    <w:p w:rsidR="00695B1F" w:rsidRDefault="00695B1F">
      <w:pPr>
        <w:pStyle w:val="01"/>
      </w:pPr>
    </w:p>
    <w:p w:rsidR="00695B1F" w:rsidRDefault="00676D28">
      <w:pPr>
        <w:pStyle w:val="15"/>
        <w:numPr>
          <w:ilvl w:val="1"/>
          <w:numId w:val="0"/>
        </w:numPr>
        <w:jc w:val="center"/>
        <w:rPr>
          <w:sz w:val="32"/>
          <w:szCs w:val="32"/>
        </w:rPr>
      </w:pPr>
      <w:bookmarkStart w:id="184" w:name="_Toc4668"/>
      <w:r>
        <w:rPr>
          <w:rFonts w:hint="eastAsia"/>
          <w:sz w:val="32"/>
          <w:szCs w:val="32"/>
        </w:rPr>
        <w:t>第二部分</w:t>
      </w:r>
      <w:r>
        <w:rPr>
          <w:rFonts w:hint="eastAsia"/>
          <w:sz w:val="32"/>
          <w:szCs w:val="32"/>
        </w:rPr>
        <w:t xml:space="preserve"> </w:t>
      </w:r>
      <w:r>
        <w:rPr>
          <w:rFonts w:hint="eastAsia"/>
          <w:sz w:val="32"/>
          <w:szCs w:val="32"/>
        </w:rPr>
        <w:t>其他响应文件</w:t>
      </w:r>
      <w:r>
        <w:rPr>
          <w:rFonts w:hint="eastAsia"/>
          <w:sz w:val="32"/>
          <w:szCs w:val="32"/>
        </w:rPr>
        <w:t>(</w:t>
      </w:r>
      <w:r>
        <w:rPr>
          <w:rFonts w:hint="eastAsia"/>
          <w:sz w:val="32"/>
          <w:szCs w:val="32"/>
        </w:rPr>
        <w:t>格式</w:t>
      </w:r>
      <w:r>
        <w:rPr>
          <w:rFonts w:hint="eastAsia"/>
          <w:sz w:val="32"/>
          <w:szCs w:val="32"/>
        </w:rPr>
        <w:t>)</w:t>
      </w:r>
      <w:bookmarkEnd w:id="183"/>
      <w:bookmarkEnd w:id="184"/>
    </w:p>
    <w:p w:rsidR="00695B1F" w:rsidRDefault="00676D28">
      <w:pPr>
        <w:pStyle w:val="01"/>
      </w:pPr>
      <w:bookmarkStart w:id="185" w:name="_Toc26038"/>
      <w:r>
        <w:rPr>
          <w:rFonts w:hint="eastAsia"/>
        </w:rPr>
        <w:br w:type="page"/>
      </w:r>
    </w:p>
    <w:p w:rsidR="00695B1F" w:rsidRDefault="00676D28">
      <w:pPr>
        <w:pStyle w:val="20"/>
        <w:numPr>
          <w:ilvl w:val="0"/>
          <w:numId w:val="31"/>
        </w:numPr>
        <w:spacing w:before="120" w:after="120"/>
      </w:pPr>
      <w:bookmarkStart w:id="186" w:name="_Toc2311"/>
      <w:bookmarkStart w:id="187" w:name="_Toc18245"/>
      <w:r>
        <w:rPr>
          <w:rFonts w:hint="eastAsia"/>
        </w:rPr>
        <w:lastRenderedPageBreak/>
        <w:t>磋商函</w:t>
      </w:r>
      <w:bookmarkEnd w:id="182"/>
      <w:bookmarkEnd w:id="185"/>
      <w:bookmarkEnd w:id="186"/>
      <w:bookmarkEnd w:id="187"/>
    </w:p>
    <w:p w:rsidR="00695B1F" w:rsidRDefault="00676D28">
      <w:pPr>
        <w:pStyle w:val="01"/>
        <w:spacing w:line="520" w:lineRule="exact"/>
        <w:rPr>
          <w:lang w:val="zh-CN"/>
        </w:rPr>
      </w:pPr>
      <w:r>
        <w:rPr>
          <w:rFonts w:hint="eastAsia"/>
          <w:lang w:val="zh-CN"/>
        </w:rPr>
        <w:t xml:space="preserve">致：四川汇鑫同创招投标代理有限公司　</w:t>
      </w:r>
    </w:p>
    <w:p w:rsidR="00695B1F" w:rsidRDefault="00676D28">
      <w:pPr>
        <w:pStyle w:val="022"/>
        <w:spacing w:line="520" w:lineRule="exact"/>
      </w:pPr>
      <w:r>
        <w:rPr>
          <w:rFonts w:hint="eastAsia"/>
        </w:rPr>
        <w:t>我方全面研究了“</w:t>
      </w:r>
      <w:r>
        <w:rPr>
          <w:rFonts w:hint="eastAsia"/>
        </w:rPr>
        <w:t>(</w:t>
      </w:r>
      <w:r>
        <w:rPr>
          <w:rFonts w:hint="eastAsia"/>
        </w:rPr>
        <w:t>项目名称</w:t>
      </w:r>
      <w:r>
        <w:rPr>
          <w:rFonts w:hint="eastAsia"/>
        </w:rPr>
        <w:t>)(</w:t>
      </w:r>
      <w:r>
        <w:rPr>
          <w:rFonts w:hint="eastAsia"/>
        </w:rPr>
        <w:t>项目编号：</w:t>
      </w:r>
      <w:r>
        <w:rPr>
          <w:rFonts w:hint="eastAsia"/>
        </w:rPr>
        <w:t>)</w:t>
      </w:r>
      <w:r>
        <w:rPr>
          <w:rFonts w:hint="eastAsia"/>
        </w:rPr>
        <w:t>”的磋商文件，决定参加贵单位组织的本项目磋商。我方授权</w:t>
      </w:r>
      <w:r>
        <w:rPr>
          <w:rFonts w:hint="eastAsia"/>
        </w:rPr>
        <w:t>(</w:t>
      </w:r>
      <w:r>
        <w:rPr>
          <w:rFonts w:hint="eastAsia"/>
        </w:rPr>
        <w:t>姓名、职务</w:t>
      </w:r>
      <w:r>
        <w:rPr>
          <w:rFonts w:hint="eastAsia"/>
        </w:rPr>
        <w:t>)</w:t>
      </w:r>
      <w:r>
        <w:rPr>
          <w:rFonts w:hint="eastAsia"/>
        </w:rPr>
        <w:t>代表我方</w:t>
      </w:r>
      <w:r>
        <w:rPr>
          <w:rFonts w:hint="eastAsia"/>
        </w:rPr>
        <w:t>(</w:t>
      </w:r>
      <w:r>
        <w:rPr>
          <w:rFonts w:hint="eastAsia"/>
        </w:rPr>
        <w:t>供应商名称</w:t>
      </w:r>
      <w:r>
        <w:rPr>
          <w:rFonts w:hint="eastAsia"/>
        </w:rPr>
        <w:t>)</w:t>
      </w:r>
      <w:r>
        <w:rPr>
          <w:rFonts w:hint="eastAsia"/>
        </w:rPr>
        <w:t>全权处理本项目磋商的有关事宜。</w:t>
      </w:r>
    </w:p>
    <w:p w:rsidR="00695B1F" w:rsidRDefault="00676D28">
      <w:pPr>
        <w:pStyle w:val="061"/>
        <w:numPr>
          <w:ilvl w:val="2"/>
          <w:numId w:val="32"/>
        </w:numPr>
        <w:spacing w:line="520" w:lineRule="exact"/>
        <w:ind w:firstLine="480"/>
      </w:pPr>
      <w:r>
        <w:rPr>
          <w:rFonts w:hint="eastAsia"/>
        </w:rPr>
        <w:t>我方自愿按照磋商文件规定的各项要求向采购人提供所需货物及服务。</w:t>
      </w:r>
    </w:p>
    <w:p w:rsidR="00695B1F" w:rsidRDefault="00676D28">
      <w:pPr>
        <w:pStyle w:val="061"/>
        <w:numPr>
          <w:ilvl w:val="2"/>
          <w:numId w:val="32"/>
        </w:numPr>
        <w:spacing w:line="520" w:lineRule="exact"/>
        <w:ind w:firstLine="480"/>
      </w:pPr>
      <w:r>
        <w:rPr>
          <w:rFonts w:hint="eastAsia"/>
        </w:rPr>
        <w:t>一旦我方成交，我方将严格履行合同规定的责任和义务，项目完成时间为。</w:t>
      </w:r>
    </w:p>
    <w:p w:rsidR="00695B1F" w:rsidRDefault="00676D28">
      <w:pPr>
        <w:pStyle w:val="061"/>
        <w:numPr>
          <w:ilvl w:val="2"/>
          <w:numId w:val="32"/>
        </w:numPr>
        <w:spacing w:line="520" w:lineRule="exact"/>
        <w:ind w:firstLine="480"/>
      </w:pPr>
      <w:r>
        <w:rPr>
          <w:rFonts w:hint="eastAsia"/>
        </w:rPr>
        <w:t>我方同意按照磋商文件的要求，向贵单位提交人民币元</w:t>
      </w:r>
      <w:r>
        <w:rPr>
          <w:rFonts w:hint="eastAsia"/>
        </w:rPr>
        <w:t>(</w:t>
      </w:r>
      <w:r>
        <w:rPr>
          <w:rFonts w:hint="eastAsia"/>
        </w:rPr>
        <w:t>大写：</w:t>
      </w:r>
      <w:r>
        <w:rPr>
          <w:rFonts w:hint="eastAsia"/>
        </w:rPr>
        <w:t>)</w:t>
      </w:r>
      <w:r>
        <w:rPr>
          <w:rFonts w:hint="eastAsia"/>
        </w:rPr>
        <w:t>的磋商保证金，并承诺：本项目磋商文件规定不予退还磋商保证金的情形发生时，我方将不要求退还磋商保证金。</w:t>
      </w:r>
    </w:p>
    <w:p w:rsidR="00695B1F" w:rsidRDefault="00676D28">
      <w:pPr>
        <w:pStyle w:val="061"/>
        <w:numPr>
          <w:ilvl w:val="2"/>
          <w:numId w:val="32"/>
        </w:numPr>
        <w:spacing w:line="520" w:lineRule="exact"/>
        <w:ind w:firstLine="480"/>
      </w:pPr>
      <w:r>
        <w:rPr>
          <w:rFonts w:hint="eastAsia"/>
        </w:rPr>
        <w:t>我方承诺：磋商有效期为。</w:t>
      </w:r>
    </w:p>
    <w:p w:rsidR="00695B1F" w:rsidRDefault="00676D28">
      <w:pPr>
        <w:pStyle w:val="061"/>
        <w:numPr>
          <w:ilvl w:val="2"/>
          <w:numId w:val="32"/>
        </w:numPr>
        <w:spacing w:line="520" w:lineRule="exact"/>
        <w:ind w:firstLine="480"/>
      </w:pPr>
      <w:r>
        <w:rPr>
          <w:rFonts w:hint="eastAsia"/>
        </w:rPr>
        <w:t>我方为本项目提交的响应文件正本一份，副本二份，电子文档一份。</w:t>
      </w:r>
    </w:p>
    <w:p w:rsidR="00695B1F" w:rsidRDefault="00676D28">
      <w:pPr>
        <w:pStyle w:val="061"/>
        <w:numPr>
          <w:ilvl w:val="2"/>
          <w:numId w:val="32"/>
        </w:numPr>
        <w:spacing w:line="520" w:lineRule="exact"/>
        <w:ind w:firstLine="480"/>
      </w:pPr>
      <w:r>
        <w:rPr>
          <w:rFonts w:hint="eastAsia"/>
        </w:rPr>
        <w:t>我方愿意提供贵公司可能另外要求的，与磋商有关的文件资料，并保证我方已提供和将要提供的文件资料是真实、准确的。</w:t>
      </w:r>
    </w:p>
    <w:p w:rsidR="00695B1F" w:rsidRDefault="00676D28">
      <w:pPr>
        <w:pStyle w:val="061"/>
        <w:numPr>
          <w:ilvl w:val="2"/>
          <w:numId w:val="32"/>
        </w:numPr>
        <w:spacing w:line="520" w:lineRule="exact"/>
        <w:ind w:firstLine="480"/>
      </w:pPr>
      <w:r>
        <w:rPr>
          <w:rFonts w:hint="eastAsia"/>
        </w:rPr>
        <w:t>我方完全理解</w:t>
      </w:r>
      <w:r>
        <w:rPr>
          <w:rFonts w:asciiTheme="minorEastAsia" w:eastAsiaTheme="minorEastAsia" w:hAnsiTheme="minorEastAsia" w:cstheme="minorEastAsia" w:hint="eastAsia"/>
          <w:color w:val="000000"/>
        </w:rPr>
        <w:t>贵方不一定要接受最低报价的报价</w:t>
      </w:r>
      <w:r>
        <w:rPr>
          <w:rFonts w:hint="eastAsia"/>
        </w:rPr>
        <w:t>。</w:t>
      </w:r>
    </w:p>
    <w:p w:rsidR="00695B1F" w:rsidRDefault="00676D28">
      <w:pPr>
        <w:pStyle w:val="061"/>
        <w:numPr>
          <w:ilvl w:val="2"/>
          <w:numId w:val="32"/>
        </w:numPr>
        <w:spacing w:line="520" w:lineRule="exact"/>
        <w:ind w:firstLine="480"/>
      </w:pPr>
      <w:r>
        <w:rPr>
          <w:rFonts w:hint="eastAsia"/>
        </w:rPr>
        <w:t>我方在参与本项目履约过程中涉及国家相关强</w:t>
      </w:r>
      <w:r>
        <w:rPr>
          <w:rFonts w:hint="eastAsia"/>
        </w:rPr>
        <w:t>制标准的，均按照该标准执行。</w:t>
      </w:r>
    </w:p>
    <w:p w:rsidR="00695B1F" w:rsidRDefault="00676D28">
      <w:pPr>
        <w:pStyle w:val="061"/>
        <w:numPr>
          <w:ilvl w:val="2"/>
          <w:numId w:val="32"/>
        </w:numPr>
        <w:spacing w:line="520" w:lineRule="exact"/>
        <w:ind w:firstLine="480"/>
      </w:pPr>
      <w:r>
        <w:rPr>
          <w:rFonts w:hint="eastAsia"/>
        </w:rPr>
        <w:t>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rsidR="00695B1F" w:rsidRDefault="00676D28">
      <w:pPr>
        <w:pStyle w:val="061"/>
        <w:numPr>
          <w:ilvl w:val="2"/>
          <w:numId w:val="32"/>
        </w:numPr>
        <w:spacing w:line="520" w:lineRule="exact"/>
        <w:ind w:firstLine="480"/>
      </w:pPr>
      <w:r>
        <w:rPr>
          <w:rFonts w:hint="eastAsia"/>
        </w:rPr>
        <w:t>在磋商截止日前被财政部门记入诚信档案的且在有效期内的失信行为的</w:t>
      </w:r>
      <w:r>
        <w:rPr>
          <w:rFonts w:hint="eastAsia"/>
          <w:b/>
          <w:bCs/>
        </w:rPr>
        <w:t>有次</w:t>
      </w:r>
      <w:r>
        <w:rPr>
          <w:rFonts w:hint="eastAsia"/>
        </w:rPr>
        <w:t>。在磋商截止日前被工商部门、税务部门、审判机关及其他有关部门单位认定且处于有效期内的失信行为的</w:t>
      </w:r>
      <w:r>
        <w:rPr>
          <w:rFonts w:hint="eastAsia"/>
          <w:b/>
          <w:bCs/>
        </w:rPr>
        <w:t>有次</w:t>
      </w:r>
      <w:r>
        <w:rPr>
          <w:rFonts w:hint="eastAsia"/>
        </w:rPr>
        <w:t>。参照《四川省政府采购当事人诚信管理办法》</w:t>
      </w:r>
      <w:r>
        <w:rPr>
          <w:rFonts w:hint="eastAsia"/>
        </w:rPr>
        <w:t>(</w:t>
      </w:r>
      <w:r>
        <w:rPr>
          <w:rFonts w:hint="eastAsia"/>
        </w:rPr>
        <w:t>川财采〔</w:t>
      </w:r>
      <w:r>
        <w:rPr>
          <w:rFonts w:hint="eastAsia"/>
        </w:rPr>
        <w:t>2015</w:t>
      </w:r>
      <w:r>
        <w:rPr>
          <w:rFonts w:hint="eastAsia"/>
        </w:rPr>
        <w:t>〕</w:t>
      </w:r>
      <w:r>
        <w:rPr>
          <w:rFonts w:hint="eastAsia"/>
        </w:rPr>
        <w:t>33</w:t>
      </w:r>
      <w:r>
        <w:rPr>
          <w:rFonts w:hint="eastAsia"/>
        </w:rPr>
        <w:t>号</w:t>
      </w:r>
      <w:r>
        <w:rPr>
          <w:rFonts w:hint="eastAsia"/>
        </w:rPr>
        <w:t>)</w:t>
      </w:r>
      <w:r>
        <w:rPr>
          <w:rFonts w:hint="eastAsia"/>
        </w:rPr>
        <w:t>的规定，在磋商截止日仍在有效期内的失信行为的</w:t>
      </w:r>
      <w:r>
        <w:rPr>
          <w:rFonts w:hint="eastAsia"/>
          <w:b/>
          <w:bCs/>
        </w:rPr>
        <w:t>有次</w:t>
      </w:r>
      <w:r>
        <w:rPr>
          <w:rFonts w:hint="eastAsia"/>
        </w:rPr>
        <w:t>(</w:t>
      </w:r>
      <w:r>
        <w:rPr>
          <w:rFonts w:hint="eastAsia"/>
        </w:rPr>
        <w:t>建议使用大写数字，如零、壹、贰、叁……</w:t>
      </w:r>
      <w:r>
        <w:rPr>
          <w:rFonts w:hint="eastAsia"/>
        </w:rPr>
        <w:t>)</w:t>
      </w:r>
      <w:r>
        <w:rPr>
          <w:rFonts w:hint="eastAsia"/>
        </w:rPr>
        <w:t>。</w:t>
      </w:r>
    </w:p>
    <w:p w:rsidR="00695B1F" w:rsidRDefault="00676D28">
      <w:pPr>
        <w:pStyle w:val="061"/>
        <w:numPr>
          <w:ilvl w:val="2"/>
          <w:numId w:val="32"/>
        </w:numPr>
        <w:spacing w:line="520" w:lineRule="exact"/>
        <w:ind w:firstLine="480"/>
      </w:pPr>
      <w:r>
        <w:rPr>
          <w:rFonts w:hint="eastAsia"/>
        </w:rPr>
        <w:t>响应文件中提供的能够给予采购单位带来优惠、好处的任何材料资料和技术、服务、商务等响应承诺情况都是真实的、有效的、合法的。</w:t>
      </w:r>
    </w:p>
    <w:p w:rsidR="00695B1F" w:rsidRDefault="00695B1F">
      <w:pPr>
        <w:pStyle w:val="01"/>
        <w:spacing w:line="520" w:lineRule="exact"/>
      </w:pPr>
    </w:p>
    <w:p w:rsidR="00695B1F" w:rsidRDefault="00676D28">
      <w:pPr>
        <w:pStyle w:val="01"/>
        <w:spacing w:line="520" w:lineRule="exact"/>
        <w:ind w:firstLineChars="200" w:firstLine="480"/>
      </w:pPr>
      <w:r>
        <w:rPr>
          <w:rFonts w:hint="eastAsia"/>
        </w:rPr>
        <w:t>供应商名称：</w:t>
      </w:r>
      <w:r>
        <w:rPr>
          <w:rFonts w:hint="eastAsia"/>
        </w:rPr>
        <w:t>(</w:t>
      </w:r>
      <w:r>
        <w:rPr>
          <w:rFonts w:hint="eastAsia"/>
        </w:rPr>
        <w:t>盖章</w:t>
      </w:r>
      <w:r>
        <w:rPr>
          <w:rFonts w:hint="eastAsia"/>
        </w:rPr>
        <w:t>)</w:t>
      </w:r>
    </w:p>
    <w:p w:rsidR="00695B1F" w:rsidRDefault="00676D28">
      <w:pPr>
        <w:pStyle w:val="01"/>
        <w:spacing w:line="520" w:lineRule="exact"/>
        <w:ind w:firstLineChars="200" w:firstLine="480"/>
      </w:pPr>
      <w:r>
        <w:rPr>
          <w:rFonts w:hint="eastAsia"/>
        </w:rPr>
        <w:t>法定代表人</w:t>
      </w:r>
      <w:r>
        <w:rPr>
          <w:rFonts w:hint="eastAsia"/>
        </w:rPr>
        <w:t>/</w:t>
      </w:r>
      <w:r>
        <w:rPr>
          <w:rFonts w:hint="eastAsia"/>
        </w:rPr>
        <w:t>单位负责人或授权代表：</w:t>
      </w:r>
      <w:r>
        <w:rPr>
          <w:rFonts w:hint="eastAsia"/>
        </w:rPr>
        <w:t>(</w:t>
      </w:r>
      <w:r>
        <w:rPr>
          <w:rFonts w:hint="eastAsia"/>
        </w:rPr>
        <w:t>签字或盖章</w:t>
      </w:r>
      <w:r>
        <w:rPr>
          <w:rFonts w:hint="eastAsia"/>
        </w:rPr>
        <w:t>)</w:t>
      </w:r>
    </w:p>
    <w:p w:rsidR="00695B1F" w:rsidRDefault="00676D28">
      <w:pPr>
        <w:pStyle w:val="01"/>
        <w:spacing w:line="520" w:lineRule="exact"/>
        <w:ind w:firstLineChars="200" w:firstLine="480"/>
      </w:pPr>
      <w:r>
        <w:rPr>
          <w:rFonts w:hint="eastAsia"/>
        </w:rPr>
        <w:lastRenderedPageBreak/>
        <w:t>通讯地址：</w:t>
      </w:r>
    </w:p>
    <w:p w:rsidR="00695B1F" w:rsidRDefault="00676D28">
      <w:pPr>
        <w:pStyle w:val="01"/>
        <w:spacing w:line="520" w:lineRule="exact"/>
        <w:ind w:firstLineChars="200" w:firstLine="480"/>
      </w:pPr>
      <w:r>
        <w:rPr>
          <w:rFonts w:hint="eastAsia"/>
        </w:rPr>
        <w:t>邮政编码：</w:t>
      </w:r>
    </w:p>
    <w:p w:rsidR="00695B1F" w:rsidRDefault="00676D28">
      <w:pPr>
        <w:pStyle w:val="01"/>
        <w:spacing w:line="520" w:lineRule="exact"/>
        <w:ind w:firstLineChars="200" w:firstLine="480"/>
      </w:pPr>
      <w:r>
        <w:rPr>
          <w:rFonts w:hint="eastAsia"/>
        </w:rPr>
        <w:t>联系电话：</w:t>
      </w:r>
    </w:p>
    <w:p w:rsidR="00695B1F" w:rsidRDefault="00676D28">
      <w:pPr>
        <w:pStyle w:val="01"/>
        <w:spacing w:line="520" w:lineRule="exact"/>
        <w:ind w:firstLineChars="200" w:firstLine="480"/>
      </w:pPr>
      <w:r>
        <w:rPr>
          <w:rFonts w:hint="eastAsia"/>
        </w:rPr>
        <w:t>传</w:t>
      </w:r>
      <w:r>
        <w:rPr>
          <w:rFonts w:hint="eastAsia"/>
        </w:rPr>
        <w:t xml:space="preserve">    </w:t>
      </w:r>
      <w:r>
        <w:rPr>
          <w:rFonts w:hint="eastAsia"/>
        </w:rPr>
        <w:t>真：</w:t>
      </w:r>
    </w:p>
    <w:p w:rsidR="00695B1F" w:rsidRDefault="00676D28">
      <w:pPr>
        <w:pStyle w:val="01"/>
        <w:spacing w:line="520" w:lineRule="exact"/>
        <w:ind w:firstLineChars="200" w:firstLine="480"/>
      </w:pPr>
      <w:r>
        <w:rPr>
          <w:rFonts w:hint="eastAsia"/>
        </w:rPr>
        <w:t>磋商日期：</w:t>
      </w:r>
    </w:p>
    <w:p w:rsidR="00695B1F" w:rsidRDefault="00676D28">
      <w:pPr>
        <w:pStyle w:val="20"/>
        <w:numPr>
          <w:ilvl w:val="0"/>
          <w:numId w:val="29"/>
        </w:numPr>
        <w:spacing w:before="120" w:after="120"/>
      </w:pPr>
      <w:bookmarkStart w:id="188" w:name="_Toc302997926"/>
      <w:bookmarkStart w:id="189" w:name="_Toc5912"/>
      <w:bookmarkStart w:id="190" w:name="_Toc6982"/>
      <w:bookmarkStart w:id="191" w:name="_Toc439161752"/>
      <w:bookmarkStart w:id="192" w:name="_Toc10493"/>
      <w:bookmarkStart w:id="193" w:name="_Toc3690"/>
      <w:bookmarkStart w:id="194" w:name="_Toc4657"/>
      <w:r>
        <w:rPr>
          <w:rFonts w:hint="eastAsia"/>
        </w:rPr>
        <w:lastRenderedPageBreak/>
        <w:t>供应商基本情况表</w:t>
      </w:r>
      <w:bookmarkEnd w:id="188"/>
      <w:bookmarkEnd w:id="189"/>
      <w:bookmarkEnd w:id="190"/>
      <w:bookmarkEnd w:id="191"/>
      <w:bookmarkEnd w:id="192"/>
      <w:bookmarkEnd w:id="193"/>
      <w:bookmarkEnd w:id="194"/>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1125"/>
        <w:gridCol w:w="1432"/>
        <w:gridCol w:w="1455"/>
        <w:gridCol w:w="1548"/>
        <w:gridCol w:w="186"/>
        <w:gridCol w:w="1178"/>
        <w:gridCol w:w="1262"/>
      </w:tblGrid>
      <w:tr w:rsidR="00695B1F">
        <w:trPr>
          <w:cantSplit/>
          <w:trHeight w:val="462"/>
        </w:trPr>
        <w:tc>
          <w:tcPr>
            <w:tcW w:w="1770" w:type="dxa"/>
            <w:vAlign w:val="center"/>
          </w:tcPr>
          <w:p w:rsidR="00695B1F" w:rsidRDefault="00676D28">
            <w:pPr>
              <w:pStyle w:val="13"/>
              <w:spacing w:line="480" w:lineRule="exact"/>
            </w:pPr>
            <w:r>
              <w:rPr>
                <w:rFonts w:hint="eastAsia"/>
              </w:rPr>
              <w:t>供应商名称</w:t>
            </w:r>
          </w:p>
        </w:tc>
        <w:tc>
          <w:tcPr>
            <w:tcW w:w="8186" w:type="dxa"/>
            <w:gridSpan w:val="7"/>
            <w:vAlign w:val="center"/>
          </w:tcPr>
          <w:p w:rsidR="00695B1F" w:rsidRDefault="00695B1F">
            <w:pPr>
              <w:pStyle w:val="13"/>
              <w:spacing w:line="480" w:lineRule="exact"/>
            </w:pPr>
          </w:p>
        </w:tc>
      </w:tr>
      <w:tr w:rsidR="00695B1F">
        <w:trPr>
          <w:cantSplit/>
          <w:trHeight w:val="462"/>
        </w:trPr>
        <w:tc>
          <w:tcPr>
            <w:tcW w:w="1770" w:type="dxa"/>
            <w:vAlign w:val="center"/>
          </w:tcPr>
          <w:p w:rsidR="00695B1F" w:rsidRDefault="00676D28">
            <w:pPr>
              <w:pStyle w:val="13"/>
              <w:spacing w:line="480" w:lineRule="exact"/>
            </w:pPr>
            <w:r>
              <w:rPr>
                <w:rFonts w:hint="eastAsia"/>
              </w:rPr>
              <w:t>注册地址</w:t>
            </w:r>
          </w:p>
        </w:tc>
        <w:tc>
          <w:tcPr>
            <w:tcW w:w="4012" w:type="dxa"/>
            <w:gridSpan w:val="3"/>
            <w:vAlign w:val="center"/>
          </w:tcPr>
          <w:p w:rsidR="00695B1F" w:rsidRDefault="00695B1F">
            <w:pPr>
              <w:pStyle w:val="13"/>
              <w:spacing w:line="480" w:lineRule="exact"/>
            </w:pPr>
          </w:p>
        </w:tc>
        <w:tc>
          <w:tcPr>
            <w:tcW w:w="1548" w:type="dxa"/>
            <w:vAlign w:val="center"/>
          </w:tcPr>
          <w:p w:rsidR="00695B1F" w:rsidRDefault="00676D28">
            <w:pPr>
              <w:pStyle w:val="13"/>
              <w:spacing w:line="480" w:lineRule="exact"/>
            </w:pPr>
            <w:r>
              <w:rPr>
                <w:rFonts w:hint="eastAsia"/>
              </w:rPr>
              <w:t>邮政编码</w:t>
            </w:r>
          </w:p>
        </w:tc>
        <w:tc>
          <w:tcPr>
            <w:tcW w:w="2626" w:type="dxa"/>
            <w:gridSpan w:val="3"/>
            <w:vAlign w:val="center"/>
          </w:tcPr>
          <w:p w:rsidR="00695B1F" w:rsidRDefault="00695B1F">
            <w:pPr>
              <w:pStyle w:val="13"/>
              <w:spacing w:line="480" w:lineRule="exact"/>
            </w:pPr>
          </w:p>
        </w:tc>
      </w:tr>
      <w:tr w:rsidR="00695B1F">
        <w:trPr>
          <w:cantSplit/>
          <w:trHeight w:val="442"/>
        </w:trPr>
        <w:tc>
          <w:tcPr>
            <w:tcW w:w="1770" w:type="dxa"/>
            <w:vMerge w:val="restart"/>
            <w:vAlign w:val="center"/>
          </w:tcPr>
          <w:p w:rsidR="00695B1F" w:rsidRDefault="00676D28">
            <w:pPr>
              <w:pStyle w:val="13"/>
              <w:spacing w:line="480" w:lineRule="exact"/>
            </w:pPr>
            <w:r>
              <w:rPr>
                <w:rFonts w:hint="eastAsia"/>
              </w:rPr>
              <w:t>联系方式</w:t>
            </w:r>
          </w:p>
        </w:tc>
        <w:tc>
          <w:tcPr>
            <w:tcW w:w="1125" w:type="dxa"/>
            <w:vAlign w:val="center"/>
          </w:tcPr>
          <w:p w:rsidR="00695B1F" w:rsidRDefault="00676D28">
            <w:pPr>
              <w:pStyle w:val="13"/>
              <w:spacing w:line="480" w:lineRule="exact"/>
            </w:pPr>
            <w:r>
              <w:rPr>
                <w:rFonts w:hint="eastAsia"/>
              </w:rPr>
              <w:t>联系人</w:t>
            </w:r>
          </w:p>
        </w:tc>
        <w:tc>
          <w:tcPr>
            <w:tcW w:w="2887" w:type="dxa"/>
            <w:gridSpan w:val="2"/>
            <w:vAlign w:val="center"/>
          </w:tcPr>
          <w:p w:rsidR="00695B1F" w:rsidRDefault="00695B1F">
            <w:pPr>
              <w:pStyle w:val="13"/>
              <w:spacing w:line="480" w:lineRule="exact"/>
            </w:pPr>
          </w:p>
        </w:tc>
        <w:tc>
          <w:tcPr>
            <w:tcW w:w="1548" w:type="dxa"/>
            <w:vAlign w:val="center"/>
          </w:tcPr>
          <w:p w:rsidR="00695B1F" w:rsidRDefault="00676D28">
            <w:pPr>
              <w:pStyle w:val="13"/>
              <w:spacing w:line="480" w:lineRule="exact"/>
            </w:pPr>
            <w:r>
              <w:rPr>
                <w:rFonts w:hint="eastAsia"/>
              </w:rPr>
              <w:t>电话</w:t>
            </w:r>
          </w:p>
        </w:tc>
        <w:tc>
          <w:tcPr>
            <w:tcW w:w="2626" w:type="dxa"/>
            <w:gridSpan w:val="3"/>
            <w:vAlign w:val="center"/>
          </w:tcPr>
          <w:p w:rsidR="00695B1F" w:rsidRDefault="00695B1F">
            <w:pPr>
              <w:pStyle w:val="13"/>
              <w:spacing w:line="480" w:lineRule="exact"/>
            </w:pPr>
          </w:p>
        </w:tc>
      </w:tr>
      <w:tr w:rsidR="00695B1F">
        <w:trPr>
          <w:cantSplit/>
          <w:trHeight w:val="148"/>
        </w:trPr>
        <w:tc>
          <w:tcPr>
            <w:tcW w:w="1770" w:type="dxa"/>
            <w:vMerge/>
            <w:vAlign w:val="center"/>
          </w:tcPr>
          <w:p w:rsidR="00695B1F" w:rsidRDefault="00695B1F">
            <w:pPr>
              <w:pStyle w:val="13"/>
              <w:spacing w:line="480" w:lineRule="exact"/>
            </w:pPr>
          </w:p>
        </w:tc>
        <w:tc>
          <w:tcPr>
            <w:tcW w:w="1125" w:type="dxa"/>
            <w:vAlign w:val="center"/>
          </w:tcPr>
          <w:p w:rsidR="00695B1F" w:rsidRDefault="00676D28">
            <w:pPr>
              <w:pStyle w:val="13"/>
              <w:spacing w:line="480" w:lineRule="exact"/>
            </w:pPr>
            <w:r>
              <w:rPr>
                <w:rFonts w:hint="eastAsia"/>
              </w:rPr>
              <w:t>传真</w:t>
            </w:r>
          </w:p>
        </w:tc>
        <w:tc>
          <w:tcPr>
            <w:tcW w:w="2887" w:type="dxa"/>
            <w:gridSpan w:val="2"/>
            <w:vAlign w:val="center"/>
          </w:tcPr>
          <w:p w:rsidR="00695B1F" w:rsidRDefault="00695B1F">
            <w:pPr>
              <w:pStyle w:val="13"/>
              <w:spacing w:line="480" w:lineRule="exact"/>
            </w:pPr>
          </w:p>
        </w:tc>
        <w:tc>
          <w:tcPr>
            <w:tcW w:w="1548" w:type="dxa"/>
            <w:vAlign w:val="center"/>
          </w:tcPr>
          <w:p w:rsidR="00695B1F" w:rsidRDefault="00676D28">
            <w:pPr>
              <w:pStyle w:val="13"/>
              <w:spacing w:line="480" w:lineRule="exact"/>
            </w:pPr>
            <w:r>
              <w:rPr>
                <w:rFonts w:hint="eastAsia"/>
              </w:rPr>
              <w:t>网址</w:t>
            </w:r>
          </w:p>
        </w:tc>
        <w:tc>
          <w:tcPr>
            <w:tcW w:w="2626" w:type="dxa"/>
            <w:gridSpan w:val="3"/>
            <w:vAlign w:val="center"/>
          </w:tcPr>
          <w:p w:rsidR="00695B1F" w:rsidRDefault="00695B1F">
            <w:pPr>
              <w:pStyle w:val="13"/>
              <w:spacing w:line="480" w:lineRule="exact"/>
            </w:pPr>
          </w:p>
        </w:tc>
      </w:tr>
      <w:tr w:rsidR="00695B1F">
        <w:trPr>
          <w:cantSplit/>
          <w:trHeight w:val="442"/>
        </w:trPr>
        <w:tc>
          <w:tcPr>
            <w:tcW w:w="1770" w:type="dxa"/>
            <w:vAlign w:val="center"/>
          </w:tcPr>
          <w:p w:rsidR="00695B1F" w:rsidRDefault="00676D28">
            <w:pPr>
              <w:pStyle w:val="13"/>
              <w:spacing w:line="480" w:lineRule="exact"/>
            </w:pPr>
            <w:r>
              <w:rPr>
                <w:rFonts w:hint="eastAsia"/>
              </w:rPr>
              <w:t>组织结构</w:t>
            </w:r>
          </w:p>
        </w:tc>
        <w:tc>
          <w:tcPr>
            <w:tcW w:w="8186" w:type="dxa"/>
            <w:gridSpan w:val="7"/>
            <w:vAlign w:val="center"/>
          </w:tcPr>
          <w:p w:rsidR="00695B1F" w:rsidRDefault="00695B1F">
            <w:pPr>
              <w:pStyle w:val="13"/>
              <w:spacing w:line="480" w:lineRule="exact"/>
            </w:pPr>
          </w:p>
        </w:tc>
      </w:tr>
      <w:tr w:rsidR="00695B1F">
        <w:trPr>
          <w:trHeight w:val="462"/>
        </w:trPr>
        <w:tc>
          <w:tcPr>
            <w:tcW w:w="1770" w:type="dxa"/>
            <w:vAlign w:val="center"/>
          </w:tcPr>
          <w:p w:rsidR="00695B1F" w:rsidRDefault="00676D28">
            <w:pPr>
              <w:pStyle w:val="13"/>
              <w:spacing w:line="480" w:lineRule="exact"/>
            </w:pPr>
            <w:r>
              <w:rPr>
                <w:rFonts w:hint="eastAsia"/>
              </w:rPr>
              <w:t>法定代表人</w:t>
            </w:r>
          </w:p>
        </w:tc>
        <w:tc>
          <w:tcPr>
            <w:tcW w:w="1125" w:type="dxa"/>
            <w:vAlign w:val="center"/>
          </w:tcPr>
          <w:p w:rsidR="00695B1F" w:rsidRDefault="00676D28">
            <w:pPr>
              <w:pStyle w:val="13"/>
              <w:spacing w:line="480" w:lineRule="exact"/>
            </w:pPr>
            <w:r>
              <w:rPr>
                <w:rFonts w:hint="eastAsia"/>
              </w:rPr>
              <w:t>姓名</w:t>
            </w:r>
          </w:p>
        </w:tc>
        <w:tc>
          <w:tcPr>
            <w:tcW w:w="1432" w:type="dxa"/>
            <w:vAlign w:val="center"/>
          </w:tcPr>
          <w:p w:rsidR="00695B1F" w:rsidRDefault="00695B1F">
            <w:pPr>
              <w:pStyle w:val="13"/>
              <w:spacing w:line="480" w:lineRule="exact"/>
            </w:pPr>
          </w:p>
        </w:tc>
        <w:tc>
          <w:tcPr>
            <w:tcW w:w="1455" w:type="dxa"/>
            <w:vAlign w:val="center"/>
          </w:tcPr>
          <w:p w:rsidR="00695B1F" w:rsidRDefault="00676D28">
            <w:pPr>
              <w:pStyle w:val="13"/>
              <w:spacing w:line="480" w:lineRule="exact"/>
            </w:pPr>
            <w:r>
              <w:rPr>
                <w:rFonts w:hint="eastAsia"/>
              </w:rPr>
              <w:t>技术职称</w:t>
            </w:r>
          </w:p>
        </w:tc>
        <w:tc>
          <w:tcPr>
            <w:tcW w:w="1548" w:type="dxa"/>
            <w:vAlign w:val="center"/>
          </w:tcPr>
          <w:p w:rsidR="00695B1F" w:rsidRDefault="00695B1F">
            <w:pPr>
              <w:pStyle w:val="13"/>
              <w:spacing w:line="480" w:lineRule="exact"/>
            </w:pPr>
          </w:p>
        </w:tc>
        <w:tc>
          <w:tcPr>
            <w:tcW w:w="1364" w:type="dxa"/>
            <w:gridSpan w:val="2"/>
            <w:vAlign w:val="center"/>
          </w:tcPr>
          <w:p w:rsidR="00695B1F" w:rsidRDefault="00676D28">
            <w:pPr>
              <w:pStyle w:val="13"/>
              <w:spacing w:line="480" w:lineRule="exact"/>
            </w:pPr>
            <w:r>
              <w:rPr>
                <w:rFonts w:hint="eastAsia"/>
              </w:rPr>
              <w:t>电话</w:t>
            </w:r>
          </w:p>
        </w:tc>
        <w:tc>
          <w:tcPr>
            <w:tcW w:w="1262" w:type="dxa"/>
            <w:vAlign w:val="center"/>
          </w:tcPr>
          <w:p w:rsidR="00695B1F" w:rsidRDefault="00695B1F">
            <w:pPr>
              <w:pStyle w:val="13"/>
              <w:spacing w:line="480" w:lineRule="exact"/>
            </w:pPr>
          </w:p>
        </w:tc>
      </w:tr>
      <w:tr w:rsidR="00695B1F">
        <w:trPr>
          <w:trHeight w:val="442"/>
        </w:trPr>
        <w:tc>
          <w:tcPr>
            <w:tcW w:w="1770" w:type="dxa"/>
            <w:vAlign w:val="center"/>
          </w:tcPr>
          <w:p w:rsidR="00695B1F" w:rsidRDefault="00676D28">
            <w:pPr>
              <w:pStyle w:val="13"/>
              <w:spacing w:line="480" w:lineRule="exact"/>
            </w:pPr>
            <w:r>
              <w:rPr>
                <w:rFonts w:hint="eastAsia"/>
              </w:rPr>
              <w:t>技术负责人</w:t>
            </w:r>
          </w:p>
        </w:tc>
        <w:tc>
          <w:tcPr>
            <w:tcW w:w="1125" w:type="dxa"/>
            <w:vAlign w:val="center"/>
          </w:tcPr>
          <w:p w:rsidR="00695B1F" w:rsidRDefault="00676D28">
            <w:pPr>
              <w:pStyle w:val="13"/>
              <w:spacing w:line="480" w:lineRule="exact"/>
            </w:pPr>
            <w:r>
              <w:rPr>
                <w:rFonts w:hint="eastAsia"/>
              </w:rPr>
              <w:t>姓名</w:t>
            </w:r>
          </w:p>
        </w:tc>
        <w:tc>
          <w:tcPr>
            <w:tcW w:w="1432" w:type="dxa"/>
            <w:vAlign w:val="center"/>
          </w:tcPr>
          <w:p w:rsidR="00695B1F" w:rsidRDefault="00695B1F">
            <w:pPr>
              <w:pStyle w:val="13"/>
              <w:spacing w:line="480" w:lineRule="exact"/>
            </w:pPr>
          </w:p>
        </w:tc>
        <w:tc>
          <w:tcPr>
            <w:tcW w:w="1455" w:type="dxa"/>
            <w:vAlign w:val="center"/>
          </w:tcPr>
          <w:p w:rsidR="00695B1F" w:rsidRDefault="00676D28">
            <w:pPr>
              <w:pStyle w:val="13"/>
              <w:spacing w:line="480" w:lineRule="exact"/>
            </w:pPr>
            <w:r>
              <w:rPr>
                <w:rFonts w:hint="eastAsia"/>
              </w:rPr>
              <w:t>技术职称</w:t>
            </w:r>
          </w:p>
        </w:tc>
        <w:tc>
          <w:tcPr>
            <w:tcW w:w="1548" w:type="dxa"/>
            <w:vAlign w:val="center"/>
          </w:tcPr>
          <w:p w:rsidR="00695B1F" w:rsidRDefault="00695B1F">
            <w:pPr>
              <w:pStyle w:val="13"/>
              <w:spacing w:line="480" w:lineRule="exact"/>
            </w:pPr>
          </w:p>
        </w:tc>
        <w:tc>
          <w:tcPr>
            <w:tcW w:w="1364" w:type="dxa"/>
            <w:gridSpan w:val="2"/>
            <w:vAlign w:val="center"/>
          </w:tcPr>
          <w:p w:rsidR="00695B1F" w:rsidRDefault="00676D28">
            <w:pPr>
              <w:pStyle w:val="13"/>
              <w:spacing w:line="480" w:lineRule="exact"/>
            </w:pPr>
            <w:r>
              <w:rPr>
                <w:rFonts w:hint="eastAsia"/>
              </w:rPr>
              <w:t>电话</w:t>
            </w:r>
          </w:p>
        </w:tc>
        <w:tc>
          <w:tcPr>
            <w:tcW w:w="1262" w:type="dxa"/>
            <w:vAlign w:val="center"/>
          </w:tcPr>
          <w:p w:rsidR="00695B1F" w:rsidRDefault="00695B1F">
            <w:pPr>
              <w:pStyle w:val="13"/>
              <w:spacing w:line="480" w:lineRule="exact"/>
            </w:pPr>
          </w:p>
        </w:tc>
      </w:tr>
      <w:tr w:rsidR="00695B1F">
        <w:trPr>
          <w:cantSplit/>
          <w:trHeight w:val="442"/>
        </w:trPr>
        <w:tc>
          <w:tcPr>
            <w:tcW w:w="1770" w:type="dxa"/>
            <w:vAlign w:val="center"/>
          </w:tcPr>
          <w:p w:rsidR="00695B1F" w:rsidRDefault="00676D28">
            <w:pPr>
              <w:pStyle w:val="13"/>
              <w:spacing w:line="480" w:lineRule="exact"/>
            </w:pPr>
            <w:r>
              <w:rPr>
                <w:rFonts w:hint="eastAsia"/>
              </w:rPr>
              <w:t>成立时间</w:t>
            </w:r>
          </w:p>
        </w:tc>
        <w:tc>
          <w:tcPr>
            <w:tcW w:w="2557" w:type="dxa"/>
            <w:gridSpan w:val="2"/>
            <w:vAlign w:val="center"/>
          </w:tcPr>
          <w:p w:rsidR="00695B1F" w:rsidRDefault="00695B1F">
            <w:pPr>
              <w:pStyle w:val="13"/>
              <w:spacing w:line="480" w:lineRule="exact"/>
            </w:pPr>
          </w:p>
        </w:tc>
        <w:tc>
          <w:tcPr>
            <w:tcW w:w="5629" w:type="dxa"/>
            <w:gridSpan w:val="5"/>
            <w:vAlign w:val="center"/>
          </w:tcPr>
          <w:p w:rsidR="00695B1F" w:rsidRDefault="00676D28">
            <w:pPr>
              <w:pStyle w:val="13"/>
              <w:spacing w:line="480" w:lineRule="exact"/>
            </w:pPr>
            <w:r>
              <w:rPr>
                <w:rFonts w:hint="eastAsia"/>
              </w:rPr>
              <w:t>员工总人数：</w:t>
            </w:r>
          </w:p>
        </w:tc>
      </w:tr>
      <w:tr w:rsidR="00695B1F">
        <w:trPr>
          <w:cantSplit/>
          <w:trHeight w:val="462"/>
        </w:trPr>
        <w:tc>
          <w:tcPr>
            <w:tcW w:w="1770" w:type="dxa"/>
            <w:vAlign w:val="center"/>
          </w:tcPr>
          <w:p w:rsidR="00695B1F" w:rsidRDefault="00676D28">
            <w:pPr>
              <w:pStyle w:val="13"/>
              <w:spacing w:line="480" w:lineRule="exact"/>
            </w:pPr>
            <w:r>
              <w:rPr>
                <w:rFonts w:hint="eastAsia"/>
              </w:rPr>
              <w:t>企业资质等级</w:t>
            </w:r>
          </w:p>
        </w:tc>
        <w:tc>
          <w:tcPr>
            <w:tcW w:w="2557" w:type="dxa"/>
            <w:gridSpan w:val="2"/>
            <w:vAlign w:val="center"/>
          </w:tcPr>
          <w:p w:rsidR="00695B1F" w:rsidRDefault="00695B1F">
            <w:pPr>
              <w:pStyle w:val="13"/>
              <w:spacing w:line="480" w:lineRule="exact"/>
            </w:pPr>
          </w:p>
        </w:tc>
        <w:tc>
          <w:tcPr>
            <w:tcW w:w="1455" w:type="dxa"/>
            <w:vMerge w:val="restart"/>
            <w:vAlign w:val="center"/>
          </w:tcPr>
          <w:p w:rsidR="00695B1F" w:rsidRDefault="00676D28">
            <w:pPr>
              <w:pStyle w:val="13"/>
              <w:spacing w:line="480" w:lineRule="exact"/>
            </w:pPr>
            <w:r>
              <w:rPr>
                <w:rFonts w:hint="eastAsia"/>
              </w:rPr>
              <w:t>其中</w:t>
            </w:r>
          </w:p>
        </w:tc>
        <w:tc>
          <w:tcPr>
            <w:tcW w:w="1734" w:type="dxa"/>
            <w:gridSpan w:val="2"/>
            <w:vAlign w:val="center"/>
          </w:tcPr>
          <w:p w:rsidR="00695B1F" w:rsidRDefault="00676D28">
            <w:pPr>
              <w:pStyle w:val="13"/>
              <w:spacing w:line="480" w:lineRule="exact"/>
            </w:pPr>
            <w:r>
              <w:rPr>
                <w:rFonts w:hint="eastAsia"/>
              </w:rPr>
              <w:t>项目经理</w:t>
            </w:r>
          </w:p>
        </w:tc>
        <w:tc>
          <w:tcPr>
            <w:tcW w:w="2440" w:type="dxa"/>
            <w:gridSpan w:val="2"/>
            <w:vAlign w:val="center"/>
          </w:tcPr>
          <w:p w:rsidR="00695B1F" w:rsidRDefault="00695B1F">
            <w:pPr>
              <w:pStyle w:val="13"/>
              <w:spacing w:line="480" w:lineRule="exact"/>
            </w:pPr>
          </w:p>
        </w:tc>
      </w:tr>
      <w:tr w:rsidR="00695B1F">
        <w:trPr>
          <w:cantSplit/>
          <w:trHeight w:val="442"/>
        </w:trPr>
        <w:tc>
          <w:tcPr>
            <w:tcW w:w="1770" w:type="dxa"/>
            <w:vAlign w:val="center"/>
          </w:tcPr>
          <w:p w:rsidR="00695B1F" w:rsidRDefault="00676D28">
            <w:pPr>
              <w:pStyle w:val="13"/>
              <w:spacing w:line="480" w:lineRule="exact"/>
            </w:pPr>
            <w:r>
              <w:rPr>
                <w:rFonts w:hint="eastAsia"/>
              </w:rPr>
              <w:t>营业执照号</w:t>
            </w:r>
            <w:r>
              <w:rPr>
                <w:rFonts w:hint="eastAsia"/>
              </w:rPr>
              <w:t>/</w:t>
            </w:r>
            <w:r>
              <w:rPr>
                <w:rFonts w:hint="eastAsia"/>
              </w:rPr>
              <w:t>统一社会信用代码</w:t>
            </w:r>
          </w:p>
        </w:tc>
        <w:tc>
          <w:tcPr>
            <w:tcW w:w="2557" w:type="dxa"/>
            <w:gridSpan w:val="2"/>
            <w:vAlign w:val="center"/>
          </w:tcPr>
          <w:p w:rsidR="00695B1F" w:rsidRDefault="00695B1F">
            <w:pPr>
              <w:pStyle w:val="13"/>
              <w:spacing w:line="480" w:lineRule="exact"/>
            </w:pPr>
          </w:p>
        </w:tc>
        <w:tc>
          <w:tcPr>
            <w:tcW w:w="1455" w:type="dxa"/>
            <w:vMerge/>
            <w:vAlign w:val="center"/>
          </w:tcPr>
          <w:p w:rsidR="00695B1F" w:rsidRDefault="00695B1F">
            <w:pPr>
              <w:pStyle w:val="13"/>
              <w:spacing w:line="480" w:lineRule="exact"/>
            </w:pPr>
          </w:p>
        </w:tc>
        <w:tc>
          <w:tcPr>
            <w:tcW w:w="1734" w:type="dxa"/>
            <w:gridSpan w:val="2"/>
            <w:vAlign w:val="center"/>
          </w:tcPr>
          <w:p w:rsidR="00695B1F" w:rsidRDefault="00676D28">
            <w:pPr>
              <w:pStyle w:val="13"/>
              <w:spacing w:line="480" w:lineRule="exact"/>
            </w:pPr>
            <w:r>
              <w:rPr>
                <w:rFonts w:hint="eastAsia"/>
              </w:rPr>
              <w:t>高级职称人员</w:t>
            </w:r>
          </w:p>
        </w:tc>
        <w:tc>
          <w:tcPr>
            <w:tcW w:w="2440" w:type="dxa"/>
            <w:gridSpan w:val="2"/>
            <w:vAlign w:val="center"/>
          </w:tcPr>
          <w:p w:rsidR="00695B1F" w:rsidRDefault="00695B1F">
            <w:pPr>
              <w:pStyle w:val="13"/>
              <w:spacing w:line="480" w:lineRule="exact"/>
            </w:pPr>
          </w:p>
        </w:tc>
      </w:tr>
      <w:tr w:rsidR="00695B1F">
        <w:trPr>
          <w:cantSplit/>
          <w:trHeight w:val="442"/>
        </w:trPr>
        <w:tc>
          <w:tcPr>
            <w:tcW w:w="1770" w:type="dxa"/>
            <w:vAlign w:val="center"/>
          </w:tcPr>
          <w:p w:rsidR="00695B1F" w:rsidRDefault="00676D28">
            <w:pPr>
              <w:pStyle w:val="13"/>
              <w:spacing w:line="480" w:lineRule="exact"/>
            </w:pPr>
            <w:r>
              <w:rPr>
                <w:rFonts w:hint="eastAsia"/>
              </w:rPr>
              <w:t>注册资金</w:t>
            </w:r>
          </w:p>
        </w:tc>
        <w:tc>
          <w:tcPr>
            <w:tcW w:w="2557" w:type="dxa"/>
            <w:gridSpan w:val="2"/>
            <w:vAlign w:val="center"/>
          </w:tcPr>
          <w:p w:rsidR="00695B1F" w:rsidRDefault="00695B1F">
            <w:pPr>
              <w:pStyle w:val="13"/>
              <w:spacing w:line="480" w:lineRule="exact"/>
            </w:pPr>
          </w:p>
        </w:tc>
        <w:tc>
          <w:tcPr>
            <w:tcW w:w="1455" w:type="dxa"/>
            <w:vMerge/>
            <w:vAlign w:val="center"/>
          </w:tcPr>
          <w:p w:rsidR="00695B1F" w:rsidRDefault="00695B1F">
            <w:pPr>
              <w:pStyle w:val="13"/>
              <w:spacing w:line="480" w:lineRule="exact"/>
            </w:pPr>
          </w:p>
        </w:tc>
        <w:tc>
          <w:tcPr>
            <w:tcW w:w="1734" w:type="dxa"/>
            <w:gridSpan w:val="2"/>
            <w:vAlign w:val="center"/>
          </w:tcPr>
          <w:p w:rsidR="00695B1F" w:rsidRDefault="00676D28">
            <w:pPr>
              <w:pStyle w:val="13"/>
              <w:spacing w:line="480" w:lineRule="exact"/>
            </w:pPr>
            <w:r>
              <w:rPr>
                <w:rFonts w:hint="eastAsia"/>
              </w:rPr>
              <w:t>中级职称人员</w:t>
            </w:r>
          </w:p>
        </w:tc>
        <w:tc>
          <w:tcPr>
            <w:tcW w:w="2440" w:type="dxa"/>
            <w:gridSpan w:val="2"/>
            <w:vAlign w:val="center"/>
          </w:tcPr>
          <w:p w:rsidR="00695B1F" w:rsidRDefault="00695B1F">
            <w:pPr>
              <w:pStyle w:val="13"/>
              <w:spacing w:line="480" w:lineRule="exact"/>
            </w:pPr>
          </w:p>
        </w:tc>
      </w:tr>
      <w:tr w:rsidR="00695B1F">
        <w:trPr>
          <w:cantSplit/>
          <w:trHeight w:val="462"/>
        </w:trPr>
        <w:tc>
          <w:tcPr>
            <w:tcW w:w="1770" w:type="dxa"/>
            <w:vAlign w:val="center"/>
          </w:tcPr>
          <w:p w:rsidR="00695B1F" w:rsidRDefault="00676D28">
            <w:pPr>
              <w:pStyle w:val="13"/>
              <w:spacing w:line="480" w:lineRule="exact"/>
            </w:pPr>
            <w:r>
              <w:rPr>
                <w:rFonts w:hint="eastAsia"/>
              </w:rPr>
              <w:t>开户银行</w:t>
            </w:r>
          </w:p>
        </w:tc>
        <w:tc>
          <w:tcPr>
            <w:tcW w:w="2557" w:type="dxa"/>
            <w:gridSpan w:val="2"/>
            <w:vAlign w:val="center"/>
          </w:tcPr>
          <w:p w:rsidR="00695B1F" w:rsidRDefault="00695B1F">
            <w:pPr>
              <w:pStyle w:val="13"/>
              <w:spacing w:line="480" w:lineRule="exact"/>
            </w:pPr>
          </w:p>
        </w:tc>
        <w:tc>
          <w:tcPr>
            <w:tcW w:w="1455" w:type="dxa"/>
            <w:vMerge/>
            <w:vAlign w:val="center"/>
          </w:tcPr>
          <w:p w:rsidR="00695B1F" w:rsidRDefault="00695B1F">
            <w:pPr>
              <w:pStyle w:val="13"/>
              <w:spacing w:line="480" w:lineRule="exact"/>
            </w:pPr>
          </w:p>
        </w:tc>
        <w:tc>
          <w:tcPr>
            <w:tcW w:w="1734" w:type="dxa"/>
            <w:gridSpan w:val="2"/>
            <w:vAlign w:val="center"/>
          </w:tcPr>
          <w:p w:rsidR="00695B1F" w:rsidRDefault="00676D28">
            <w:pPr>
              <w:pStyle w:val="13"/>
              <w:spacing w:line="480" w:lineRule="exact"/>
            </w:pPr>
            <w:r>
              <w:rPr>
                <w:rFonts w:hint="eastAsia"/>
              </w:rPr>
              <w:t>初级职称人员</w:t>
            </w:r>
          </w:p>
        </w:tc>
        <w:tc>
          <w:tcPr>
            <w:tcW w:w="2440" w:type="dxa"/>
            <w:gridSpan w:val="2"/>
            <w:vAlign w:val="center"/>
          </w:tcPr>
          <w:p w:rsidR="00695B1F" w:rsidRDefault="00695B1F">
            <w:pPr>
              <w:pStyle w:val="13"/>
              <w:spacing w:line="480" w:lineRule="exact"/>
            </w:pPr>
          </w:p>
        </w:tc>
      </w:tr>
      <w:tr w:rsidR="00695B1F">
        <w:trPr>
          <w:cantSplit/>
          <w:trHeight w:val="442"/>
        </w:trPr>
        <w:tc>
          <w:tcPr>
            <w:tcW w:w="1770" w:type="dxa"/>
            <w:vAlign w:val="center"/>
          </w:tcPr>
          <w:p w:rsidR="00695B1F" w:rsidRDefault="00676D28">
            <w:pPr>
              <w:pStyle w:val="13"/>
              <w:spacing w:line="480" w:lineRule="exact"/>
            </w:pPr>
            <w:r>
              <w:rPr>
                <w:rFonts w:hint="eastAsia"/>
              </w:rPr>
              <w:t>账号</w:t>
            </w:r>
          </w:p>
        </w:tc>
        <w:tc>
          <w:tcPr>
            <w:tcW w:w="2557" w:type="dxa"/>
            <w:gridSpan w:val="2"/>
            <w:vAlign w:val="center"/>
          </w:tcPr>
          <w:p w:rsidR="00695B1F" w:rsidRDefault="00695B1F">
            <w:pPr>
              <w:pStyle w:val="13"/>
              <w:spacing w:line="480" w:lineRule="exact"/>
            </w:pPr>
          </w:p>
        </w:tc>
        <w:tc>
          <w:tcPr>
            <w:tcW w:w="1455" w:type="dxa"/>
            <w:vMerge/>
            <w:vAlign w:val="center"/>
          </w:tcPr>
          <w:p w:rsidR="00695B1F" w:rsidRDefault="00695B1F">
            <w:pPr>
              <w:pStyle w:val="13"/>
              <w:spacing w:line="480" w:lineRule="exact"/>
            </w:pPr>
          </w:p>
        </w:tc>
        <w:tc>
          <w:tcPr>
            <w:tcW w:w="1734" w:type="dxa"/>
            <w:gridSpan w:val="2"/>
            <w:vAlign w:val="center"/>
          </w:tcPr>
          <w:p w:rsidR="00695B1F" w:rsidRDefault="00676D28">
            <w:pPr>
              <w:pStyle w:val="13"/>
              <w:spacing w:line="480" w:lineRule="exact"/>
            </w:pPr>
            <w:r>
              <w:rPr>
                <w:rFonts w:hint="eastAsia"/>
              </w:rPr>
              <w:t>技工</w:t>
            </w:r>
          </w:p>
        </w:tc>
        <w:tc>
          <w:tcPr>
            <w:tcW w:w="2440" w:type="dxa"/>
            <w:gridSpan w:val="2"/>
            <w:vAlign w:val="center"/>
          </w:tcPr>
          <w:p w:rsidR="00695B1F" w:rsidRDefault="00695B1F">
            <w:pPr>
              <w:pStyle w:val="13"/>
              <w:spacing w:line="480" w:lineRule="exact"/>
            </w:pPr>
          </w:p>
        </w:tc>
      </w:tr>
      <w:tr w:rsidR="00695B1F">
        <w:trPr>
          <w:cantSplit/>
          <w:trHeight w:val="1717"/>
        </w:trPr>
        <w:tc>
          <w:tcPr>
            <w:tcW w:w="1770" w:type="dxa"/>
            <w:vAlign w:val="center"/>
          </w:tcPr>
          <w:p w:rsidR="00695B1F" w:rsidRDefault="00676D28">
            <w:pPr>
              <w:pStyle w:val="13"/>
              <w:spacing w:line="480" w:lineRule="exact"/>
            </w:pPr>
            <w:r>
              <w:rPr>
                <w:rFonts w:hint="eastAsia"/>
              </w:rPr>
              <w:t>经营范围</w:t>
            </w:r>
          </w:p>
        </w:tc>
        <w:tc>
          <w:tcPr>
            <w:tcW w:w="8186" w:type="dxa"/>
            <w:gridSpan w:val="7"/>
            <w:vAlign w:val="center"/>
          </w:tcPr>
          <w:p w:rsidR="00695B1F" w:rsidRDefault="00695B1F">
            <w:pPr>
              <w:pStyle w:val="13"/>
              <w:spacing w:line="480" w:lineRule="exact"/>
            </w:pPr>
          </w:p>
        </w:tc>
      </w:tr>
      <w:tr w:rsidR="00695B1F">
        <w:trPr>
          <w:cantSplit/>
          <w:trHeight w:val="1072"/>
        </w:trPr>
        <w:tc>
          <w:tcPr>
            <w:tcW w:w="1770" w:type="dxa"/>
            <w:vAlign w:val="center"/>
          </w:tcPr>
          <w:p w:rsidR="00695B1F" w:rsidRDefault="00676D28">
            <w:pPr>
              <w:pStyle w:val="13"/>
              <w:spacing w:line="480" w:lineRule="exact"/>
            </w:pPr>
            <w:r>
              <w:rPr>
                <w:rFonts w:hint="eastAsia"/>
              </w:rPr>
              <w:t>备注</w:t>
            </w:r>
          </w:p>
        </w:tc>
        <w:tc>
          <w:tcPr>
            <w:tcW w:w="8186" w:type="dxa"/>
            <w:gridSpan w:val="7"/>
          </w:tcPr>
          <w:p w:rsidR="00695B1F" w:rsidRDefault="00695B1F">
            <w:pPr>
              <w:pStyle w:val="13"/>
              <w:spacing w:line="480" w:lineRule="exact"/>
            </w:pPr>
          </w:p>
        </w:tc>
      </w:tr>
    </w:tbl>
    <w:p w:rsidR="00695B1F" w:rsidRDefault="00676D28">
      <w:pPr>
        <w:pStyle w:val="032"/>
        <w:ind w:firstLine="482"/>
      </w:pPr>
      <w:r>
        <w:rPr>
          <w:rFonts w:hint="eastAsia"/>
        </w:rPr>
        <w:t>注：①</w:t>
      </w:r>
      <w:r>
        <w:rPr>
          <w:rFonts w:asciiTheme="minorEastAsia" w:eastAsiaTheme="minorEastAsia" w:hAnsiTheme="minorEastAsia" w:cstheme="minorEastAsia" w:hint="eastAsia"/>
          <w:bCs/>
          <w:color w:val="000000"/>
        </w:rPr>
        <w:t>事业单位、其他组织及自然人磋商根据实际情况据实填写此表，若未填报完善不影响磋商资质及效力；②空白项用“</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”填写</w:t>
      </w:r>
      <w:r>
        <w:rPr>
          <w:rFonts w:hint="eastAsia"/>
        </w:rPr>
        <w:t>。</w:t>
      </w:r>
    </w:p>
    <w:p w:rsidR="00695B1F" w:rsidRDefault="00695B1F">
      <w:pPr>
        <w:pStyle w:val="01"/>
      </w:pPr>
    </w:p>
    <w:p w:rsidR="00695B1F" w:rsidRDefault="00676D28">
      <w:pPr>
        <w:pStyle w:val="022"/>
      </w:pPr>
      <w:r>
        <w:rPr>
          <w:rFonts w:hint="eastAsia"/>
        </w:rPr>
        <w:t>供应商名称：</w:t>
      </w:r>
      <w:r>
        <w:rPr>
          <w:rFonts w:hint="eastAsia"/>
        </w:rPr>
        <w:t>(</w:t>
      </w:r>
      <w:r>
        <w:rPr>
          <w:rFonts w:hint="eastAsia"/>
        </w:rPr>
        <w:t>盖章</w:t>
      </w:r>
      <w:r>
        <w:rPr>
          <w:rFonts w:hint="eastAsia"/>
        </w:rPr>
        <w:t>)</w:t>
      </w:r>
    </w:p>
    <w:p w:rsidR="00695B1F" w:rsidRDefault="00676D28">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签字或盖章</w:t>
      </w:r>
      <w:r>
        <w:rPr>
          <w:rFonts w:hint="eastAsia"/>
        </w:rPr>
        <w:t>)</w:t>
      </w:r>
    </w:p>
    <w:p w:rsidR="00695B1F" w:rsidRDefault="00676D28">
      <w:pPr>
        <w:pStyle w:val="022"/>
      </w:pPr>
      <w:r>
        <w:rPr>
          <w:rFonts w:hint="eastAsia"/>
        </w:rPr>
        <w:t>磋商日期：</w:t>
      </w:r>
    </w:p>
    <w:p w:rsidR="00695B1F" w:rsidRDefault="00695B1F">
      <w:pPr>
        <w:pStyle w:val="01"/>
      </w:pPr>
    </w:p>
    <w:p w:rsidR="00695B1F" w:rsidRDefault="00695B1F">
      <w:pPr>
        <w:pStyle w:val="01"/>
      </w:pPr>
    </w:p>
    <w:p w:rsidR="00695B1F" w:rsidRDefault="00676D28">
      <w:pPr>
        <w:pStyle w:val="20"/>
        <w:numPr>
          <w:ilvl w:val="0"/>
          <w:numId w:val="29"/>
        </w:numPr>
        <w:spacing w:before="120" w:after="120"/>
      </w:pPr>
      <w:bookmarkStart w:id="195" w:name="_Toc7835"/>
      <w:bookmarkStart w:id="196" w:name="_Toc307501130"/>
      <w:bookmarkStart w:id="197" w:name="_Toc217446087"/>
      <w:bookmarkStart w:id="198" w:name="_Toc25577"/>
      <w:bookmarkStart w:id="199" w:name="_Toc11461"/>
      <w:bookmarkStart w:id="200" w:name="_Toc21006"/>
      <w:bookmarkStart w:id="201" w:name="_Toc327196310"/>
      <w:bookmarkStart w:id="202" w:name="_Toc307564875"/>
      <w:bookmarkStart w:id="203" w:name="_Toc319440166"/>
      <w:bookmarkStart w:id="204" w:name="_Toc20996"/>
      <w:bookmarkStart w:id="205" w:name="_Toc26124"/>
      <w:bookmarkStart w:id="206" w:name="_Toc327196312"/>
      <w:bookmarkStart w:id="207" w:name="_Toc319440168"/>
      <w:bookmarkStart w:id="208" w:name="_Toc24507"/>
      <w:r>
        <w:rPr>
          <w:rFonts w:hint="eastAsia"/>
        </w:rPr>
        <w:lastRenderedPageBreak/>
        <w:t>商务应答表</w:t>
      </w:r>
      <w:bookmarkEnd w:id="195"/>
      <w:bookmarkEnd w:id="196"/>
      <w:bookmarkEnd w:id="197"/>
      <w:bookmarkEnd w:id="198"/>
      <w:bookmarkEnd w:id="199"/>
      <w:bookmarkEnd w:id="200"/>
      <w:bookmarkEnd w:id="201"/>
      <w:bookmarkEnd w:id="202"/>
      <w:bookmarkEnd w:id="203"/>
      <w:bookmarkEnd w:id="204"/>
    </w:p>
    <w:p w:rsidR="00695B1F" w:rsidRDefault="00676D28">
      <w:pPr>
        <w:pStyle w:val="01"/>
        <w:rPr>
          <w:u w:val="single"/>
        </w:rPr>
      </w:pPr>
      <w:r>
        <w:rPr>
          <w:rFonts w:hint="eastAsia"/>
        </w:rPr>
        <w:t>项目名称：</w:t>
      </w:r>
    </w:p>
    <w:p w:rsidR="00695B1F" w:rsidRDefault="00676D28">
      <w:pPr>
        <w:pStyle w:val="01"/>
      </w:pPr>
      <w:r>
        <w:rPr>
          <w:rFonts w:hint="eastAsia"/>
        </w:rPr>
        <w:t>项目编号：</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3880"/>
        <w:gridCol w:w="3673"/>
        <w:gridCol w:w="1631"/>
      </w:tblGrid>
      <w:tr w:rsidR="00695B1F">
        <w:trPr>
          <w:trHeight w:val="850"/>
        </w:trPr>
        <w:tc>
          <w:tcPr>
            <w:tcW w:w="721" w:type="dxa"/>
            <w:vAlign w:val="center"/>
          </w:tcPr>
          <w:p w:rsidR="00695B1F" w:rsidRDefault="00676D28">
            <w:pPr>
              <w:pStyle w:val="13"/>
              <w:rPr>
                <w:b/>
                <w:bCs/>
              </w:rPr>
            </w:pPr>
            <w:r>
              <w:rPr>
                <w:rFonts w:hint="eastAsia"/>
                <w:b/>
                <w:bCs/>
              </w:rPr>
              <w:t>序号</w:t>
            </w:r>
          </w:p>
        </w:tc>
        <w:tc>
          <w:tcPr>
            <w:tcW w:w="3880" w:type="dxa"/>
            <w:vAlign w:val="center"/>
          </w:tcPr>
          <w:p w:rsidR="00695B1F" w:rsidRDefault="00676D28">
            <w:pPr>
              <w:ind w:firstLineChars="41" w:firstLine="86"/>
              <w:jc w:val="center"/>
              <w:rPr>
                <w:rFonts w:eastAsiaTheme="minorEastAsia"/>
                <w:b/>
                <w:bCs/>
              </w:rPr>
            </w:pPr>
            <w:r>
              <w:rPr>
                <w:rFonts w:asciiTheme="minorEastAsia" w:eastAsiaTheme="minorEastAsia" w:hAnsiTheme="minorEastAsia" w:cstheme="minorEastAsia" w:hint="eastAsia"/>
                <w:b/>
                <w:bCs/>
                <w:color w:val="000000"/>
                <w:sz w:val="21"/>
                <w:szCs w:val="21"/>
              </w:rPr>
              <w:t>竞争性磋商文件商务要求</w:t>
            </w:r>
          </w:p>
        </w:tc>
        <w:tc>
          <w:tcPr>
            <w:tcW w:w="3673" w:type="dxa"/>
            <w:vAlign w:val="center"/>
          </w:tcPr>
          <w:p w:rsidR="00695B1F" w:rsidRDefault="00676D28">
            <w:pPr>
              <w:jc w:val="center"/>
              <w:rPr>
                <w:rFonts w:eastAsiaTheme="minorEastAsia"/>
                <w:b/>
                <w:bCs/>
              </w:rPr>
            </w:pPr>
            <w:r>
              <w:rPr>
                <w:rFonts w:asciiTheme="minorEastAsia" w:eastAsiaTheme="minorEastAsia" w:hAnsiTheme="minorEastAsia" w:cstheme="minorEastAsia" w:hint="eastAsia"/>
                <w:b/>
                <w:bCs/>
                <w:color w:val="000000"/>
                <w:sz w:val="21"/>
                <w:szCs w:val="21"/>
              </w:rPr>
              <w:t>响应文件响应情况</w:t>
            </w:r>
          </w:p>
        </w:tc>
        <w:tc>
          <w:tcPr>
            <w:tcW w:w="1631" w:type="dxa"/>
            <w:vAlign w:val="center"/>
          </w:tcPr>
          <w:p w:rsidR="00695B1F" w:rsidRDefault="00676D28">
            <w:pPr>
              <w:pStyle w:val="13"/>
              <w:rPr>
                <w:b/>
                <w:bCs/>
              </w:rPr>
            </w:pPr>
            <w:r>
              <w:rPr>
                <w:rFonts w:hint="eastAsia"/>
                <w:b/>
                <w:bCs/>
              </w:rPr>
              <w:t>偏离情况</w:t>
            </w:r>
          </w:p>
        </w:tc>
      </w:tr>
      <w:tr w:rsidR="00695B1F">
        <w:trPr>
          <w:trHeight w:val="850"/>
        </w:trPr>
        <w:tc>
          <w:tcPr>
            <w:tcW w:w="721" w:type="dxa"/>
          </w:tcPr>
          <w:p w:rsidR="00695B1F" w:rsidRDefault="00695B1F">
            <w:pPr>
              <w:pStyle w:val="13"/>
              <w:rPr>
                <w:b/>
                <w:bCs/>
              </w:rPr>
            </w:pPr>
          </w:p>
        </w:tc>
        <w:tc>
          <w:tcPr>
            <w:tcW w:w="3880" w:type="dxa"/>
          </w:tcPr>
          <w:p w:rsidR="00695B1F" w:rsidRDefault="00695B1F">
            <w:pPr>
              <w:pStyle w:val="13"/>
              <w:rPr>
                <w:b/>
                <w:bCs/>
              </w:rPr>
            </w:pPr>
          </w:p>
        </w:tc>
        <w:tc>
          <w:tcPr>
            <w:tcW w:w="3673" w:type="dxa"/>
          </w:tcPr>
          <w:p w:rsidR="00695B1F" w:rsidRDefault="00695B1F">
            <w:pPr>
              <w:pStyle w:val="13"/>
              <w:rPr>
                <w:b/>
                <w:bCs/>
              </w:rPr>
            </w:pPr>
          </w:p>
        </w:tc>
        <w:tc>
          <w:tcPr>
            <w:tcW w:w="1631" w:type="dxa"/>
          </w:tcPr>
          <w:p w:rsidR="00695B1F" w:rsidRDefault="00695B1F">
            <w:pPr>
              <w:pStyle w:val="13"/>
              <w:rPr>
                <w:b/>
                <w:bCs/>
              </w:rPr>
            </w:pPr>
          </w:p>
        </w:tc>
      </w:tr>
      <w:tr w:rsidR="00695B1F">
        <w:trPr>
          <w:trHeight w:val="850"/>
        </w:trPr>
        <w:tc>
          <w:tcPr>
            <w:tcW w:w="721" w:type="dxa"/>
          </w:tcPr>
          <w:p w:rsidR="00695B1F" w:rsidRDefault="00695B1F">
            <w:pPr>
              <w:pStyle w:val="13"/>
              <w:rPr>
                <w:b/>
                <w:bCs/>
              </w:rPr>
            </w:pPr>
          </w:p>
        </w:tc>
        <w:tc>
          <w:tcPr>
            <w:tcW w:w="3880" w:type="dxa"/>
          </w:tcPr>
          <w:p w:rsidR="00695B1F" w:rsidRDefault="00695B1F">
            <w:pPr>
              <w:pStyle w:val="13"/>
              <w:rPr>
                <w:b/>
                <w:bCs/>
              </w:rPr>
            </w:pPr>
          </w:p>
        </w:tc>
        <w:tc>
          <w:tcPr>
            <w:tcW w:w="3673" w:type="dxa"/>
          </w:tcPr>
          <w:p w:rsidR="00695B1F" w:rsidRDefault="00695B1F">
            <w:pPr>
              <w:pStyle w:val="13"/>
              <w:rPr>
                <w:b/>
                <w:bCs/>
              </w:rPr>
            </w:pPr>
          </w:p>
        </w:tc>
        <w:tc>
          <w:tcPr>
            <w:tcW w:w="1631" w:type="dxa"/>
          </w:tcPr>
          <w:p w:rsidR="00695B1F" w:rsidRDefault="00695B1F">
            <w:pPr>
              <w:pStyle w:val="13"/>
              <w:rPr>
                <w:b/>
                <w:bCs/>
              </w:rPr>
            </w:pPr>
          </w:p>
        </w:tc>
      </w:tr>
      <w:tr w:rsidR="00695B1F">
        <w:trPr>
          <w:trHeight w:val="850"/>
        </w:trPr>
        <w:tc>
          <w:tcPr>
            <w:tcW w:w="721" w:type="dxa"/>
          </w:tcPr>
          <w:p w:rsidR="00695B1F" w:rsidRDefault="00695B1F">
            <w:pPr>
              <w:pStyle w:val="13"/>
              <w:rPr>
                <w:b/>
                <w:bCs/>
              </w:rPr>
            </w:pPr>
          </w:p>
        </w:tc>
        <w:tc>
          <w:tcPr>
            <w:tcW w:w="3880" w:type="dxa"/>
          </w:tcPr>
          <w:p w:rsidR="00695B1F" w:rsidRDefault="00695B1F">
            <w:pPr>
              <w:pStyle w:val="13"/>
              <w:rPr>
                <w:b/>
                <w:bCs/>
              </w:rPr>
            </w:pPr>
          </w:p>
        </w:tc>
        <w:tc>
          <w:tcPr>
            <w:tcW w:w="3673" w:type="dxa"/>
          </w:tcPr>
          <w:p w:rsidR="00695B1F" w:rsidRDefault="00695B1F">
            <w:pPr>
              <w:pStyle w:val="13"/>
              <w:rPr>
                <w:b/>
                <w:bCs/>
              </w:rPr>
            </w:pPr>
          </w:p>
        </w:tc>
        <w:tc>
          <w:tcPr>
            <w:tcW w:w="1631" w:type="dxa"/>
          </w:tcPr>
          <w:p w:rsidR="00695B1F" w:rsidRDefault="00695B1F">
            <w:pPr>
              <w:pStyle w:val="13"/>
              <w:rPr>
                <w:b/>
                <w:bCs/>
              </w:rPr>
            </w:pPr>
          </w:p>
        </w:tc>
      </w:tr>
      <w:tr w:rsidR="00695B1F">
        <w:trPr>
          <w:trHeight w:val="850"/>
        </w:trPr>
        <w:tc>
          <w:tcPr>
            <w:tcW w:w="721" w:type="dxa"/>
          </w:tcPr>
          <w:p w:rsidR="00695B1F" w:rsidRDefault="00695B1F">
            <w:pPr>
              <w:pStyle w:val="13"/>
              <w:rPr>
                <w:b/>
                <w:bCs/>
              </w:rPr>
            </w:pPr>
          </w:p>
        </w:tc>
        <w:tc>
          <w:tcPr>
            <w:tcW w:w="3880" w:type="dxa"/>
          </w:tcPr>
          <w:p w:rsidR="00695B1F" w:rsidRDefault="00695B1F">
            <w:pPr>
              <w:pStyle w:val="13"/>
              <w:rPr>
                <w:b/>
                <w:bCs/>
              </w:rPr>
            </w:pPr>
          </w:p>
        </w:tc>
        <w:tc>
          <w:tcPr>
            <w:tcW w:w="3673" w:type="dxa"/>
          </w:tcPr>
          <w:p w:rsidR="00695B1F" w:rsidRDefault="00695B1F">
            <w:pPr>
              <w:pStyle w:val="13"/>
              <w:rPr>
                <w:b/>
                <w:bCs/>
              </w:rPr>
            </w:pPr>
          </w:p>
        </w:tc>
        <w:tc>
          <w:tcPr>
            <w:tcW w:w="1631" w:type="dxa"/>
          </w:tcPr>
          <w:p w:rsidR="00695B1F" w:rsidRDefault="00695B1F">
            <w:pPr>
              <w:pStyle w:val="13"/>
              <w:rPr>
                <w:b/>
                <w:bCs/>
              </w:rPr>
            </w:pPr>
          </w:p>
        </w:tc>
      </w:tr>
    </w:tbl>
    <w:p w:rsidR="00695B1F" w:rsidRDefault="00676D28">
      <w:pPr>
        <w:pStyle w:val="032"/>
        <w:ind w:firstLine="482"/>
      </w:pPr>
      <w:r>
        <w:rPr>
          <w:rFonts w:hint="eastAsia"/>
        </w:rPr>
        <w:t>注：</w:t>
      </w:r>
      <w:r>
        <w:rPr>
          <w:rFonts w:hint="eastAsia"/>
          <w:color w:val="000000" w:themeColor="text1"/>
        </w:rPr>
        <w:t>供应商必须据实填写，不得虚假应答，否则将取消其成交资格。如与竞争性磋商文件的商务要求有偏离</w:t>
      </w:r>
      <w:r>
        <w:rPr>
          <w:rFonts w:hint="eastAsia"/>
          <w:color w:val="000000" w:themeColor="text1"/>
        </w:rPr>
        <w:t>(</w:t>
      </w:r>
      <w:r>
        <w:rPr>
          <w:rFonts w:hint="eastAsia"/>
          <w:color w:val="000000" w:themeColor="text1"/>
        </w:rPr>
        <w:t>包括正偏离和负偏离</w:t>
      </w:r>
      <w:r>
        <w:rPr>
          <w:rFonts w:hint="eastAsia"/>
          <w:color w:val="000000" w:themeColor="text1"/>
        </w:rPr>
        <w:t>)</w:t>
      </w:r>
      <w:r>
        <w:rPr>
          <w:rFonts w:hint="eastAsia"/>
          <w:color w:val="000000" w:themeColor="text1"/>
        </w:rPr>
        <w:t>，请将偏离条款逐条应答。如与竞争性磋商文件商务要求的所有条款无偏离，则无须在此表中应答，视为默认完全响应和接受竞争性磋商文件所有商务要求，供应商不得以未作应答而拒不接受</w:t>
      </w:r>
      <w:r>
        <w:rPr>
          <w:rFonts w:hint="eastAsia"/>
        </w:rPr>
        <w:t>。</w:t>
      </w:r>
    </w:p>
    <w:p w:rsidR="00695B1F" w:rsidRDefault="00695B1F">
      <w:pPr>
        <w:pStyle w:val="01"/>
      </w:pPr>
    </w:p>
    <w:p w:rsidR="00695B1F" w:rsidRDefault="00695B1F">
      <w:pPr>
        <w:pStyle w:val="01"/>
      </w:pPr>
    </w:p>
    <w:p w:rsidR="00695B1F" w:rsidRDefault="00676D28">
      <w:pPr>
        <w:pStyle w:val="022"/>
      </w:pPr>
      <w:r>
        <w:rPr>
          <w:rFonts w:hint="eastAsia"/>
        </w:rPr>
        <w:t>供应商名称：</w:t>
      </w:r>
      <w:r>
        <w:rPr>
          <w:rFonts w:hint="eastAsia"/>
        </w:rPr>
        <w:t>(</w:t>
      </w:r>
      <w:r>
        <w:rPr>
          <w:rFonts w:hint="eastAsia"/>
        </w:rPr>
        <w:t>盖章</w:t>
      </w:r>
      <w:r>
        <w:rPr>
          <w:rFonts w:hint="eastAsia"/>
        </w:rPr>
        <w:t>)</w:t>
      </w:r>
    </w:p>
    <w:p w:rsidR="00695B1F" w:rsidRDefault="00676D28">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签字或盖章</w:t>
      </w:r>
      <w:r>
        <w:rPr>
          <w:rFonts w:hint="eastAsia"/>
        </w:rPr>
        <w:t>)</w:t>
      </w:r>
    </w:p>
    <w:p w:rsidR="00695B1F" w:rsidRDefault="00676D28">
      <w:pPr>
        <w:pStyle w:val="022"/>
      </w:pPr>
      <w:r>
        <w:rPr>
          <w:rFonts w:hint="eastAsia"/>
        </w:rPr>
        <w:t>磋商日期：</w:t>
      </w:r>
    </w:p>
    <w:p w:rsidR="00695B1F" w:rsidRDefault="00676D28">
      <w:pPr>
        <w:pStyle w:val="01"/>
      </w:pPr>
      <w:r>
        <w:rPr>
          <w:rFonts w:hint="eastAsia"/>
        </w:rPr>
        <w:br w:type="page"/>
      </w:r>
    </w:p>
    <w:p w:rsidR="00695B1F" w:rsidRDefault="00676D28">
      <w:pPr>
        <w:pStyle w:val="20"/>
        <w:numPr>
          <w:ilvl w:val="0"/>
          <w:numId w:val="29"/>
        </w:numPr>
        <w:spacing w:before="120" w:after="120"/>
      </w:pPr>
      <w:bookmarkStart w:id="209" w:name="_Toc25122"/>
      <w:bookmarkStart w:id="210" w:name="_Toc3995"/>
      <w:bookmarkStart w:id="211" w:name="_Toc23376"/>
      <w:bookmarkStart w:id="212" w:name="_Toc21683"/>
      <w:r>
        <w:rPr>
          <w:rFonts w:asciiTheme="minorEastAsia" w:eastAsiaTheme="minorEastAsia" w:hAnsiTheme="minorEastAsia" w:cstheme="minorEastAsia" w:hint="eastAsia"/>
          <w:color w:val="000000"/>
          <w:szCs w:val="28"/>
        </w:rPr>
        <w:lastRenderedPageBreak/>
        <w:t>磋商产品技术参数</w:t>
      </w:r>
      <w:r>
        <w:rPr>
          <w:rFonts w:hint="eastAsia"/>
        </w:rPr>
        <w:t>应答表</w:t>
      </w:r>
      <w:bookmarkEnd w:id="209"/>
      <w:bookmarkEnd w:id="210"/>
      <w:bookmarkEnd w:id="211"/>
      <w:bookmarkEnd w:id="212"/>
    </w:p>
    <w:p w:rsidR="00695B1F" w:rsidRDefault="00676D28">
      <w:pPr>
        <w:pStyle w:val="01"/>
      </w:pPr>
      <w:r>
        <w:rPr>
          <w:rFonts w:hint="eastAsia"/>
        </w:rPr>
        <w:t>项目名称：</w:t>
      </w:r>
    </w:p>
    <w:p w:rsidR="00695B1F" w:rsidRDefault="00676D28">
      <w:pPr>
        <w:pStyle w:val="01"/>
        <w:rPr>
          <w:highlight w:val="yellow"/>
          <w:u w:val="single"/>
        </w:rPr>
      </w:pPr>
      <w:r>
        <w:rPr>
          <w:rFonts w:hint="eastAsia"/>
        </w:rPr>
        <w:t>项目编号：</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3783"/>
        <w:gridCol w:w="3870"/>
        <w:gridCol w:w="1442"/>
      </w:tblGrid>
      <w:tr w:rsidR="00695B1F">
        <w:trPr>
          <w:trHeight w:val="884"/>
          <w:jc w:val="center"/>
        </w:trPr>
        <w:tc>
          <w:tcPr>
            <w:tcW w:w="771" w:type="dxa"/>
            <w:vAlign w:val="center"/>
          </w:tcPr>
          <w:p w:rsidR="00695B1F" w:rsidRDefault="00676D28">
            <w:pPr>
              <w:pStyle w:val="13"/>
              <w:rPr>
                <w:b/>
                <w:bCs/>
              </w:rPr>
            </w:pPr>
            <w:r>
              <w:rPr>
                <w:rFonts w:hint="eastAsia"/>
                <w:b/>
                <w:bCs/>
              </w:rPr>
              <w:t>序号</w:t>
            </w:r>
          </w:p>
        </w:tc>
        <w:tc>
          <w:tcPr>
            <w:tcW w:w="3783" w:type="dxa"/>
            <w:vAlign w:val="center"/>
          </w:tcPr>
          <w:p w:rsidR="00695B1F" w:rsidRDefault="00676D28">
            <w:pPr>
              <w:pStyle w:val="13"/>
              <w:rPr>
                <w:b/>
                <w:bCs/>
              </w:rPr>
            </w:pPr>
            <w:r>
              <w:rPr>
                <w:rFonts w:hint="eastAsia"/>
                <w:b/>
                <w:bCs/>
              </w:rPr>
              <w:t>竞争性磋商文件技术参数要求</w:t>
            </w:r>
          </w:p>
        </w:tc>
        <w:tc>
          <w:tcPr>
            <w:tcW w:w="3870" w:type="dxa"/>
            <w:vAlign w:val="center"/>
          </w:tcPr>
          <w:p w:rsidR="00695B1F" w:rsidRDefault="00676D28">
            <w:pPr>
              <w:pStyle w:val="13"/>
              <w:rPr>
                <w:b/>
                <w:bCs/>
              </w:rPr>
            </w:pPr>
            <w:r>
              <w:rPr>
                <w:rFonts w:hint="eastAsia"/>
                <w:b/>
                <w:bCs/>
              </w:rPr>
              <w:t>响应文件响应情况</w:t>
            </w:r>
          </w:p>
        </w:tc>
        <w:tc>
          <w:tcPr>
            <w:tcW w:w="1442" w:type="dxa"/>
            <w:vAlign w:val="center"/>
          </w:tcPr>
          <w:p w:rsidR="00695B1F" w:rsidRDefault="00676D28">
            <w:pPr>
              <w:pStyle w:val="13"/>
              <w:rPr>
                <w:b/>
                <w:bCs/>
              </w:rPr>
            </w:pPr>
            <w:r>
              <w:rPr>
                <w:rFonts w:hint="eastAsia"/>
                <w:b/>
                <w:bCs/>
              </w:rPr>
              <w:t>偏离情况</w:t>
            </w:r>
          </w:p>
        </w:tc>
      </w:tr>
      <w:tr w:rsidR="00695B1F">
        <w:trPr>
          <w:trHeight w:val="884"/>
          <w:jc w:val="center"/>
        </w:trPr>
        <w:tc>
          <w:tcPr>
            <w:tcW w:w="771" w:type="dxa"/>
          </w:tcPr>
          <w:p w:rsidR="00695B1F" w:rsidRDefault="00695B1F">
            <w:pPr>
              <w:pStyle w:val="13"/>
              <w:rPr>
                <w:b/>
                <w:bCs/>
              </w:rPr>
            </w:pPr>
          </w:p>
        </w:tc>
        <w:tc>
          <w:tcPr>
            <w:tcW w:w="3783" w:type="dxa"/>
          </w:tcPr>
          <w:p w:rsidR="00695B1F" w:rsidRDefault="00695B1F">
            <w:pPr>
              <w:pStyle w:val="13"/>
              <w:rPr>
                <w:b/>
                <w:bCs/>
              </w:rPr>
            </w:pPr>
          </w:p>
        </w:tc>
        <w:tc>
          <w:tcPr>
            <w:tcW w:w="3870" w:type="dxa"/>
          </w:tcPr>
          <w:p w:rsidR="00695B1F" w:rsidRDefault="00695B1F">
            <w:pPr>
              <w:pStyle w:val="13"/>
              <w:rPr>
                <w:b/>
                <w:bCs/>
              </w:rPr>
            </w:pPr>
          </w:p>
        </w:tc>
        <w:tc>
          <w:tcPr>
            <w:tcW w:w="1442" w:type="dxa"/>
          </w:tcPr>
          <w:p w:rsidR="00695B1F" w:rsidRDefault="00695B1F">
            <w:pPr>
              <w:pStyle w:val="13"/>
              <w:rPr>
                <w:b/>
                <w:bCs/>
              </w:rPr>
            </w:pPr>
          </w:p>
        </w:tc>
      </w:tr>
      <w:tr w:rsidR="00695B1F">
        <w:trPr>
          <w:trHeight w:val="850"/>
          <w:jc w:val="center"/>
        </w:trPr>
        <w:tc>
          <w:tcPr>
            <w:tcW w:w="771" w:type="dxa"/>
          </w:tcPr>
          <w:p w:rsidR="00695B1F" w:rsidRDefault="00695B1F">
            <w:pPr>
              <w:pStyle w:val="13"/>
              <w:rPr>
                <w:b/>
                <w:bCs/>
              </w:rPr>
            </w:pPr>
          </w:p>
        </w:tc>
        <w:tc>
          <w:tcPr>
            <w:tcW w:w="3783" w:type="dxa"/>
          </w:tcPr>
          <w:p w:rsidR="00695B1F" w:rsidRDefault="00695B1F">
            <w:pPr>
              <w:pStyle w:val="13"/>
              <w:rPr>
                <w:b/>
                <w:bCs/>
              </w:rPr>
            </w:pPr>
          </w:p>
        </w:tc>
        <w:tc>
          <w:tcPr>
            <w:tcW w:w="3870" w:type="dxa"/>
          </w:tcPr>
          <w:p w:rsidR="00695B1F" w:rsidRDefault="00695B1F">
            <w:pPr>
              <w:pStyle w:val="13"/>
              <w:rPr>
                <w:b/>
                <w:bCs/>
              </w:rPr>
            </w:pPr>
          </w:p>
        </w:tc>
        <w:tc>
          <w:tcPr>
            <w:tcW w:w="1442" w:type="dxa"/>
          </w:tcPr>
          <w:p w:rsidR="00695B1F" w:rsidRDefault="00695B1F">
            <w:pPr>
              <w:pStyle w:val="13"/>
              <w:rPr>
                <w:b/>
                <w:bCs/>
              </w:rPr>
            </w:pPr>
          </w:p>
        </w:tc>
      </w:tr>
      <w:tr w:rsidR="00695B1F">
        <w:trPr>
          <w:trHeight w:val="884"/>
          <w:jc w:val="center"/>
        </w:trPr>
        <w:tc>
          <w:tcPr>
            <w:tcW w:w="771" w:type="dxa"/>
          </w:tcPr>
          <w:p w:rsidR="00695B1F" w:rsidRDefault="00695B1F">
            <w:pPr>
              <w:pStyle w:val="13"/>
              <w:rPr>
                <w:b/>
                <w:bCs/>
              </w:rPr>
            </w:pPr>
          </w:p>
        </w:tc>
        <w:tc>
          <w:tcPr>
            <w:tcW w:w="3783" w:type="dxa"/>
          </w:tcPr>
          <w:p w:rsidR="00695B1F" w:rsidRDefault="00695B1F">
            <w:pPr>
              <w:pStyle w:val="13"/>
              <w:rPr>
                <w:b/>
                <w:bCs/>
              </w:rPr>
            </w:pPr>
          </w:p>
        </w:tc>
        <w:tc>
          <w:tcPr>
            <w:tcW w:w="3870" w:type="dxa"/>
          </w:tcPr>
          <w:p w:rsidR="00695B1F" w:rsidRDefault="00695B1F">
            <w:pPr>
              <w:pStyle w:val="13"/>
              <w:rPr>
                <w:b/>
                <w:bCs/>
              </w:rPr>
            </w:pPr>
          </w:p>
        </w:tc>
        <w:tc>
          <w:tcPr>
            <w:tcW w:w="1442" w:type="dxa"/>
          </w:tcPr>
          <w:p w:rsidR="00695B1F" w:rsidRDefault="00695B1F">
            <w:pPr>
              <w:pStyle w:val="13"/>
              <w:rPr>
                <w:b/>
                <w:bCs/>
              </w:rPr>
            </w:pPr>
          </w:p>
        </w:tc>
      </w:tr>
      <w:tr w:rsidR="00695B1F">
        <w:trPr>
          <w:trHeight w:val="884"/>
          <w:jc w:val="center"/>
        </w:trPr>
        <w:tc>
          <w:tcPr>
            <w:tcW w:w="771" w:type="dxa"/>
          </w:tcPr>
          <w:p w:rsidR="00695B1F" w:rsidRDefault="00695B1F">
            <w:pPr>
              <w:pStyle w:val="13"/>
              <w:rPr>
                <w:b/>
                <w:bCs/>
              </w:rPr>
            </w:pPr>
          </w:p>
        </w:tc>
        <w:tc>
          <w:tcPr>
            <w:tcW w:w="3783" w:type="dxa"/>
          </w:tcPr>
          <w:p w:rsidR="00695B1F" w:rsidRDefault="00695B1F">
            <w:pPr>
              <w:pStyle w:val="13"/>
              <w:rPr>
                <w:b/>
                <w:bCs/>
              </w:rPr>
            </w:pPr>
          </w:p>
        </w:tc>
        <w:tc>
          <w:tcPr>
            <w:tcW w:w="3870" w:type="dxa"/>
          </w:tcPr>
          <w:p w:rsidR="00695B1F" w:rsidRDefault="00695B1F">
            <w:pPr>
              <w:pStyle w:val="13"/>
              <w:rPr>
                <w:b/>
                <w:bCs/>
              </w:rPr>
            </w:pPr>
          </w:p>
        </w:tc>
        <w:tc>
          <w:tcPr>
            <w:tcW w:w="1442" w:type="dxa"/>
          </w:tcPr>
          <w:p w:rsidR="00695B1F" w:rsidRDefault="00695B1F">
            <w:pPr>
              <w:pStyle w:val="13"/>
              <w:rPr>
                <w:b/>
                <w:bCs/>
              </w:rPr>
            </w:pPr>
          </w:p>
        </w:tc>
      </w:tr>
    </w:tbl>
    <w:p w:rsidR="00695B1F" w:rsidRDefault="00676D28">
      <w:pPr>
        <w:pStyle w:val="032"/>
        <w:ind w:firstLine="482"/>
      </w:pPr>
      <w:r>
        <w:rPr>
          <w:rFonts w:hint="eastAsia"/>
        </w:rPr>
        <w:t>注：供应商必须据实填写，不得虚假应答，否则将取消其</w:t>
      </w:r>
      <w:r>
        <w:rPr>
          <w:rFonts w:asciiTheme="minorEastAsia" w:eastAsiaTheme="minorEastAsia" w:hAnsiTheme="minorEastAsia" w:cstheme="minorEastAsia" w:hint="eastAsia"/>
        </w:rPr>
        <w:t>成交</w:t>
      </w:r>
      <w:r>
        <w:rPr>
          <w:rFonts w:hint="eastAsia"/>
        </w:rPr>
        <w:t>资格。如与</w:t>
      </w:r>
      <w:r>
        <w:rPr>
          <w:rFonts w:asciiTheme="minorEastAsia" w:eastAsiaTheme="minorEastAsia" w:hAnsiTheme="minorEastAsia" w:cstheme="minorEastAsia" w:hint="eastAsia"/>
        </w:rPr>
        <w:t>竞争性磋商文件</w:t>
      </w:r>
      <w:r>
        <w:rPr>
          <w:rFonts w:hint="eastAsia"/>
        </w:rPr>
        <w:t>第七章技术参数要求的内容有偏离</w:t>
      </w:r>
      <w:r>
        <w:rPr>
          <w:rFonts w:hint="eastAsia"/>
        </w:rPr>
        <w:t>(</w:t>
      </w:r>
      <w:r>
        <w:rPr>
          <w:rFonts w:hint="eastAsia"/>
        </w:rPr>
        <w:t>包括正偏离和负偏离</w:t>
      </w:r>
      <w:r>
        <w:rPr>
          <w:rFonts w:hint="eastAsia"/>
        </w:rPr>
        <w:t>)</w:t>
      </w:r>
      <w:r>
        <w:rPr>
          <w:rFonts w:hint="eastAsia"/>
        </w:rPr>
        <w:t>，请将偏离条款逐条应答。如与</w:t>
      </w:r>
      <w:r>
        <w:rPr>
          <w:rFonts w:asciiTheme="minorEastAsia" w:eastAsiaTheme="minorEastAsia" w:hAnsiTheme="minorEastAsia" w:cstheme="minorEastAsia" w:hint="eastAsia"/>
        </w:rPr>
        <w:t>竞争性磋商文件</w:t>
      </w:r>
      <w:r>
        <w:rPr>
          <w:rFonts w:hint="eastAsia"/>
        </w:rPr>
        <w:t>第七章技术参数要求的所有条款无偏离，则无须在此表中应答，视为默认完全响应和接受</w:t>
      </w:r>
      <w:r>
        <w:rPr>
          <w:rFonts w:asciiTheme="minorEastAsia" w:eastAsiaTheme="minorEastAsia" w:hAnsiTheme="minorEastAsia" w:cstheme="minorEastAsia" w:hint="eastAsia"/>
        </w:rPr>
        <w:t>竞争性磋商文件</w:t>
      </w:r>
      <w:r>
        <w:rPr>
          <w:rFonts w:hint="eastAsia"/>
        </w:rPr>
        <w:t>第七章技术参数要求所有的内容，供应商不得以未作应答而拒不接受。</w:t>
      </w:r>
    </w:p>
    <w:p w:rsidR="00695B1F" w:rsidRDefault="00695B1F">
      <w:pPr>
        <w:pStyle w:val="01"/>
      </w:pPr>
    </w:p>
    <w:p w:rsidR="00695B1F" w:rsidRDefault="00695B1F">
      <w:pPr>
        <w:pStyle w:val="01"/>
      </w:pPr>
    </w:p>
    <w:p w:rsidR="00695B1F" w:rsidRDefault="00695B1F">
      <w:pPr>
        <w:pStyle w:val="01"/>
      </w:pPr>
    </w:p>
    <w:p w:rsidR="00695B1F" w:rsidRDefault="00676D28">
      <w:pPr>
        <w:pStyle w:val="022"/>
      </w:pPr>
      <w:r>
        <w:rPr>
          <w:rFonts w:hint="eastAsia"/>
        </w:rPr>
        <w:t>供应商名称：</w:t>
      </w:r>
      <w:r>
        <w:rPr>
          <w:rFonts w:hint="eastAsia"/>
        </w:rPr>
        <w:t>(</w:t>
      </w:r>
      <w:r>
        <w:rPr>
          <w:rFonts w:hint="eastAsia"/>
        </w:rPr>
        <w:t>盖章</w:t>
      </w:r>
      <w:r>
        <w:rPr>
          <w:rFonts w:hint="eastAsia"/>
        </w:rPr>
        <w:t>)</w:t>
      </w:r>
    </w:p>
    <w:p w:rsidR="00695B1F" w:rsidRDefault="00676D28">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签字或盖章</w:t>
      </w:r>
      <w:r>
        <w:rPr>
          <w:rFonts w:hint="eastAsia"/>
        </w:rPr>
        <w:t>)</w:t>
      </w:r>
    </w:p>
    <w:p w:rsidR="00695B1F" w:rsidRDefault="00676D28">
      <w:pPr>
        <w:pStyle w:val="022"/>
      </w:pPr>
      <w:r>
        <w:rPr>
          <w:rFonts w:hint="eastAsia"/>
        </w:rPr>
        <w:t>磋商日期：</w:t>
      </w:r>
    </w:p>
    <w:p w:rsidR="00695B1F" w:rsidRDefault="00676D28">
      <w:pPr>
        <w:pStyle w:val="01"/>
      </w:pPr>
      <w:r>
        <w:rPr>
          <w:rFonts w:hint="eastAsia"/>
        </w:rPr>
        <w:br w:type="page"/>
      </w:r>
    </w:p>
    <w:p w:rsidR="00695B1F" w:rsidRDefault="00676D28">
      <w:pPr>
        <w:pStyle w:val="20"/>
        <w:numPr>
          <w:ilvl w:val="0"/>
          <w:numId w:val="29"/>
        </w:numPr>
        <w:spacing w:before="120" w:after="120"/>
      </w:pPr>
      <w:bookmarkStart w:id="213" w:name="_Toc23137"/>
      <w:bookmarkStart w:id="214" w:name="_Toc23430"/>
      <w:bookmarkStart w:id="215" w:name="_Toc26522"/>
      <w:bookmarkEnd w:id="205"/>
      <w:bookmarkEnd w:id="206"/>
      <w:bookmarkEnd w:id="207"/>
      <w:r>
        <w:rPr>
          <w:rFonts w:hint="eastAsia"/>
        </w:rPr>
        <w:lastRenderedPageBreak/>
        <w:t>供应商针对本项目人员配置情况表</w:t>
      </w:r>
      <w:bookmarkEnd w:id="213"/>
    </w:p>
    <w:p w:rsidR="00695B1F" w:rsidRDefault="00676D28">
      <w:pPr>
        <w:pStyle w:val="01"/>
      </w:pPr>
      <w:r>
        <w:rPr>
          <w:rFonts w:hint="eastAsia"/>
        </w:rPr>
        <w:t>项目名称：</w:t>
      </w:r>
    </w:p>
    <w:p w:rsidR="00695B1F" w:rsidRDefault="00676D28">
      <w:pPr>
        <w:pStyle w:val="01"/>
        <w:rPr>
          <w:highlight w:val="yellow"/>
          <w:u w:val="single"/>
        </w:rPr>
      </w:pPr>
      <w:r>
        <w:rPr>
          <w:rFonts w:hint="eastAsia"/>
        </w:rPr>
        <w:t>项目编号：</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923"/>
        <w:gridCol w:w="921"/>
        <w:gridCol w:w="923"/>
        <w:gridCol w:w="922"/>
        <w:gridCol w:w="1436"/>
        <w:gridCol w:w="1022"/>
        <w:gridCol w:w="1232"/>
        <w:gridCol w:w="1229"/>
      </w:tblGrid>
      <w:tr w:rsidR="00695B1F">
        <w:trPr>
          <w:cantSplit/>
          <w:trHeight w:val="380"/>
          <w:jc w:val="center"/>
        </w:trPr>
        <w:tc>
          <w:tcPr>
            <w:tcW w:w="1348" w:type="dxa"/>
            <w:vMerge w:val="restart"/>
            <w:vAlign w:val="center"/>
          </w:tcPr>
          <w:p w:rsidR="00695B1F" w:rsidRDefault="00676D28">
            <w:pPr>
              <w:pStyle w:val="13"/>
              <w:rPr>
                <w:b/>
                <w:bCs/>
              </w:rPr>
            </w:pPr>
            <w:r>
              <w:rPr>
                <w:rFonts w:hint="eastAsia"/>
                <w:b/>
                <w:bCs/>
              </w:rPr>
              <w:t>类别</w:t>
            </w:r>
          </w:p>
        </w:tc>
        <w:tc>
          <w:tcPr>
            <w:tcW w:w="923" w:type="dxa"/>
            <w:vMerge w:val="restart"/>
            <w:vAlign w:val="center"/>
          </w:tcPr>
          <w:p w:rsidR="00695B1F" w:rsidRDefault="00676D28">
            <w:pPr>
              <w:pStyle w:val="13"/>
              <w:rPr>
                <w:b/>
                <w:bCs/>
              </w:rPr>
            </w:pPr>
            <w:r>
              <w:rPr>
                <w:rFonts w:hint="eastAsia"/>
                <w:b/>
                <w:bCs/>
              </w:rPr>
              <w:t>职务</w:t>
            </w:r>
            <w:r>
              <w:rPr>
                <w:rFonts w:hint="eastAsia"/>
                <w:b/>
                <w:bCs/>
              </w:rPr>
              <w:t>(</w:t>
            </w:r>
            <w:r>
              <w:rPr>
                <w:rFonts w:hint="eastAsia"/>
                <w:b/>
                <w:bCs/>
              </w:rPr>
              <w:t>岗位</w:t>
            </w:r>
            <w:r>
              <w:rPr>
                <w:rFonts w:hint="eastAsia"/>
                <w:b/>
                <w:bCs/>
              </w:rPr>
              <w:t>)</w:t>
            </w:r>
          </w:p>
        </w:tc>
        <w:tc>
          <w:tcPr>
            <w:tcW w:w="921" w:type="dxa"/>
            <w:vMerge w:val="restart"/>
            <w:vAlign w:val="center"/>
          </w:tcPr>
          <w:p w:rsidR="00695B1F" w:rsidRDefault="00676D28">
            <w:pPr>
              <w:pStyle w:val="13"/>
              <w:rPr>
                <w:b/>
                <w:bCs/>
              </w:rPr>
            </w:pPr>
            <w:r>
              <w:rPr>
                <w:rFonts w:hint="eastAsia"/>
                <w:b/>
                <w:bCs/>
              </w:rPr>
              <w:t>姓名</w:t>
            </w:r>
          </w:p>
        </w:tc>
        <w:tc>
          <w:tcPr>
            <w:tcW w:w="923" w:type="dxa"/>
            <w:vMerge w:val="restart"/>
            <w:vAlign w:val="center"/>
          </w:tcPr>
          <w:p w:rsidR="00695B1F" w:rsidRDefault="00676D28">
            <w:pPr>
              <w:pStyle w:val="13"/>
              <w:rPr>
                <w:b/>
                <w:bCs/>
              </w:rPr>
            </w:pPr>
            <w:r>
              <w:rPr>
                <w:rFonts w:hint="eastAsia"/>
                <w:b/>
                <w:bCs/>
              </w:rPr>
              <w:t>职称</w:t>
            </w:r>
          </w:p>
        </w:tc>
        <w:tc>
          <w:tcPr>
            <w:tcW w:w="922" w:type="dxa"/>
            <w:vMerge w:val="restart"/>
            <w:vAlign w:val="center"/>
          </w:tcPr>
          <w:p w:rsidR="00695B1F" w:rsidRDefault="00676D28">
            <w:pPr>
              <w:pStyle w:val="13"/>
              <w:rPr>
                <w:b/>
                <w:bCs/>
              </w:rPr>
            </w:pPr>
            <w:r>
              <w:rPr>
                <w:rFonts w:hint="eastAsia"/>
                <w:b/>
                <w:bCs/>
              </w:rPr>
              <w:t>常住地</w:t>
            </w:r>
          </w:p>
        </w:tc>
        <w:tc>
          <w:tcPr>
            <w:tcW w:w="4919" w:type="dxa"/>
            <w:gridSpan w:val="4"/>
            <w:vAlign w:val="center"/>
          </w:tcPr>
          <w:p w:rsidR="00695B1F" w:rsidRDefault="00676D28">
            <w:pPr>
              <w:pStyle w:val="13"/>
              <w:rPr>
                <w:b/>
                <w:bCs/>
              </w:rPr>
            </w:pPr>
            <w:r>
              <w:rPr>
                <w:rFonts w:hint="eastAsia"/>
                <w:b/>
                <w:bCs/>
              </w:rPr>
              <w:t>资格证明</w:t>
            </w:r>
            <w:r>
              <w:rPr>
                <w:rFonts w:hint="eastAsia"/>
                <w:b/>
                <w:bCs/>
              </w:rPr>
              <w:t>(</w:t>
            </w:r>
            <w:r>
              <w:rPr>
                <w:rFonts w:hint="eastAsia"/>
                <w:b/>
                <w:bCs/>
              </w:rPr>
              <w:t>附复印件</w:t>
            </w:r>
            <w:r>
              <w:rPr>
                <w:rFonts w:hint="eastAsia"/>
                <w:b/>
                <w:bCs/>
              </w:rPr>
              <w:t>)</w:t>
            </w:r>
          </w:p>
        </w:tc>
      </w:tr>
      <w:tr w:rsidR="00695B1F">
        <w:trPr>
          <w:cantSplit/>
          <w:trHeight w:val="380"/>
          <w:jc w:val="center"/>
        </w:trPr>
        <w:tc>
          <w:tcPr>
            <w:tcW w:w="1348" w:type="dxa"/>
            <w:vMerge/>
            <w:vAlign w:val="center"/>
          </w:tcPr>
          <w:p w:rsidR="00695B1F" w:rsidRDefault="00695B1F">
            <w:pPr>
              <w:pStyle w:val="13"/>
              <w:rPr>
                <w:b/>
                <w:bCs/>
              </w:rPr>
            </w:pPr>
          </w:p>
        </w:tc>
        <w:tc>
          <w:tcPr>
            <w:tcW w:w="923" w:type="dxa"/>
            <w:vMerge/>
            <w:vAlign w:val="center"/>
          </w:tcPr>
          <w:p w:rsidR="00695B1F" w:rsidRDefault="00695B1F">
            <w:pPr>
              <w:pStyle w:val="13"/>
              <w:rPr>
                <w:b/>
                <w:bCs/>
              </w:rPr>
            </w:pPr>
          </w:p>
        </w:tc>
        <w:tc>
          <w:tcPr>
            <w:tcW w:w="921" w:type="dxa"/>
            <w:vMerge/>
            <w:vAlign w:val="center"/>
          </w:tcPr>
          <w:p w:rsidR="00695B1F" w:rsidRDefault="00695B1F">
            <w:pPr>
              <w:pStyle w:val="13"/>
              <w:rPr>
                <w:b/>
                <w:bCs/>
              </w:rPr>
            </w:pPr>
          </w:p>
        </w:tc>
        <w:tc>
          <w:tcPr>
            <w:tcW w:w="923" w:type="dxa"/>
            <w:vMerge/>
            <w:vAlign w:val="center"/>
          </w:tcPr>
          <w:p w:rsidR="00695B1F" w:rsidRDefault="00695B1F">
            <w:pPr>
              <w:pStyle w:val="13"/>
              <w:rPr>
                <w:b/>
                <w:bCs/>
              </w:rPr>
            </w:pPr>
          </w:p>
        </w:tc>
        <w:tc>
          <w:tcPr>
            <w:tcW w:w="922" w:type="dxa"/>
            <w:vMerge/>
            <w:vAlign w:val="center"/>
          </w:tcPr>
          <w:p w:rsidR="00695B1F" w:rsidRDefault="00695B1F">
            <w:pPr>
              <w:pStyle w:val="13"/>
              <w:rPr>
                <w:b/>
                <w:bCs/>
              </w:rPr>
            </w:pPr>
          </w:p>
        </w:tc>
        <w:tc>
          <w:tcPr>
            <w:tcW w:w="1436" w:type="dxa"/>
            <w:vAlign w:val="center"/>
          </w:tcPr>
          <w:p w:rsidR="00695B1F" w:rsidRDefault="00676D28">
            <w:pPr>
              <w:pStyle w:val="13"/>
              <w:rPr>
                <w:b/>
                <w:bCs/>
              </w:rPr>
            </w:pPr>
            <w:r>
              <w:rPr>
                <w:rFonts w:hint="eastAsia"/>
                <w:b/>
                <w:bCs/>
              </w:rPr>
              <w:t>证书名称</w:t>
            </w:r>
          </w:p>
        </w:tc>
        <w:tc>
          <w:tcPr>
            <w:tcW w:w="1022" w:type="dxa"/>
            <w:vAlign w:val="center"/>
          </w:tcPr>
          <w:p w:rsidR="00695B1F" w:rsidRDefault="00676D28">
            <w:pPr>
              <w:pStyle w:val="13"/>
              <w:rPr>
                <w:b/>
                <w:bCs/>
              </w:rPr>
            </w:pPr>
            <w:r>
              <w:rPr>
                <w:rFonts w:hint="eastAsia"/>
                <w:b/>
                <w:bCs/>
              </w:rPr>
              <w:t>级别</w:t>
            </w:r>
          </w:p>
        </w:tc>
        <w:tc>
          <w:tcPr>
            <w:tcW w:w="1232" w:type="dxa"/>
            <w:vAlign w:val="center"/>
          </w:tcPr>
          <w:p w:rsidR="00695B1F" w:rsidRDefault="00676D28">
            <w:pPr>
              <w:pStyle w:val="13"/>
              <w:rPr>
                <w:b/>
                <w:bCs/>
              </w:rPr>
            </w:pPr>
            <w:r>
              <w:rPr>
                <w:rFonts w:hint="eastAsia"/>
                <w:b/>
                <w:bCs/>
              </w:rPr>
              <w:t>证号</w:t>
            </w:r>
          </w:p>
        </w:tc>
        <w:tc>
          <w:tcPr>
            <w:tcW w:w="1229" w:type="dxa"/>
            <w:vAlign w:val="center"/>
          </w:tcPr>
          <w:p w:rsidR="00695B1F" w:rsidRDefault="00676D28">
            <w:pPr>
              <w:pStyle w:val="13"/>
              <w:rPr>
                <w:b/>
                <w:bCs/>
              </w:rPr>
            </w:pPr>
            <w:r>
              <w:rPr>
                <w:rFonts w:hint="eastAsia"/>
                <w:b/>
                <w:bCs/>
              </w:rPr>
              <w:t>专业</w:t>
            </w:r>
          </w:p>
        </w:tc>
      </w:tr>
      <w:tr w:rsidR="00695B1F">
        <w:trPr>
          <w:cantSplit/>
          <w:trHeight w:val="800"/>
          <w:jc w:val="center"/>
        </w:trPr>
        <w:tc>
          <w:tcPr>
            <w:tcW w:w="1348" w:type="dxa"/>
            <w:vMerge w:val="restart"/>
            <w:vAlign w:val="center"/>
          </w:tcPr>
          <w:p w:rsidR="00695B1F" w:rsidRDefault="00676D28">
            <w:pPr>
              <w:pStyle w:val="13"/>
            </w:pPr>
            <w:r>
              <w:rPr>
                <w:rFonts w:hint="eastAsia"/>
              </w:rPr>
              <w:t>管理人员</w:t>
            </w:r>
          </w:p>
        </w:tc>
        <w:tc>
          <w:tcPr>
            <w:tcW w:w="923" w:type="dxa"/>
          </w:tcPr>
          <w:p w:rsidR="00695B1F" w:rsidRDefault="00695B1F">
            <w:pPr>
              <w:pStyle w:val="13"/>
            </w:pPr>
          </w:p>
        </w:tc>
        <w:tc>
          <w:tcPr>
            <w:tcW w:w="921" w:type="dxa"/>
          </w:tcPr>
          <w:p w:rsidR="00695B1F" w:rsidRDefault="00695B1F">
            <w:pPr>
              <w:pStyle w:val="13"/>
            </w:pPr>
          </w:p>
        </w:tc>
        <w:tc>
          <w:tcPr>
            <w:tcW w:w="923" w:type="dxa"/>
          </w:tcPr>
          <w:p w:rsidR="00695B1F" w:rsidRDefault="00695B1F">
            <w:pPr>
              <w:pStyle w:val="13"/>
            </w:pPr>
          </w:p>
        </w:tc>
        <w:tc>
          <w:tcPr>
            <w:tcW w:w="922" w:type="dxa"/>
          </w:tcPr>
          <w:p w:rsidR="00695B1F" w:rsidRDefault="00695B1F">
            <w:pPr>
              <w:pStyle w:val="13"/>
            </w:pPr>
          </w:p>
        </w:tc>
        <w:tc>
          <w:tcPr>
            <w:tcW w:w="1436" w:type="dxa"/>
          </w:tcPr>
          <w:p w:rsidR="00695B1F" w:rsidRDefault="00695B1F">
            <w:pPr>
              <w:pStyle w:val="13"/>
            </w:pPr>
          </w:p>
        </w:tc>
        <w:tc>
          <w:tcPr>
            <w:tcW w:w="1022" w:type="dxa"/>
          </w:tcPr>
          <w:p w:rsidR="00695B1F" w:rsidRDefault="00695B1F">
            <w:pPr>
              <w:pStyle w:val="13"/>
            </w:pPr>
          </w:p>
        </w:tc>
        <w:tc>
          <w:tcPr>
            <w:tcW w:w="1232" w:type="dxa"/>
          </w:tcPr>
          <w:p w:rsidR="00695B1F" w:rsidRDefault="00695B1F">
            <w:pPr>
              <w:pStyle w:val="13"/>
            </w:pPr>
          </w:p>
        </w:tc>
        <w:tc>
          <w:tcPr>
            <w:tcW w:w="1229" w:type="dxa"/>
          </w:tcPr>
          <w:p w:rsidR="00695B1F" w:rsidRDefault="00695B1F">
            <w:pPr>
              <w:pStyle w:val="13"/>
            </w:pPr>
          </w:p>
        </w:tc>
      </w:tr>
      <w:tr w:rsidR="00695B1F">
        <w:trPr>
          <w:cantSplit/>
          <w:trHeight w:val="800"/>
          <w:jc w:val="center"/>
        </w:trPr>
        <w:tc>
          <w:tcPr>
            <w:tcW w:w="1348" w:type="dxa"/>
            <w:vMerge/>
            <w:vAlign w:val="center"/>
          </w:tcPr>
          <w:p w:rsidR="00695B1F" w:rsidRDefault="00695B1F">
            <w:pPr>
              <w:pStyle w:val="13"/>
            </w:pPr>
          </w:p>
        </w:tc>
        <w:tc>
          <w:tcPr>
            <w:tcW w:w="923" w:type="dxa"/>
          </w:tcPr>
          <w:p w:rsidR="00695B1F" w:rsidRDefault="00695B1F">
            <w:pPr>
              <w:pStyle w:val="13"/>
            </w:pPr>
          </w:p>
        </w:tc>
        <w:tc>
          <w:tcPr>
            <w:tcW w:w="921" w:type="dxa"/>
          </w:tcPr>
          <w:p w:rsidR="00695B1F" w:rsidRDefault="00695B1F">
            <w:pPr>
              <w:pStyle w:val="13"/>
            </w:pPr>
          </w:p>
        </w:tc>
        <w:tc>
          <w:tcPr>
            <w:tcW w:w="923" w:type="dxa"/>
          </w:tcPr>
          <w:p w:rsidR="00695B1F" w:rsidRDefault="00695B1F">
            <w:pPr>
              <w:pStyle w:val="13"/>
            </w:pPr>
          </w:p>
        </w:tc>
        <w:tc>
          <w:tcPr>
            <w:tcW w:w="922" w:type="dxa"/>
          </w:tcPr>
          <w:p w:rsidR="00695B1F" w:rsidRDefault="00695B1F">
            <w:pPr>
              <w:pStyle w:val="13"/>
            </w:pPr>
          </w:p>
        </w:tc>
        <w:tc>
          <w:tcPr>
            <w:tcW w:w="1436" w:type="dxa"/>
          </w:tcPr>
          <w:p w:rsidR="00695B1F" w:rsidRDefault="00695B1F">
            <w:pPr>
              <w:pStyle w:val="13"/>
            </w:pPr>
          </w:p>
        </w:tc>
        <w:tc>
          <w:tcPr>
            <w:tcW w:w="1022" w:type="dxa"/>
          </w:tcPr>
          <w:p w:rsidR="00695B1F" w:rsidRDefault="00695B1F">
            <w:pPr>
              <w:pStyle w:val="13"/>
            </w:pPr>
          </w:p>
        </w:tc>
        <w:tc>
          <w:tcPr>
            <w:tcW w:w="1232" w:type="dxa"/>
          </w:tcPr>
          <w:p w:rsidR="00695B1F" w:rsidRDefault="00695B1F">
            <w:pPr>
              <w:pStyle w:val="13"/>
            </w:pPr>
          </w:p>
        </w:tc>
        <w:tc>
          <w:tcPr>
            <w:tcW w:w="1229" w:type="dxa"/>
          </w:tcPr>
          <w:p w:rsidR="00695B1F" w:rsidRDefault="00695B1F">
            <w:pPr>
              <w:pStyle w:val="13"/>
            </w:pPr>
          </w:p>
        </w:tc>
      </w:tr>
      <w:tr w:rsidR="00695B1F">
        <w:trPr>
          <w:cantSplit/>
          <w:trHeight w:val="800"/>
          <w:jc w:val="center"/>
        </w:trPr>
        <w:tc>
          <w:tcPr>
            <w:tcW w:w="1348" w:type="dxa"/>
            <w:vMerge/>
            <w:vAlign w:val="center"/>
          </w:tcPr>
          <w:p w:rsidR="00695B1F" w:rsidRDefault="00695B1F">
            <w:pPr>
              <w:pStyle w:val="13"/>
            </w:pPr>
          </w:p>
        </w:tc>
        <w:tc>
          <w:tcPr>
            <w:tcW w:w="923" w:type="dxa"/>
          </w:tcPr>
          <w:p w:rsidR="00695B1F" w:rsidRDefault="00695B1F">
            <w:pPr>
              <w:pStyle w:val="13"/>
            </w:pPr>
          </w:p>
        </w:tc>
        <w:tc>
          <w:tcPr>
            <w:tcW w:w="921" w:type="dxa"/>
          </w:tcPr>
          <w:p w:rsidR="00695B1F" w:rsidRDefault="00695B1F">
            <w:pPr>
              <w:pStyle w:val="13"/>
            </w:pPr>
          </w:p>
        </w:tc>
        <w:tc>
          <w:tcPr>
            <w:tcW w:w="923" w:type="dxa"/>
          </w:tcPr>
          <w:p w:rsidR="00695B1F" w:rsidRDefault="00695B1F">
            <w:pPr>
              <w:pStyle w:val="13"/>
            </w:pPr>
          </w:p>
        </w:tc>
        <w:tc>
          <w:tcPr>
            <w:tcW w:w="922" w:type="dxa"/>
          </w:tcPr>
          <w:p w:rsidR="00695B1F" w:rsidRDefault="00695B1F">
            <w:pPr>
              <w:pStyle w:val="13"/>
            </w:pPr>
          </w:p>
        </w:tc>
        <w:tc>
          <w:tcPr>
            <w:tcW w:w="1436" w:type="dxa"/>
          </w:tcPr>
          <w:p w:rsidR="00695B1F" w:rsidRDefault="00695B1F">
            <w:pPr>
              <w:pStyle w:val="13"/>
            </w:pPr>
          </w:p>
        </w:tc>
        <w:tc>
          <w:tcPr>
            <w:tcW w:w="1022" w:type="dxa"/>
          </w:tcPr>
          <w:p w:rsidR="00695B1F" w:rsidRDefault="00695B1F">
            <w:pPr>
              <w:pStyle w:val="13"/>
            </w:pPr>
          </w:p>
        </w:tc>
        <w:tc>
          <w:tcPr>
            <w:tcW w:w="1232" w:type="dxa"/>
          </w:tcPr>
          <w:p w:rsidR="00695B1F" w:rsidRDefault="00695B1F">
            <w:pPr>
              <w:pStyle w:val="13"/>
            </w:pPr>
          </w:p>
        </w:tc>
        <w:tc>
          <w:tcPr>
            <w:tcW w:w="1229" w:type="dxa"/>
          </w:tcPr>
          <w:p w:rsidR="00695B1F" w:rsidRDefault="00695B1F">
            <w:pPr>
              <w:pStyle w:val="13"/>
            </w:pPr>
          </w:p>
        </w:tc>
      </w:tr>
      <w:tr w:rsidR="00695B1F">
        <w:trPr>
          <w:cantSplit/>
          <w:trHeight w:val="800"/>
          <w:jc w:val="center"/>
        </w:trPr>
        <w:tc>
          <w:tcPr>
            <w:tcW w:w="1348" w:type="dxa"/>
            <w:vMerge w:val="restart"/>
            <w:vAlign w:val="center"/>
          </w:tcPr>
          <w:p w:rsidR="00695B1F" w:rsidRDefault="00676D28">
            <w:pPr>
              <w:pStyle w:val="13"/>
            </w:pPr>
            <w:r>
              <w:rPr>
                <w:rFonts w:hint="eastAsia"/>
              </w:rPr>
              <w:t>技术人员</w:t>
            </w:r>
          </w:p>
        </w:tc>
        <w:tc>
          <w:tcPr>
            <w:tcW w:w="923" w:type="dxa"/>
          </w:tcPr>
          <w:p w:rsidR="00695B1F" w:rsidRDefault="00695B1F">
            <w:pPr>
              <w:pStyle w:val="13"/>
            </w:pPr>
          </w:p>
        </w:tc>
        <w:tc>
          <w:tcPr>
            <w:tcW w:w="921" w:type="dxa"/>
          </w:tcPr>
          <w:p w:rsidR="00695B1F" w:rsidRDefault="00695B1F">
            <w:pPr>
              <w:pStyle w:val="13"/>
            </w:pPr>
          </w:p>
        </w:tc>
        <w:tc>
          <w:tcPr>
            <w:tcW w:w="923" w:type="dxa"/>
          </w:tcPr>
          <w:p w:rsidR="00695B1F" w:rsidRDefault="00695B1F">
            <w:pPr>
              <w:pStyle w:val="13"/>
            </w:pPr>
          </w:p>
        </w:tc>
        <w:tc>
          <w:tcPr>
            <w:tcW w:w="922" w:type="dxa"/>
          </w:tcPr>
          <w:p w:rsidR="00695B1F" w:rsidRDefault="00695B1F">
            <w:pPr>
              <w:pStyle w:val="13"/>
            </w:pPr>
          </w:p>
        </w:tc>
        <w:tc>
          <w:tcPr>
            <w:tcW w:w="1436" w:type="dxa"/>
          </w:tcPr>
          <w:p w:rsidR="00695B1F" w:rsidRDefault="00695B1F">
            <w:pPr>
              <w:pStyle w:val="13"/>
            </w:pPr>
          </w:p>
        </w:tc>
        <w:tc>
          <w:tcPr>
            <w:tcW w:w="1022" w:type="dxa"/>
          </w:tcPr>
          <w:p w:rsidR="00695B1F" w:rsidRDefault="00695B1F">
            <w:pPr>
              <w:pStyle w:val="13"/>
            </w:pPr>
          </w:p>
        </w:tc>
        <w:tc>
          <w:tcPr>
            <w:tcW w:w="1232" w:type="dxa"/>
          </w:tcPr>
          <w:p w:rsidR="00695B1F" w:rsidRDefault="00695B1F">
            <w:pPr>
              <w:pStyle w:val="13"/>
            </w:pPr>
          </w:p>
        </w:tc>
        <w:tc>
          <w:tcPr>
            <w:tcW w:w="1229" w:type="dxa"/>
          </w:tcPr>
          <w:p w:rsidR="00695B1F" w:rsidRDefault="00695B1F">
            <w:pPr>
              <w:pStyle w:val="13"/>
            </w:pPr>
          </w:p>
        </w:tc>
      </w:tr>
      <w:tr w:rsidR="00695B1F">
        <w:trPr>
          <w:cantSplit/>
          <w:trHeight w:val="800"/>
          <w:jc w:val="center"/>
        </w:trPr>
        <w:tc>
          <w:tcPr>
            <w:tcW w:w="1348" w:type="dxa"/>
            <w:vMerge/>
            <w:vAlign w:val="center"/>
          </w:tcPr>
          <w:p w:rsidR="00695B1F" w:rsidRDefault="00695B1F">
            <w:pPr>
              <w:pStyle w:val="13"/>
            </w:pPr>
          </w:p>
        </w:tc>
        <w:tc>
          <w:tcPr>
            <w:tcW w:w="923" w:type="dxa"/>
          </w:tcPr>
          <w:p w:rsidR="00695B1F" w:rsidRDefault="00695B1F">
            <w:pPr>
              <w:pStyle w:val="13"/>
            </w:pPr>
          </w:p>
        </w:tc>
        <w:tc>
          <w:tcPr>
            <w:tcW w:w="921" w:type="dxa"/>
          </w:tcPr>
          <w:p w:rsidR="00695B1F" w:rsidRDefault="00695B1F">
            <w:pPr>
              <w:pStyle w:val="13"/>
            </w:pPr>
          </w:p>
        </w:tc>
        <w:tc>
          <w:tcPr>
            <w:tcW w:w="923" w:type="dxa"/>
          </w:tcPr>
          <w:p w:rsidR="00695B1F" w:rsidRDefault="00695B1F">
            <w:pPr>
              <w:pStyle w:val="13"/>
            </w:pPr>
          </w:p>
        </w:tc>
        <w:tc>
          <w:tcPr>
            <w:tcW w:w="922" w:type="dxa"/>
          </w:tcPr>
          <w:p w:rsidR="00695B1F" w:rsidRDefault="00695B1F">
            <w:pPr>
              <w:pStyle w:val="13"/>
            </w:pPr>
          </w:p>
        </w:tc>
        <w:tc>
          <w:tcPr>
            <w:tcW w:w="1436" w:type="dxa"/>
          </w:tcPr>
          <w:p w:rsidR="00695B1F" w:rsidRDefault="00695B1F">
            <w:pPr>
              <w:pStyle w:val="13"/>
            </w:pPr>
          </w:p>
        </w:tc>
        <w:tc>
          <w:tcPr>
            <w:tcW w:w="1022" w:type="dxa"/>
          </w:tcPr>
          <w:p w:rsidR="00695B1F" w:rsidRDefault="00695B1F">
            <w:pPr>
              <w:pStyle w:val="13"/>
            </w:pPr>
          </w:p>
        </w:tc>
        <w:tc>
          <w:tcPr>
            <w:tcW w:w="1232" w:type="dxa"/>
          </w:tcPr>
          <w:p w:rsidR="00695B1F" w:rsidRDefault="00695B1F">
            <w:pPr>
              <w:pStyle w:val="13"/>
            </w:pPr>
          </w:p>
        </w:tc>
        <w:tc>
          <w:tcPr>
            <w:tcW w:w="1229" w:type="dxa"/>
          </w:tcPr>
          <w:p w:rsidR="00695B1F" w:rsidRDefault="00695B1F">
            <w:pPr>
              <w:pStyle w:val="13"/>
            </w:pPr>
          </w:p>
        </w:tc>
      </w:tr>
      <w:tr w:rsidR="00695B1F">
        <w:trPr>
          <w:cantSplit/>
          <w:trHeight w:val="800"/>
          <w:jc w:val="center"/>
        </w:trPr>
        <w:tc>
          <w:tcPr>
            <w:tcW w:w="1348" w:type="dxa"/>
            <w:vMerge/>
            <w:vAlign w:val="center"/>
          </w:tcPr>
          <w:p w:rsidR="00695B1F" w:rsidRDefault="00695B1F">
            <w:pPr>
              <w:pStyle w:val="13"/>
            </w:pPr>
          </w:p>
        </w:tc>
        <w:tc>
          <w:tcPr>
            <w:tcW w:w="923" w:type="dxa"/>
          </w:tcPr>
          <w:p w:rsidR="00695B1F" w:rsidRDefault="00695B1F">
            <w:pPr>
              <w:pStyle w:val="13"/>
            </w:pPr>
          </w:p>
        </w:tc>
        <w:tc>
          <w:tcPr>
            <w:tcW w:w="921" w:type="dxa"/>
          </w:tcPr>
          <w:p w:rsidR="00695B1F" w:rsidRDefault="00695B1F">
            <w:pPr>
              <w:pStyle w:val="13"/>
            </w:pPr>
          </w:p>
        </w:tc>
        <w:tc>
          <w:tcPr>
            <w:tcW w:w="923" w:type="dxa"/>
          </w:tcPr>
          <w:p w:rsidR="00695B1F" w:rsidRDefault="00695B1F">
            <w:pPr>
              <w:pStyle w:val="13"/>
            </w:pPr>
          </w:p>
        </w:tc>
        <w:tc>
          <w:tcPr>
            <w:tcW w:w="922" w:type="dxa"/>
          </w:tcPr>
          <w:p w:rsidR="00695B1F" w:rsidRDefault="00695B1F">
            <w:pPr>
              <w:pStyle w:val="13"/>
            </w:pPr>
          </w:p>
        </w:tc>
        <w:tc>
          <w:tcPr>
            <w:tcW w:w="1436" w:type="dxa"/>
          </w:tcPr>
          <w:p w:rsidR="00695B1F" w:rsidRDefault="00695B1F">
            <w:pPr>
              <w:pStyle w:val="13"/>
            </w:pPr>
          </w:p>
        </w:tc>
        <w:tc>
          <w:tcPr>
            <w:tcW w:w="1022" w:type="dxa"/>
          </w:tcPr>
          <w:p w:rsidR="00695B1F" w:rsidRDefault="00695B1F">
            <w:pPr>
              <w:pStyle w:val="13"/>
            </w:pPr>
          </w:p>
        </w:tc>
        <w:tc>
          <w:tcPr>
            <w:tcW w:w="1232" w:type="dxa"/>
          </w:tcPr>
          <w:p w:rsidR="00695B1F" w:rsidRDefault="00695B1F">
            <w:pPr>
              <w:pStyle w:val="13"/>
            </w:pPr>
          </w:p>
        </w:tc>
        <w:tc>
          <w:tcPr>
            <w:tcW w:w="1229" w:type="dxa"/>
          </w:tcPr>
          <w:p w:rsidR="00695B1F" w:rsidRDefault="00695B1F">
            <w:pPr>
              <w:pStyle w:val="13"/>
            </w:pPr>
          </w:p>
        </w:tc>
      </w:tr>
      <w:tr w:rsidR="00695B1F">
        <w:trPr>
          <w:cantSplit/>
          <w:trHeight w:val="800"/>
          <w:jc w:val="center"/>
        </w:trPr>
        <w:tc>
          <w:tcPr>
            <w:tcW w:w="1348" w:type="dxa"/>
            <w:vMerge w:val="restart"/>
            <w:vAlign w:val="center"/>
          </w:tcPr>
          <w:p w:rsidR="00695B1F" w:rsidRDefault="00676D28">
            <w:pPr>
              <w:pStyle w:val="13"/>
            </w:pPr>
            <w:r>
              <w:rPr>
                <w:rFonts w:hint="eastAsia"/>
              </w:rPr>
              <w:t>售后服务</w:t>
            </w:r>
          </w:p>
          <w:p w:rsidR="00695B1F" w:rsidRDefault="00676D28">
            <w:pPr>
              <w:pStyle w:val="13"/>
            </w:pPr>
            <w:r>
              <w:rPr>
                <w:rFonts w:hint="eastAsia"/>
              </w:rPr>
              <w:t>人员</w:t>
            </w:r>
          </w:p>
        </w:tc>
        <w:tc>
          <w:tcPr>
            <w:tcW w:w="923" w:type="dxa"/>
          </w:tcPr>
          <w:p w:rsidR="00695B1F" w:rsidRDefault="00695B1F">
            <w:pPr>
              <w:pStyle w:val="13"/>
            </w:pPr>
          </w:p>
        </w:tc>
        <w:tc>
          <w:tcPr>
            <w:tcW w:w="921" w:type="dxa"/>
          </w:tcPr>
          <w:p w:rsidR="00695B1F" w:rsidRDefault="00695B1F">
            <w:pPr>
              <w:pStyle w:val="13"/>
            </w:pPr>
          </w:p>
        </w:tc>
        <w:tc>
          <w:tcPr>
            <w:tcW w:w="923" w:type="dxa"/>
          </w:tcPr>
          <w:p w:rsidR="00695B1F" w:rsidRDefault="00695B1F">
            <w:pPr>
              <w:pStyle w:val="13"/>
            </w:pPr>
          </w:p>
        </w:tc>
        <w:tc>
          <w:tcPr>
            <w:tcW w:w="922" w:type="dxa"/>
          </w:tcPr>
          <w:p w:rsidR="00695B1F" w:rsidRDefault="00695B1F">
            <w:pPr>
              <w:pStyle w:val="13"/>
            </w:pPr>
          </w:p>
        </w:tc>
        <w:tc>
          <w:tcPr>
            <w:tcW w:w="1436" w:type="dxa"/>
          </w:tcPr>
          <w:p w:rsidR="00695B1F" w:rsidRDefault="00695B1F">
            <w:pPr>
              <w:pStyle w:val="13"/>
            </w:pPr>
          </w:p>
        </w:tc>
        <w:tc>
          <w:tcPr>
            <w:tcW w:w="1022" w:type="dxa"/>
          </w:tcPr>
          <w:p w:rsidR="00695B1F" w:rsidRDefault="00695B1F">
            <w:pPr>
              <w:pStyle w:val="13"/>
            </w:pPr>
          </w:p>
        </w:tc>
        <w:tc>
          <w:tcPr>
            <w:tcW w:w="1232" w:type="dxa"/>
          </w:tcPr>
          <w:p w:rsidR="00695B1F" w:rsidRDefault="00695B1F">
            <w:pPr>
              <w:pStyle w:val="13"/>
            </w:pPr>
          </w:p>
        </w:tc>
        <w:tc>
          <w:tcPr>
            <w:tcW w:w="1229" w:type="dxa"/>
          </w:tcPr>
          <w:p w:rsidR="00695B1F" w:rsidRDefault="00695B1F">
            <w:pPr>
              <w:pStyle w:val="13"/>
            </w:pPr>
          </w:p>
        </w:tc>
      </w:tr>
      <w:tr w:rsidR="00695B1F">
        <w:trPr>
          <w:cantSplit/>
          <w:trHeight w:val="800"/>
          <w:jc w:val="center"/>
        </w:trPr>
        <w:tc>
          <w:tcPr>
            <w:tcW w:w="1348" w:type="dxa"/>
            <w:vMerge/>
          </w:tcPr>
          <w:p w:rsidR="00695B1F" w:rsidRDefault="00695B1F">
            <w:pPr>
              <w:pStyle w:val="13"/>
            </w:pPr>
          </w:p>
        </w:tc>
        <w:tc>
          <w:tcPr>
            <w:tcW w:w="923" w:type="dxa"/>
          </w:tcPr>
          <w:p w:rsidR="00695B1F" w:rsidRDefault="00695B1F">
            <w:pPr>
              <w:pStyle w:val="13"/>
            </w:pPr>
          </w:p>
        </w:tc>
        <w:tc>
          <w:tcPr>
            <w:tcW w:w="921" w:type="dxa"/>
          </w:tcPr>
          <w:p w:rsidR="00695B1F" w:rsidRDefault="00695B1F">
            <w:pPr>
              <w:pStyle w:val="13"/>
            </w:pPr>
          </w:p>
        </w:tc>
        <w:tc>
          <w:tcPr>
            <w:tcW w:w="923" w:type="dxa"/>
          </w:tcPr>
          <w:p w:rsidR="00695B1F" w:rsidRDefault="00695B1F">
            <w:pPr>
              <w:pStyle w:val="13"/>
            </w:pPr>
          </w:p>
        </w:tc>
        <w:tc>
          <w:tcPr>
            <w:tcW w:w="922" w:type="dxa"/>
          </w:tcPr>
          <w:p w:rsidR="00695B1F" w:rsidRDefault="00695B1F">
            <w:pPr>
              <w:pStyle w:val="13"/>
            </w:pPr>
          </w:p>
        </w:tc>
        <w:tc>
          <w:tcPr>
            <w:tcW w:w="1436" w:type="dxa"/>
          </w:tcPr>
          <w:p w:rsidR="00695B1F" w:rsidRDefault="00695B1F">
            <w:pPr>
              <w:pStyle w:val="13"/>
            </w:pPr>
          </w:p>
        </w:tc>
        <w:tc>
          <w:tcPr>
            <w:tcW w:w="1022" w:type="dxa"/>
          </w:tcPr>
          <w:p w:rsidR="00695B1F" w:rsidRDefault="00695B1F">
            <w:pPr>
              <w:pStyle w:val="13"/>
            </w:pPr>
          </w:p>
        </w:tc>
        <w:tc>
          <w:tcPr>
            <w:tcW w:w="1232" w:type="dxa"/>
          </w:tcPr>
          <w:p w:rsidR="00695B1F" w:rsidRDefault="00695B1F">
            <w:pPr>
              <w:pStyle w:val="13"/>
            </w:pPr>
          </w:p>
        </w:tc>
        <w:tc>
          <w:tcPr>
            <w:tcW w:w="1229" w:type="dxa"/>
          </w:tcPr>
          <w:p w:rsidR="00695B1F" w:rsidRDefault="00695B1F">
            <w:pPr>
              <w:pStyle w:val="13"/>
            </w:pPr>
          </w:p>
        </w:tc>
      </w:tr>
      <w:tr w:rsidR="00695B1F">
        <w:trPr>
          <w:cantSplit/>
          <w:trHeight w:val="800"/>
          <w:jc w:val="center"/>
        </w:trPr>
        <w:tc>
          <w:tcPr>
            <w:tcW w:w="1348" w:type="dxa"/>
            <w:vMerge/>
          </w:tcPr>
          <w:p w:rsidR="00695B1F" w:rsidRDefault="00695B1F">
            <w:pPr>
              <w:pStyle w:val="13"/>
            </w:pPr>
          </w:p>
        </w:tc>
        <w:tc>
          <w:tcPr>
            <w:tcW w:w="923" w:type="dxa"/>
          </w:tcPr>
          <w:p w:rsidR="00695B1F" w:rsidRDefault="00695B1F">
            <w:pPr>
              <w:pStyle w:val="13"/>
            </w:pPr>
          </w:p>
        </w:tc>
        <w:tc>
          <w:tcPr>
            <w:tcW w:w="921" w:type="dxa"/>
          </w:tcPr>
          <w:p w:rsidR="00695B1F" w:rsidRDefault="00695B1F">
            <w:pPr>
              <w:pStyle w:val="13"/>
            </w:pPr>
          </w:p>
        </w:tc>
        <w:tc>
          <w:tcPr>
            <w:tcW w:w="923" w:type="dxa"/>
          </w:tcPr>
          <w:p w:rsidR="00695B1F" w:rsidRDefault="00695B1F">
            <w:pPr>
              <w:pStyle w:val="13"/>
            </w:pPr>
          </w:p>
        </w:tc>
        <w:tc>
          <w:tcPr>
            <w:tcW w:w="922" w:type="dxa"/>
          </w:tcPr>
          <w:p w:rsidR="00695B1F" w:rsidRDefault="00695B1F">
            <w:pPr>
              <w:pStyle w:val="13"/>
            </w:pPr>
          </w:p>
        </w:tc>
        <w:tc>
          <w:tcPr>
            <w:tcW w:w="1436" w:type="dxa"/>
          </w:tcPr>
          <w:p w:rsidR="00695B1F" w:rsidRDefault="00695B1F">
            <w:pPr>
              <w:pStyle w:val="13"/>
            </w:pPr>
          </w:p>
        </w:tc>
        <w:tc>
          <w:tcPr>
            <w:tcW w:w="1022" w:type="dxa"/>
          </w:tcPr>
          <w:p w:rsidR="00695B1F" w:rsidRDefault="00695B1F">
            <w:pPr>
              <w:pStyle w:val="13"/>
            </w:pPr>
          </w:p>
        </w:tc>
        <w:tc>
          <w:tcPr>
            <w:tcW w:w="1232" w:type="dxa"/>
          </w:tcPr>
          <w:p w:rsidR="00695B1F" w:rsidRDefault="00695B1F">
            <w:pPr>
              <w:pStyle w:val="13"/>
            </w:pPr>
          </w:p>
        </w:tc>
        <w:tc>
          <w:tcPr>
            <w:tcW w:w="1229" w:type="dxa"/>
          </w:tcPr>
          <w:p w:rsidR="00695B1F" w:rsidRDefault="00695B1F">
            <w:pPr>
              <w:pStyle w:val="13"/>
            </w:pPr>
          </w:p>
        </w:tc>
      </w:tr>
    </w:tbl>
    <w:p w:rsidR="00695B1F" w:rsidRDefault="00676D28">
      <w:pPr>
        <w:pStyle w:val="032"/>
        <w:ind w:firstLine="482"/>
      </w:pPr>
      <w:r>
        <w:rPr>
          <w:rFonts w:hint="eastAsia"/>
        </w:rPr>
        <w:t>注：供应商根据自身实际情况填写，对不涉及的内容可填写“</w:t>
      </w:r>
      <w:r>
        <w:rPr>
          <w:rFonts w:hint="eastAsia"/>
        </w:rPr>
        <w:t>/</w:t>
      </w:r>
      <w:r>
        <w:rPr>
          <w:rFonts w:hint="eastAsia"/>
        </w:rPr>
        <w:t>”。</w:t>
      </w:r>
    </w:p>
    <w:p w:rsidR="00695B1F" w:rsidRDefault="00695B1F">
      <w:pPr>
        <w:pStyle w:val="01"/>
      </w:pPr>
    </w:p>
    <w:p w:rsidR="00695B1F" w:rsidRDefault="00695B1F">
      <w:pPr>
        <w:pStyle w:val="01"/>
      </w:pPr>
    </w:p>
    <w:p w:rsidR="00695B1F" w:rsidRDefault="00676D28">
      <w:pPr>
        <w:pStyle w:val="022"/>
      </w:pPr>
      <w:r>
        <w:rPr>
          <w:rFonts w:hint="eastAsia"/>
        </w:rPr>
        <w:t>供应商名称：</w:t>
      </w:r>
      <w:r>
        <w:rPr>
          <w:rFonts w:hint="eastAsia"/>
        </w:rPr>
        <w:t>(</w:t>
      </w:r>
      <w:r>
        <w:rPr>
          <w:rFonts w:hint="eastAsia"/>
        </w:rPr>
        <w:t>盖章</w:t>
      </w:r>
      <w:r>
        <w:rPr>
          <w:rFonts w:hint="eastAsia"/>
        </w:rPr>
        <w:t>)</w:t>
      </w:r>
    </w:p>
    <w:p w:rsidR="00695B1F" w:rsidRDefault="00676D28">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签字或盖章</w:t>
      </w:r>
      <w:r>
        <w:rPr>
          <w:rFonts w:hint="eastAsia"/>
        </w:rPr>
        <w:t>)</w:t>
      </w:r>
    </w:p>
    <w:p w:rsidR="00695B1F" w:rsidRDefault="00676D28">
      <w:pPr>
        <w:pStyle w:val="022"/>
      </w:pPr>
      <w:r>
        <w:rPr>
          <w:rFonts w:hint="eastAsia"/>
        </w:rPr>
        <w:t>磋商日期：</w:t>
      </w:r>
    </w:p>
    <w:p w:rsidR="00695B1F" w:rsidRDefault="00676D28">
      <w:pPr>
        <w:pStyle w:val="20"/>
        <w:numPr>
          <w:ilvl w:val="0"/>
          <w:numId w:val="29"/>
        </w:numPr>
        <w:spacing w:before="120" w:after="120"/>
      </w:pPr>
      <w:bookmarkStart w:id="216" w:name="_Toc25496"/>
      <w:r>
        <w:rPr>
          <w:rFonts w:hint="eastAsia"/>
        </w:rPr>
        <w:lastRenderedPageBreak/>
        <w:t>中小企业声明函</w:t>
      </w:r>
      <w:r>
        <w:rPr>
          <w:rFonts w:hint="eastAsia"/>
        </w:rPr>
        <w:t>(</w:t>
      </w:r>
      <w:r>
        <w:rPr>
          <w:rFonts w:hint="eastAsia"/>
        </w:rPr>
        <w:t>如涉及</w:t>
      </w:r>
      <w:r>
        <w:rPr>
          <w:rFonts w:hint="eastAsia"/>
        </w:rPr>
        <w:t>)</w:t>
      </w:r>
      <w:bookmarkEnd w:id="216"/>
    </w:p>
    <w:p w:rsidR="00695B1F" w:rsidRDefault="00676D28">
      <w:pPr>
        <w:pStyle w:val="022"/>
      </w:pPr>
      <w:r>
        <w:rPr>
          <w:rFonts w:hint="eastAsia"/>
        </w:rPr>
        <w:t>本公司郑重声明，参照《政府采购促进中小企业发展暂行办法》</w:t>
      </w:r>
      <w:r>
        <w:rPr>
          <w:rFonts w:hint="eastAsia"/>
        </w:rPr>
        <w:t>(</w:t>
      </w:r>
      <w:r>
        <w:rPr>
          <w:rFonts w:hint="eastAsia"/>
        </w:rPr>
        <w:t>财库〔</w:t>
      </w:r>
      <w:r>
        <w:rPr>
          <w:rFonts w:hint="eastAsia"/>
        </w:rPr>
        <w:t>2011</w:t>
      </w:r>
      <w:r>
        <w:rPr>
          <w:rFonts w:hint="eastAsia"/>
        </w:rPr>
        <w:t>〕</w:t>
      </w:r>
      <w:r>
        <w:rPr>
          <w:rFonts w:hint="eastAsia"/>
        </w:rPr>
        <w:t>181</w:t>
      </w:r>
      <w:r>
        <w:rPr>
          <w:rFonts w:hint="eastAsia"/>
        </w:rPr>
        <w:t>号</w:t>
      </w:r>
      <w:r>
        <w:rPr>
          <w:rFonts w:hint="eastAsia"/>
        </w:rPr>
        <w:t>)</w:t>
      </w:r>
      <w:r>
        <w:rPr>
          <w:rFonts w:hint="eastAsia"/>
        </w:rPr>
        <w:t>的规定，本公司为</w:t>
      </w:r>
      <w:r>
        <w:rPr>
          <w:rFonts w:hint="eastAsia"/>
        </w:rPr>
        <w:t>(</w:t>
      </w:r>
      <w:r>
        <w:rPr>
          <w:rFonts w:hint="eastAsia"/>
        </w:rPr>
        <w:t>请填写：中型、小型、微型</w:t>
      </w:r>
      <w:r>
        <w:rPr>
          <w:rFonts w:hint="eastAsia"/>
        </w:rPr>
        <w:t>)</w:t>
      </w:r>
      <w:r>
        <w:rPr>
          <w:rFonts w:hint="eastAsia"/>
        </w:rPr>
        <w:t>企业。即，本公司同时满足以下条件：</w:t>
      </w:r>
    </w:p>
    <w:p w:rsidR="00695B1F" w:rsidRDefault="00676D28">
      <w:pPr>
        <w:pStyle w:val="061"/>
        <w:numPr>
          <w:ilvl w:val="2"/>
          <w:numId w:val="33"/>
        </w:numPr>
        <w:ind w:firstLine="480"/>
      </w:pPr>
      <w:r>
        <w:rPr>
          <w:rFonts w:hint="eastAsia"/>
        </w:rPr>
        <w:t>参照《工业和信息化部、国家统计局、国家发展和改革委员会、财政部关于印发中小企业划型标准规定的通知》</w:t>
      </w:r>
      <w:r>
        <w:rPr>
          <w:rFonts w:hint="eastAsia"/>
        </w:rPr>
        <w:t>(</w:t>
      </w:r>
      <w:r>
        <w:rPr>
          <w:rFonts w:hint="eastAsia"/>
        </w:rPr>
        <w:t>工信部联企业〔</w:t>
      </w:r>
      <w:r>
        <w:rPr>
          <w:rFonts w:hint="eastAsia"/>
        </w:rPr>
        <w:t>2011</w:t>
      </w:r>
      <w:r>
        <w:rPr>
          <w:rFonts w:hint="eastAsia"/>
        </w:rPr>
        <w:t>〕</w:t>
      </w:r>
      <w:r>
        <w:rPr>
          <w:rFonts w:hint="eastAsia"/>
        </w:rPr>
        <w:t>300</w:t>
      </w:r>
      <w:r>
        <w:rPr>
          <w:rFonts w:hint="eastAsia"/>
        </w:rPr>
        <w:t>号</w:t>
      </w:r>
      <w:r>
        <w:rPr>
          <w:rFonts w:hint="eastAsia"/>
        </w:rPr>
        <w:t>)</w:t>
      </w:r>
      <w:r>
        <w:rPr>
          <w:rFonts w:hint="eastAsia"/>
        </w:rPr>
        <w:t>规定的划分标准，本公司为</w:t>
      </w:r>
      <w:r>
        <w:rPr>
          <w:rFonts w:hint="eastAsia"/>
        </w:rPr>
        <w:t>(</w:t>
      </w:r>
      <w:r>
        <w:rPr>
          <w:rFonts w:hint="eastAsia"/>
        </w:rPr>
        <w:t>请填写：中型、小型、微型</w:t>
      </w:r>
      <w:r>
        <w:rPr>
          <w:rFonts w:hint="eastAsia"/>
        </w:rPr>
        <w:t>)</w:t>
      </w:r>
      <w:r>
        <w:rPr>
          <w:rFonts w:hint="eastAsia"/>
        </w:rPr>
        <w:t>企业。</w:t>
      </w:r>
    </w:p>
    <w:p w:rsidR="00695B1F" w:rsidRDefault="00676D28">
      <w:pPr>
        <w:pStyle w:val="061"/>
        <w:numPr>
          <w:ilvl w:val="2"/>
          <w:numId w:val="33"/>
        </w:numPr>
        <w:ind w:firstLine="480"/>
      </w:pPr>
      <w:r>
        <w:rPr>
          <w:rFonts w:hint="eastAsia"/>
        </w:rPr>
        <w:t>本公司参加单位的项目采购活动提供本企业制造的货物，由本企业承担工程、提供服务，或者提供其他</w:t>
      </w:r>
      <w:r>
        <w:rPr>
          <w:rFonts w:hint="eastAsia"/>
        </w:rPr>
        <w:t>(</w:t>
      </w:r>
      <w:r>
        <w:rPr>
          <w:rFonts w:hint="eastAsia"/>
        </w:rPr>
        <w:t>请填写：中型、小型、微型</w:t>
      </w:r>
      <w:r>
        <w:rPr>
          <w:rFonts w:hint="eastAsia"/>
        </w:rPr>
        <w:t>)</w:t>
      </w:r>
      <w:r>
        <w:rPr>
          <w:rFonts w:hint="eastAsia"/>
        </w:rPr>
        <w:t>企业制造的货物。本条所称货物不包括使用大型企业注册商标的货物。</w:t>
      </w:r>
    </w:p>
    <w:p w:rsidR="00695B1F" w:rsidRDefault="00676D28">
      <w:pPr>
        <w:pStyle w:val="022"/>
      </w:pPr>
      <w:r>
        <w:rPr>
          <w:rFonts w:hint="eastAsia"/>
        </w:rPr>
        <w:t>本公司对上述声明的真实性负责。如有虚假，将依法承担相应责任。</w:t>
      </w:r>
    </w:p>
    <w:p w:rsidR="00695B1F" w:rsidRDefault="00695B1F">
      <w:pPr>
        <w:pStyle w:val="01"/>
      </w:pPr>
    </w:p>
    <w:p w:rsidR="00695B1F" w:rsidRDefault="00676D28">
      <w:pPr>
        <w:pStyle w:val="032"/>
        <w:ind w:firstLine="482"/>
      </w:pPr>
      <w:r>
        <w:rPr>
          <w:rFonts w:hint="eastAsia"/>
        </w:rPr>
        <w:t>说明：①如未提供中小企业声明函的，则其评审中的小型、微型企业不能享受磋商文件规定的价格扣除，但不影响供应商响应文件的有效性。</w:t>
      </w:r>
    </w:p>
    <w:p w:rsidR="00695B1F" w:rsidRDefault="00676D28">
      <w:pPr>
        <w:pStyle w:val="032"/>
        <w:ind w:firstLine="482"/>
      </w:pPr>
      <w:r>
        <w:rPr>
          <w:rFonts w:hint="eastAsia"/>
        </w:rPr>
        <w:t xml:space="preserve"> </w:t>
      </w:r>
      <w:r>
        <w:rPr>
          <w:rFonts w:hint="eastAsia"/>
        </w:rPr>
        <w:t>②供应商参加采购活动时，提供虚假中小企业声明函的，以提供虚假材料谋取成交处理。</w:t>
      </w:r>
    </w:p>
    <w:p w:rsidR="00695B1F" w:rsidRDefault="00695B1F">
      <w:pPr>
        <w:pStyle w:val="01"/>
      </w:pPr>
    </w:p>
    <w:p w:rsidR="00695B1F" w:rsidRDefault="00695B1F">
      <w:pPr>
        <w:pStyle w:val="01"/>
      </w:pPr>
    </w:p>
    <w:p w:rsidR="00695B1F" w:rsidRDefault="00695B1F">
      <w:pPr>
        <w:pStyle w:val="01"/>
      </w:pPr>
    </w:p>
    <w:p w:rsidR="00695B1F" w:rsidRDefault="00676D28">
      <w:pPr>
        <w:pStyle w:val="01"/>
        <w:ind w:leftChars="2000" w:left="4800"/>
      </w:pPr>
      <w:r>
        <w:rPr>
          <w:rFonts w:hint="eastAsia"/>
        </w:rPr>
        <w:t>企业名称：</w:t>
      </w:r>
      <w:r>
        <w:rPr>
          <w:rFonts w:hint="eastAsia"/>
        </w:rPr>
        <w:t>(</w:t>
      </w:r>
      <w:r>
        <w:rPr>
          <w:rFonts w:hint="eastAsia"/>
        </w:rPr>
        <w:t>盖章</w:t>
      </w:r>
      <w:r>
        <w:rPr>
          <w:rFonts w:hint="eastAsia"/>
        </w:rPr>
        <w:t>)</w:t>
      </w:r>
    </w:p>
    <w:p w:rsidR="00695B1F" w:rsidRDefault="00676D28">
      <w:pPr>
        <w:pStyle w:val="01"/>
        <w:ind w:leftChars="2000" w:left="4800"/>
      </w:pPr>
      <w:r>
        <w:rPr>
          <w:rFonts w:hint="eastAsia"/>
        </w:rPr>
        <w:t>磋商日期：</w:t>
      </w:r>
      <w:r>
        <w:rPr>
          <w:rFonts w:hint="eastAsia"/>
        </w:rPr>
        <w:t xml:space="preserve">           </w:t>
      </w:r>
      <w:r>
        <w:rPr>
          <w:rFonts w:hint="eastAsia"/>
        </w:rPr>
        <w:t xml:space="preserve">　</w:t>
      </w:r>
    </w:p>
    <w:p w:rsidR="00695B1F" w:rsidRDefault="00676D28">
      <w:pPr>
        <w:pStyle w:val="01"/>
        <w:ind w:leftChars="2000" w:left="4800"/>
      </w:pPr>
      <w:r>
        <w:rPr>
          <w:rFonts w:hint="eastAsia"/>
        </w:rPr>
        <w:br w:type="page"/>
      </w:r>
    </w:p>
    <w:p w:rsidR="00695B1F" w:rsidRDefault="00676D28">
      <w:pPr>
        <w:pStyle w:val="20"/>
        <w:numPr>
          <w:ilvl w:val="0"/>
          <w:numId w:val="29"/>
        </w:numPr>
        <w:spacing w:before="120" w:after="120"/>
      </w:pPr>
      <w:bookmarkStart w:id="217" w:name="_Toc28383"/>
      <w:r>
        <w:rPr>
          <w:rFonts w:hint="eastAsia"/>
        </w:rPr>
        <w:lastRenderedPageBreak/>
        <w:t>监狱企业相关证明材料</w:t>
      </w:r>
      <w:r>
        <w:rPr>
          <w:rFonts w:hint="eastAsia"/>
        </w:rPr>
        <w:t>(</w:t>
      </w:r>
      <w:r>
        <w:rPr>
          <w:rFonts w:hint="eastAsia"/>
        </w:rPr>
        <w:t>如涉及</w:t>
      </w:r>
      <w:r>
        <w:rPr>
          <w:rFonts w:hint="eastAsia"/>
        </w:rPr>
        <w:t>)</w:t>
      </w:r>
      <w:bookmarkEnd w:id="217"/>
    </w:p>
    <w:p w:rsidR="00695B1F" w:rsidRDefault="00676D28">
      <w:pPr>
        <w:pStyle w:val="032"/>
        <w:ind w:firstLine="482"/>
      </w:pPr>
      <w:r>
        <w:rPr>
          <w:rFonts w:hint="eastAsia"/>
        </w:rPr>
        <w:t>说明：</w:t>
      </w:r>
    </w:p>
    <w:p w:rsidR="00695B1F" w:rsidRDefault="00676D28">
      <w:pPr>
        <w:pStyle w:val="032"/>
        <w:ind w:firstLine="482"/>
      </w:pPr>
      <w:r>
        <w:rPr>
          <w:rFonts w:hint="eastAsia"/>
        </w:rPr>
        <w:t>①监狱企业参加采购活动时，应当提供由省级以上监狱管理局、戒毒管理局</w:t>
      </w:r>
      <w:r>
        <w:rPr>
          <w:rFonts w:hint="eastAsia"/>
        </w:rPr>
        <w:t>(</w:t>
      </w:r>
      <w:r>
        <w:rPr>
          <w:rFonts w:hint="eastAsia"/>
        </w:rPr>
        <w:t>含新疆生产建设兵团</w:t>
      </w:r>
      <w:r>
        <w:rPr>
          <w:rFonts w:hint="eastAsia"/>
        </w:rPr>
        <w:t>)</w:t>
      </w:r>
      <w:r>
        <w:rPr>
          <w:rFonts w:hint="eastAsia"/>
        </w:rPr>
        <w:t>出具的属于监狱企业的证明文件。</w:t>
      </w:r>
    </w:p>
    <w:p w:rsidR="00695B1F" w:rsidRDefault="00676D28">
      <w:pPr>
        <w:pStyle w:val="032"/>
        <w:ind w:firstLine="482"/>
      </w:pPr>
      <w:r>
        <w:rPr>
          <w:rFonts w:hint="eastAsia"/>
        </w:rPr>
        <w:t>②如未提供监狱企业相关证明材料的，则其磋商中的监狱企业不能享受磋商文件规定的价格扣除，但不影响供应商响应文件的有效性。</w:t>
      </w:r>
    </w:p>
    <w:p w:rsidR="00695B1F" w:rsidRDefault="00676D28">
      <w:pPr>
        <w:pStyle w:val="032"/>
        <w:ind w:firstLine="482"/>
      </w:pPr>
      <w:r>
        <w:rPr>
          <w:rFonts w:hint="eastAsia"/>
        </w:rPr>
        <w:t>③非监狱企业无需提供证明材料。</w:t>
      </w:r>
    </w:p>
    <w:p w:rsidR="00695B1F" w:rsidRDefault="00676D28">
      <w:pPr>
        <w:pStyle w:val="01"/>
      </w:pPr>
      <w:r>
        <w:rPr>
          <w:rFonts w:hint="eastAsia"/>
        </w:rPr>
        <w:br w:type="page"/>
      </w:r>
    </w:p>
    <w:p w:rsidR="00695B1F" w:rsidRDefault="00676D28">
      <w:pPr>
        <w:pStyle w:val="20"/>
        <w:numPr>
          <w:ilvl w:val="0"/>
          <w:numId w:val="29"/>
        </w:numPr>
        <w:spacing w:before="120" w:after="120"/>
      </w:pPr>
      <w:bookmarkStart w:id="218" w:name="_Toc14135"/>
      <w:r>
        <w:rPr>
          <w:rFonts w:hint="eastAsia"/>
        </w:rPr>
        <w:lastRenderedPageBreak/>
        <w:t>残疾人福利性单位声明函</w:t>
      </w:r>
      <w:r>
        <w:rPr>
          <w:rFonts w:hint="eastAsia"/>
        </w:rPr>
        <w:t>(</w:t>
      </w:r>
      <w:r>
        <w:rPr>
          <w:rFonts w:hint="eastAsia"/>
        </w:rPr>
        <w:t>如涉及</w:t>
      </w:r>
      <w:r>
        <w:rPr>
          <w:rFonts w:hint="eastAsia"/>
        </w:rPr>
        <w:t>)</w:t>
      </w:r>
      <w:bookmarkEnd w:id="218"/>
    </w:p>
    <w:p w:rsidR="00695B1F" w:rsidRDefault="00676D28">
      <w:pPr>
        <w:pStyle w:val="022"/>
      </w:pPr>
      <w:r>
        <w:rPr>
          <w:rFonts w:hint="eastAsia"/>
        </w:rPr>
        <w:t>本单位郑重声明，参照《财政部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w:t>
      </w:r>
      <w:r>
        <w:rPr>
          <w:rFonts w:hint="eastAsia"/>
        </w:rPr>
        <w:t>财库〔</w:t>
      </w:r>
      <w:r>
        <w:rPr>
          <w:rFonts w:hint="eastAsia"/>
        </w:rPr>
        <w:t>2017</w:t>
      </w:r>
      <w:r>
        <w:rPr>
          <w:rFonts w:hint="eastAsia"/>
        </w:rPr>
        <w:t>〕</w:t>
      </w:r>
      <w:r>
        <w:rPr>
          <w:rFonts w:hint="eastAsia"/>
        </w:rPr>
        <w:t>141</w:t>
      </w:r>
      <w:r>
        <w:rPr>
          <w:rFonts w:hint="eastAsia"/>
        </w:rPr>
        <w:t>号</w:t>
      </w:r>
      <w:r>
        <w:rPr>
          <w:rFonts w:hint="eastAsia"/>
        </w:rPr>
        <w:t>)</w:t>
      </w:r>
      <w:r>
        <w:rPr>
          <w:rFonts w:hint="eastAsia"/>
        </w:rPr>
        <w:t>的规定，本单位为符合条件的残疾人福利性单位，且本单位参加单位的项目采购活动提供本单</w:t>
      </w:r>
      <w:r>
        <w:rPr>
          <w:rFonts w:hint="eastAsia"/>
        </w:rPr>
        <w:t>位提供的服务，或者提供其他残疾人福利性单位制造的货物</w:t>
      </w:r>
      <w:r>
        <w:rPr>
          <w:rFonts w:hint="eastAsia"/>
        </w:rPr>
        <w:t>(</w:t>
      </w:r>
      <w:r>
        <w:rPr>
          <w:rFonts w:hint="eastAsia"/>
        </w:rPr>
        <w:t>不包括使用非残疾人福利性单位注册商标的货物</w:t>
      </w:r>
      <w:r>
        <w:rPr>
          <w:rFonts w:hint="eastAsia"/>
        </w:rPr>
        <w:t>)</w:t>
      </w:r>
      <w:r>
        <w:rPr>
          <w:rFonts w:hint="eastAsia"/>
        </w:rPr>
        <w:t>。</w:t>
      </w:r>
    </w:p>
    <w:p w:rsidR="00695B1F" w:rsidRDefault="00676D28">
      <w:pPr>
        <w:pStyle w:val="022"/>
      </w:pPr>
      <w:r>
        <w:rPr>
          <w:rFonts w:hint="eastAsia"/>
        </w:rPr>
        <w:t>本单位对上述声明的真实性负责。如有虚假，将依法承担相应责任。</w:t>
      </w:r>
    </w:p>
    <w:p w:rsidR="00695B1F" w:rsidRDefault="00695B1F">
      <w:pPr>
        <w:pStyle w:val="01"/>
      </w:pPr>
    </w:p>
    <w:p w:rsidR="00695B1F" w:rsidRDefault="00676D28">
      <w:pPr>
        <w:pStyle w:val="032"/>
        <w:ind w:firstLine="482"/>
      </w:pPr>
      <w:r>
        <w:rPr>
          <w:rFonts w:hint="eastAsia"/>
        </w:rPr>
        <w:t>说明：</w:t>
      </w:r>
      <w:r w:rsidR="00695B1F">
        <w:rPr>
          <w:rFonts w:hint="eastAsia"/>
        </w:rPr>
        <w:fldChar w:fldCharType="begin"/>
      </w:r>
      <w:r>
        <w:rPr>
          <w:rFonts w:hint="eastAsia"/>
        </w:rPr>
        <w:instrText xml:space="preserve"> = 1 \* GB3 \* MERGEFORMAT </w:instrText>
      </w:r>
      <w:r w:rsidR="00695B1F">
        <w:rPr>
          <w:rFonts w:hint="eastAsia"/>
        </w:rPr>
        <w:fldChar w:fldCharType="separate"/>
      </w:r>
      <w:r>
        <w:rPr>
          <w:rFonts w:hint="eastAsia"/>
        </w:rPr>
        <w:t>①</w:t>
      </w:r>
      <w:r w:rsidR="00695B1F">
        <w:rPr>
          <w:rFonts w:hint="eastAsia"/>
        </w:rPr>
        <w:fldChar w:fldCharType="end"/>
      </w:r>
      <w:r>
        <w:rPr>
          <w:rFonts w:hint="eastAsia"/>
        </w:rPr>
        <w:t>如未提供残疾人福利性单位声明函的，则其评审中的残疾人福利性单位不能享受采购文件规定的价格扣除，但不影响供应商响应文件的有效性。</w:t>
      </w:r>
    </w:p>
    <w:p w:rsidR="00695B1F" w:rsidRDefault="00695B1F">
      <w:pPr>
        <w:pStyle w:val="032"/>
        <w:ind w:firstLine="482"/>
      </w:pPr>
      <w:r>
        <w:rPr>
          <w:rFonts w:hint="eastAsia"/>
        </w:rPr>
        <w:fldChar w:fldCharType="begin"/>
      </w:r>
      <w:r w:rsidR="00676D28">
        <w:rPr>
          <w:rFonts w:hint="eastAsia"/>
        </w:rPr>
        <w:instrText xml:space="preserve"> = 2 \* GB3 \* MERGEFORMAT </w:instrText>
      </w:r>
      <w:r>
        <w:rPr>
          <w:rFonts w:hint="eastAsia"/>
        </w:rPr>
        <w:fldChar w:fldCharType="separate"/>
      </w:r>
      <w:r w:rsidR="00676D28">
        <w:rPr>
          <w:rFonts w:hint="eastAsia"/>
        </w:rPr>
        <w:t>②</w:t>
      </w:r>
      <w:r>
        <w:rPr>
          <w:rFonts w:hint="eastAsia"/>
        </w:rPr>
        <w:fldChar w:fldCharType="end"/>
      </w:r>
      <w:r w:rsidR="00676D28">
        <w:rPr>
          <w:rFonts w:hint="eastAsia"/>
        </w:rPr>
        <w:t>供应商参加采购活动时，提供虚假残疾人福利性单位声明函的，以提供虚假材料谋取成交处理。</w:t>
      </w:r>
    </w:p>
    <w:p w:rsidR="00695B1F" w:rsidRDefault="00695B1F">
      <w:pPr>
        <w:pStyle w:val="01"/>
      </w:pPr>
    </w:p>
    <w:p w:rsidR="00695B1F" w:rsidRDefault="00695B1F">
      <w:pPr>
        <w:pStyle w:val="01"/>
      </w:pPr>
    </w:p>
    <w:p w:rsidR="00695B1F" w:rsidRDefault="00676D28">
      <w:pPr>
        <w:pStyle w:val="01"/>
        <w:ind w:leftChars="2000" w:left="4800"/>
      </w:pPr>
      <w:r>
        <w:rPr>
          <w:rFonts w:hint="eastAsia"/>
        </w:rPr>
        <w:t>单位名称：</w:t>
      </w:r>
      <w:r>
        <w:rPr>
          <w:rFonts w:hint="eastAsia"/>
        </w:rPr>
        <w:t xml:space="preserve"> (</w:t>
      </w:r>
      <w:r>
        <w:rPr>
          <w:rFonts w:hint="eastAsia"/>
        </w:rPr>
        <w:t>盖章</w:t>
      </w:r>
      <w:r>
        <w:rPr>
          <w:rFonts w:hint="eastAsia"/>
        </w:rPr>
        <w:t>)</w:t>
      </w:r>
    </w:p>
    <w:p w:rsidR="00695B1F" w:rsidRDefault="00676D28">
      <w:pPr>
        <w:pStyle w:val="01"/>
        <w:ind w:leftChars="2000" w:left="4800"/>
      </w:pPr>
      <w:r>
        <w:rPr>
          <w:rFonts w:hint="eastAsia"/>
        </w:rPr>
        <w:t>日</w:t>
      </w:r>
      <w:r>
        <w:rPr>
          <w:rFonts w:hint="eastAsia"/>
        </w:rPr>
        <w:t xml:space="preserve">    </w:t>
      </w:r>
      <w:r>
        <w:rPr>
          <w:rFonts w:hint="eastAsia"/>
        </w:rPr>
        <w:t>期：</w:t>
      </w:r>
    </w:p>
    <w:p w:rsidR="00695B1F" w:rsidRDefault="00676D28">
      <w:pPr>
        <w:pStyle w:val="20"/>
        <w:numPr>
          <w:ilvl w:val="0"/>
          <w:numId w:val="29"/>
        </w:numPr>
        <w:spacing w:before="120" w:after="120"/>
      </w:pPr>
      <w:bookmarkStart w:id="219" w:name="_Toc17107"/>
      <w:r>
        <w:rPr>
          <w:rFonts w:hint="eastAsia"/>
        </w:rPr>
        <w:lastRenderedPageBreak/>
        <w:t>实质性要求</w:t>
      </w:r>
      <w:bookmarkEnd w:id="214"/>
      <w:r>
        <w:rPr>
          <w:rFonts w:hint="eastAsia"/>
        </w:rPr>
        <w:t>承诺</w:t>
      </w:r>
      <w:bookmarkEnd w:id="215"/>
      <w:bookmarkEnd w:id="219"/>
    </w:p>
    <w:p w:rsidR="00695B1F" w:rsidRDefault="00676D28">
      <w:pPr>
        <w:pStyle w:val="01"/>
      </w:pPr>
      <w:r>
        <w:rPr>
          <w:rFonts w:hint="eastAsia"/>
        </w:rPr>
        <w:t>(</w:t>
      </w:r>
      <w:r>
        <w:rPr>
          <w:rFonts w:hint="eastAsia"/>
        </w:rPr>
        <w:t>采购代理机构名称</w:t>
      </w:r>
      <w:r>
        <w:rPr>
          <w:rFonts w:hint="eastAsia"/>
        </w:rPr>
        <w:t>)</w:t>
      </w:r>
      <w:r>
        <w:rPr>
          <w:rFonts w:hint="eastAsia"/>
        </w:rPr>
        <w:t>：</w:t>
      </w:r>
    </w:p>
    <w:p w:rsidR="00695B1F" w:rsidRDefault="00676D28">
      <w:pPr>
        <w:pStyle w:val="022"/>
      </w:pPr>
      <w:r>
        <w:rPr>
          <w:rFonts w:hint="eastAsia"/>
        </w:rPr>
        <w:t>我公司作为本次采购项目的供应商，根据采购文件中规定的实质性要求，现郑重承诺如下：</w:t>
      </w:r>
    </w:p>
    <w:p w:rsidR="00695B1F" w:rsidRDefault="00676D28">
      <w:pPr>
        <w:pStyle w:val="061"/>
        <w:numPr>
          <w:ilvl w:val="2"/>
          <w:numId w:val="34"/>
        </w:numPr>
        <w:ind w:firstLine="480"/>
      </w:pPr>
      <w:r>
        <w:rPr>
          <w:rFonts w:hint="eastAsia"/>
        </w:rPr>
        <w:t>国家或行业主管部门对采购产品的技术标准、质量标准和资格资质条件等有强制性规定的，我方</w:t>
      </w:r>
      <w:r>
        <w:t>承诺符合其要求。</w:t>
      </w:r>
    </w:p>
    <w:p w:rsidR="00695B1F" w:rsidRDefault="00676D28">
      <w:pPr>
        <w:pStyle w:val="061"/>
        <w:numPr>
          <w:ilvl w:val="2"/>
          <w:numId w:val="34"/>
        </w:numPr>
        <w:ind w:firstLine="480"/>
      </w:pPr>
      <w:r>
        <w:rPr>
          <w:rFonts w:hint="eastAsia"/>
        </w:rPr>
        <w:t>参加本次采购活动，</w:t>
      </w:r>
      <w:r>
        <w:t>我方</w:t>
      </w:r>
      <w:r>
        <w:rPr>
          <w:rFonts w:hint="eastAsia"/>
        </w:rPr>
        <w:t>完全同意采购</w:t>
      </w:r>
      <w:r>
        <w:t>文件第</w:t>
      </w:r>
      <w:r>
        <w:rPr>
          <w:rFonts w:hint="eastAsia"/>
        </w:rPr>
        <w:t>四</w:t>
      </w:r>
      <w:r>
        <w:t>章关于</w:t>
      </w:r>
      <w:r>
        <w:t>“</w:t>
      </w:r>
      <w:r>
        <w:rPr>
          <w:rFonts w:hint="eastAsia"/>
        </w:rPr>
        <w:t>计量单位</w:t>
      </w:r>
      <w:r>
        <w:t>”</w:t>
      </w:r>
      <w:r>
        <w:rPr>
          <w:rFonts w:hint="eastAsia"/>
        </w:rPr>
        <w:t>、“报价要求”、“合同</w:t>
      </w:r>
      <w:r>
        <w:t>分包</w:t>
      </w:r>
      <w:r>
        <w:rPr>
          <w:rFonts w:hint="eastAsia"/>
        </w:rPr>
        <w:t>”、</w:t>
      </w:r>
      <w:r>
        <w:t>“</w:t>
      </w:r>
      <w:r>
        <w:rPr>
          <w:rFonts w:hint="eastAsia"/>
        </w:rPr>
        <w:t>合同</w:t>
      </w:r>
      <w:r>
        <w:t>转包</w:t>
      </w:r>
      <w:r>
        <w:t>”</w:t>
      </w:r>
      <w:r>
        <w:rPr>
          <w:rFonts w:hint="eastAsia"/>
        </w:rPr>
        <w:t>、</w:t>
      </w:r>
      <w:r>
        <w:t>“</w:t>
      </w:r>
      <w:r>
        <w:rPr>
          <w:rFonts w:hint="eastAsia"/>
        </w:rPr>
        <w:t>履约验收</w:t>
      </w:r>
      <w:r>
        <w:t>”</w:t>
      </w:r>
      <w:r>
        <w:rPr>
          <w:rFonts w:hint="eastAsia"/>
        </w:rPr>
        <w:t>等的</w:t>
      </w:r>
      <w:r>
        <w:t>实质性要求</w:t>
      </w:r>
      <w:r>
        <w:rPr>
          <w:rFonts w:hint="eastAsia"/>
        </w:rPr>
        <w:t>，</w:t>
      </w:r>
      <w:r>
        <w:t>并承诺严格按照</w:t>
      </w:r>
      <w:r>
        <w:rPr>
          <w:rFonts w:hint="eastAsia"/>
        </w:rPr>
        <w:t>采购</w:t>
      </w:r>
      <w:r>
        <w:t>文件要求</w:t>
      </w:r>
      <w:r>
        <w:rPr>
          <w:rFonts w:hint="eastAsia"/>
        </w:rPr>
        <w:t>履行</w:t>
      </w:r>
      <w:r>
        <w:t>。</w:t>
      </w:r>
    </w:p>
    <w:p w:rsidR="00695B1F" w:rsidRDefault="00676D28">
      <w:pPr>
        <w:pStyle w:val="061"/>
        <w:numPr>
          <w:ilvl w:val="2"/>
          <w:numId w:val="34"/>
        </w:numPr>
        <w:ind w:firstLine="480"/>
      </w:pPr>
      <w:r>
        <w:rPr>
          <w:rFonts w:hint="eastAsia"/>
        </w:rPr>
        <w:t>我方保证在本项目使用的任何产品和服务</w:t>
      </w:r>
      <w:r>
        <w:rPr>
          <w:rFonts w:hint="eastAsia"/>
        </w:rPr>
        <w:t>(</w:t>
      </w:r>
      <w:r>
        <w:rPr>
          <w:rFonts w:hint="eastAsia"/>
        </w:rPr>
        <w:t>包括部分使用</w:t>
      </w:r>
      <w:r>
        <w:rPr>
          <w:rFonts w:hint="eastAsia"/>
        </w:rPr>
        <w:t>)</w:t>
      </w:r>
      <w:r>
        <w:rPr>
          <w:rFonts w:hint="eastAsia"/>
        </w:rPr>
        <w:t>时，不会产生因第三方提出侵犯其</w:t>
      </w:r>
      <w:r>
        <w:rPr>
          <w:rFonts w:hint="eastAsia"/>
        </w:rPr>
        <w:t>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w:t>
      </w:r>
      <w:r>
        <w:rPr>
          <w:rFonts w:hint="eastAsia"/>
        </w:rPr>
        <w:t>(</w:t>
      </w:r>
      <w:r>
        <w:rPr>
          <w:rFonts w:hint="eastAsia"/>
        </w:rPr>
        <w:t>含采购人委托第三方在该项目后续开发的使用权</w:t>
      </w:r>
      <w:r>
        <w:rPr>
          <w:rFonts w:hint="eastAsia"/>
        </w:rPr>
        <w:t>)</w:t>
      </w:r>
      <w:r>
        <w:rPr>
          <w:rFonts w:hint="eastAsia"/>
        </w:rPr>
        <w:t>。如我方在项目实施过程中采用非自有的知识产权，则在报价中已包括合法获取该知识产权的相关费用。</w:t>
      </w:r>
    </w:p>
    <w:p w:rsidR="00695B1F" w:rsidRDefault="00676D28">
      <w:pPr>
        <w:pStyle w:val="022"/>
      </w:pPr>
      <w:r>
        <w:rPr>
          <w:rFonts w:hint="eastAsia"/>
        </w:rPr>
        <w:t>我方对上述承诺的内容事项真实性负责。如经查实上述承诺的内容事项存在</w:t>
      </w:r>
      <w:r>
        <w:rPr>
          <w:rFonts w:hint="eastAsia"/>
        </w:rPr>
        <w:t>虚假，我方愿意接受以提供虚假材料谋取成交追究法律责任。</w:t>
      </w:r>
    </w:p>
    <w:p w:rsidR="00695B1F" w:rsidRDefault="00695B1F">
      <w:pPr>
        <w:pStyle w:val="01"/>
      </w:pPr>
    </w:p>
    <w:p w:rsidR="00695B1F" w:rsidRDefault="00695B1F">
      <w:pPr>
        <w:pStyle w:val="01"/>
      </w:pPr>
    </w:p>
    <w:p w:rsidR="00695B1F" w:rsidRDefault="00676D28">
      <w:pPr>
        <w:pStyle w:val="022"/>
      </w:pPr>
      <w:r>
        <w:rPr>
          <w:rFonts w:hint="eastAsia"/>
        </w:rPr>
        <w:t>供应商名称：</w:t>
      </w:r>
      <w:r>
        <w:rPr>
          <w:rFonts w:hint="eastAsia"/>
        </w:rPr>
        <w:t>(</w:t>
      </w:r>
      <w:r>
        <w:rPr>
          <w:rFonts w:hint="eastAsia"/>
        </w:rPr>
        <w:t>盖章</w:t>
      </w:r>
      <w:r>
        <w:rPr>
          <w:rFonts w:hint="eastAsia"/>
        </w:rPr>
        <w:t>)</w:t>
      </w:r>
    </w:p>
    <w:p w:rsidR="00695B1F" w:rsidRDefault="00676D28">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签字或盖章</w:t>
      </w:r>
      <w:r>
        <w:rPr>
          <w:rFonts w:hint="eastAsia"/>
        </w:rPr>
        <w:t>)</w:t>
      </w:r>
    </w:p>
    <w:p w:rsidR="00695B1F" w:rsidRDefault="00676D28">
      <w:pPr>
        <w:pStyle w:val="022"/>
      </w:pPr>
      <w:r>
        <w:rPr>
          <w:rFonts w:hint="eastAsia"/>
        </w:rPr>
        <w:t>磋商日期：</w:t>
      </w:r>
      <w:r>
        <w:rPr>
          <w:rFonts w:hint="eastAsia"/>
        </w:rPr>
        <w:br w:type="page"/>
      </w:r>
    </w:p>
    <w:p w:rsidR="00695B1F" w:rsidRDefault="00676D28">
      <w:pPr>
        <w:pStyle w:val="20"/>
        <w:numPr>
          <w:ilvl w:val="0"/>
          <w:numId w:val="29"/>
        </w:numPr>
        <w:spacing w:before="120" w:after="120"/>
      </w:pPr>
      <w:bookmarkStart w:id="220" w:name="_Toc28539"/>
      <w:bookmarkStart w:id="221" w:name="_Toc18567"/>
      <w:r>
        <w:rPr>
          <w:rFonts w:hint="eastAsia"/>
        </w:rPr>
        <w:lastRenderedPageBreak/>
        <w:t>履约能力及相关证明</w:t>
      </w:r>
      <w:bookmarkEnd w:id="220"/>
      <w:bookmarkEnd w:id="221"/>
    </w:p>
    <w:p w:rsidR="00695B1F" w:rsidRDefault="00676D28">
      <w:pPr>
        <w:pStyle w:val="032"/>
        <w:ind w:firstLine="482"/>
      </w:pPr>
      <w:r>
        <w:rPr>
          <w:rFonts w:hint="eastAsia"/>
        </w:rPr>
        <w:t>注：格式自拟。</w:t>
      </w: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95B1F">
      <w:pPr>
        <w:pStyle w:val="01"/>
      </w:pPr>
    </w:p>
    <w:p w:rsidR="00695B1F" w:rsidRDefault="00676D28">
      <w:pPr>
        <w:pStyle w:val="01"/>
      </w:pPr>
      <w:bookmarkStart w:id="222" w:name="_Toc19240"/>
      <w:bookmarkEnd w:id="208"/>
      <w:r>
        <w:rPr>
          <w:rFonts w:hint="eastAsia"/>
        </w:rPr>
        <w:br w:type="page"/>
      </w:r>
      <w:bookmarkEnd w:id="222"/>
    </w:p>
    <w:p w:rsidR="00695B1F" w:rsidRDefault="00676D28">
      <w:pPr>
        <w:pStyle w:val="20"/>
        <w:numPr>
          <w:ilvl w:val="0"/>
          <w:numId w:val="29"/>
        </w:numPr>
        <w:spacing w:before="120" w:after="120"/>
      </w:pPr>
      <w:bookmarkStart w:id="223" w:name="_Toc31364"/>
      <w:bookmarkStart w:id="224" w:name="_Toc18724"/>
      <w:bookmarkStart w:id="225" w:name="_Toc881"/>
      <w:r>
        <w:rPr>
          <w:rFonts w:asciiTheme="minorEastAsia" w:eastAsiaTheme="minorEastAsia" w:hAnsiTheme="minorEastAsia" w:cstheme="minorEastAsia" w:hint="eastAsia"/>
          <w:color w:val="000000"/>
          <w:szCs w:val="28"/>
        </w:rPr>
        <w:lastRenderedPageBreak/>
        <w:t>售后服务及质量保障措施</w:t>
      </w:r>
      <w:bookmarkEnd w:id="223"/>
    </w:p>
    <w:p w:rsidR="00695B1F" w:rsidRDefault="00676D28">
      <w:pPr>
        <w:pStyle w:val="032"/>
        <w:ind w:firstLine="482"/>
      </w:pPr>
      <w:r>
        <w:rPr>
          <w:rFonts w:hint="eastAsia"/>
        </w:rPr>
        <w:t>注：格式自拟。</w:t>
      </w:r>
    </w:p>
    <w:p w:rsidR="00695B1F" w:rsidRDefault="00676D28">
      <w:pPr>
        <w:pStyle w:val="01"/>
      </w:pPr>
      <w:r>
        <w:rPr>
          <w:rFonts w:hint="eastAsia"/>
        </w:rPr>
        <w:br w:type="page"/>
      </w:r>
    </w:p>
    <w:p w:rsidR="00695B1F" w:rsidRDefault="00676D28">
      <w:pPr>
        <w:pStyle w:val="20"/>
        <w:numPr>
          <w:ilvl w:val="0"/>
          <w:numId w:val="29"/>
        </w:numPr>
        <w:spacing w:before="120" w:after="120"/>
      </w:pPr>
      <w:bookmarkStart w:id="226" w:name="_Toc32188"/>
      <w:bookmarkStart w:id="227" w:name="_Toc9519"/>
      <w:r>
        <w:rPr>
          <w:rFonts w:hint="eastAsia"/>
        </w:rPr>
        <w:lastRenderedPageBreak/>
        <w:t>招标代理服务费承诺函</w:t>
      </w:r>
      <w:bookmarkEnd w:id="226"/>
      <w:bookmarkEnd w:id="227"/>
    </w:p>
    <w:p w:rsidR="00695B1F" w:rsidRDefault="00695B1F">
      <w:pPr>
        <w:pStyle w:val="01"/>
      </w:pPr>
    </w:p>
    <w:p w:rsidR="00695B1F" w:rsidRDefault="00676D28">
      <w:pPr>
        <w:pStyle w:val="01"/>
      </w:pPr>
      <w:r>
        <w:rPr>
          <w:rFonts w:hint="eastAsia"/>
        </w:rPr>
        <w:t>四川汇鑫同创招投标代理有限公司：</w:t>
      </w:r>
    </w:p>
    <w:p w:rsidR="00695B1F" w:rsidRDefault="00676D28">
      <w:pPr>
        <w:pStyle w:val="022"/>
        <w:rPr>
          <w:b/>
          <w:bCs/>
        </w:rPr>
      </w:pPr>
      <w:r>
        <w:rPr>
          <w:rFonts w:hint="eastAsia"/>
        </w:rPr>
        <w:t>我公司在贵公司代理的项目</w:t>
      </w:r>
      <w:r>
        <w:rPr>
          <w:rFonts w:hint="eastAsia"/>
        </w:rPr>
        <w:t>(</w:t>
      </w:r>
      <w:r>
        <w:rPr>
          <w:rFonts w:hint="eastAsia"/>
        </w:rPr>
        <w:t>项目编号：</w:t>
      </w:r>
      <w:r>
        <w:rPr>
          <w:rFonts w:hint="eastAsia"/>
        </w:rPr>
        <w:t xml:space="preserve">) </w:t>
      </w:r>
      <w:r>
        <w:rPr>
          <w:rFonts w:hint="eastAsia"/>
        </w:rPr>
        <w:t>竞争性磋商中若获成交，我们保证在收到成交通知后</w:t>
      </w:r>
      <w:r>
        <w:rPr>
          <w:rFonts w:hint="eastAsia"/>
        </w:rPr>
        <w:t>2</w:t>
      </w:r>
      <w:r>
        <w:rPr>
          <w:rFonts w:hint="eastAsia"/>
        </w:rPr>
        <w:t>个工作日内按要求，以支票、银行汇票、电汇、现金或经贵公司认可的一种方式，向贵公司即四川汇鑫同创招投标代理有限公司指定的银行帐号，按照磋商</w:t>
      </w:r>
      <w:r>
        <w:rPr>
          <w:rFonts w:hint="eastAsia"/>
          <w:lang w:val="zh-CN"/>
        </w:rPr>
        <w:t>文件中招标代理</w:t>
      </w:r>
      <w:r>
        <w:rPr>
          <w:rFonts w:hint="eastAsia"/>
        </w:rPr>
        <w:t>服务费收取标准一次性支付合同全额的招标代理服务费。</w:t>
      </w:r>
      <w:r>
        <w:rPr>
          <w:rFonts w:hint="eastAsia"/>
          <w:b/>
          <w:bCs/>
        </w:rPr>
        <w:t>如因我公司自身原因造成取消成交资格或自愿放弃成交资格的，我司缴纳的招标代理服务费不予退还，由此造成的损失由我方自行承担。</w:t>
      </w:r>
    </w:p>
    <w:p w:rsidR="00695B1F" w:rsidRDefault="00695B1F">
      <w:pPr>
        <w:pStyle w:val="022"/>
      </w:pPr>
    </w:p>
    <w:p w:rsidR="00695B1F" w:rsidRDefault="00695B1F">
      <w:pPr>
        <w:pStyle w:val="022"/>
      </w:pPr>
    </w:p>
    <w:p w:rsidR="00695B1F" w:rsidRDefault="00676D28">
      <w:pPr>
        <w:pStyle w:val="022"/>
      </w:pPr>
      <w:r>
        <w:rPr>
          <w:rFonts w:hint="eastAsia"/>
        </w:rPr>
        <w:t>特此承诺。</w:t>
      </w:r>
    </w:p>
    <w:p w:rsidR="00695B1F" w:rsidRDefault="00695B1F">
      <w:pPr>
        <w:pStyle w:val="01"/>
      </w:pPr>
    </w:p>
    <w:p w:rsidR="00695B1F" w:rsidRDefault="00695B1F">
      <w:pPr>
        <w:pStyle w:val="01"/>
      </w:pPr>
    </w:p>
    <w:p w:rsidR="00695B1F" w:rsidRDefault="00676D28">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供应商名称：</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盖章</w:t>
      </w:r>
      <w:r>
        <w:rPr>
          <w:rFonts w:asciiTheme="minorEastAsia" w:eastAsiaTheme="minorEastAsia" w:hAnsiTheme="minorEastAsia" w:cstheme="minorEastAsia" w:hint="eastAsia"/>
        </w:rPr>
        <w:t>)</w:t>
      </w:r>
    </w:p>
    <w:p w:rsidR="00695B1F" w:rsidRDefault="00676D28">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地</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址：</w:t>
      </w:r>
    </w:p>
    <w:p w:rsidR="00695B1F" w:rsidRDefault="00676D28">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电</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话：</w:t>
      </w:r>
    </w:p>
    <w:p w:rsidR="00695B1F" w:rsidRDefault="00676D28">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真：</w:t>
      </w:r>
    </w:p>
    <w:p w:rsidR="00695B1F" w:rsidRDefault="00676D28">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邮</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编：</w:t>
      </w:r>
    </w:p>
    <w:p w:rsidR="00695B1F" w:rsidRDefault="00676D28">
      <w:pPr>
        <w:ind w:firstLineChars="150" w:firstLine="36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承诺方授权代表签字：</w:t>
      </w:r>
    </w:p>
    <w:p w:rsidR="00695B1F" w:rsidRDefault="00676D28">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承诺日期：</w:t>
      </w:r>
    </w:p>
    <w:p w:rsidR="00695B1F" w:rsidRDefault="00695B1F">
      <w:pPr>
        <w:pStyle w:val="01"/>
      </w:pPr>
    </w:p>
    <w:p w:rsidR="00695B1F" w:rsidRDefault="00695B1F">
      <w:pPr>
        <w:pStyle w:val="01"/>
      </w:pPr>
    </w:p>
    <w:p w:rsidR="00695B1F" w:rsidRDefault="00676D28">
      <w:pPr>
        <w:pStyle w:val="14"/>
        <w:spacing w:before="120" w:after="120"/>
      </w:pPr>
      <w:bookmarkStart w:id="228" w:name="_Toc24888"/>
      <w:bookmarkEnd w:id="224"/>
      <w:bookmarkEnd w:id="225"/>
      <w:r>
        <w:rPr>
          <w:rFonts w:hint="eastAsia"/>
        </w:rPr>
        <w:br w:type="page"/>
      </w:r>
      <w:bookmarkStart w:id="229" w:name="_Toc18196"/>
      <w:bookmarkStart w:id="230" w:name="_Toc22998"/>
      <w:bookmarkStart w:id="231" w:name="_Toc1398"/>
      <w:bookmarkEnd w:id="228"/>
      <w:r>
        <w:rPr>
          <w:rFonts w:hint="eastAsia"/>
        </w:rPr>
        <w:lastRenderedPageBreak/>
        <w:t>资格性审查</w:t>
      </w:r>
      <w:bookmarkEnd w:id="229"/>
      <w:r>
        <w:rPr>
          <w:rFonts w:hint="eastAsia"/>
        </w:rPr>
        <w:t>内</w:t>
      </w:r>
      <w:r>
        <w:rPr>
          <w:rFonts w:hint="eastAsia"/>
        </w:rPr>
        <w:t>容</w:t>
      </w:r>
      <w:bookmarkEnd w:id="230"/>
      <w:bookmarkEnd w:id="231"/>
    </w:p>
    <w:p w:rsidR="00695B1F" w:rsidRDefault="00676D28">
      <w:pPr>
        <w:pStyle w:val="04"/>
        <w:numPr>
          <w:ilvl w:val="1"/>
          <w:numId w:val="35"/>
        </w:numPr>
        <w:ind w:firstLine="482"/>
        <w:rPr>
          <w:b/>
          <w:bCs/>
        </w:rPr>
      </w:pPr>
      <w:bookmarkStart w:id="232" w:name="_Toc20678"/>
      <w:bookmarkStart w:id="233" w:name="_Toc10631"/>
      <w:bookmarkStart w:id="234" w:name="_Toc141"/>
      <w:bookmarkStart w:id="235" w:name="_Toc32482"/>
      <w:r>
        <w:rPr>
          <w:rFonts w:hint="eastAsia"/>
          <w:b/>
          <w:bCs/>
        </w:rPr>
        <w:t>供应商应当提供的资格证明材料及其他类似效力要求的相关证明材料</w:t>
      </w:r>
    </w:p>
    <w:bookmarkEnd w:id="232"/>
    <w:bookmarkEnd w:id="233"/>
    <w:bookmarkEnd w:id="234"/>
    <w:p w:rsidR="00695B1F" w:rsidRDefault="00676D28">
      <w:pPr>
        <w:pStyle w:val="05"/>
        <w:numPr>
          <w:ilvl w:val="1"/>
          <w:numId w:val="36"/>
        </w:numPr>
        <w:ind w:firstLine="482"/>
        <w:rPr>
          <w:b/>
          <w:bCs/>
        </w:rPr>
      </w:pPr>
      <w:r>
        <w:rPr>
          <w:rFonts w:hint="eastAsia"/>
          <w:b/>
          <w:bCs/>
        </w:rPr>
        <w:t>具有独立承担民事责任的能力的证明材料；</w:t>
      </w:r>
    </w:p>
    <w:p w:rsidR="00695B1F" w:rsidRDefault="00676D28">
      <w:pPr>
        <w:pStyle w:val="022"/>
      </w:pPr>
      <w:r>
        <w:rPr>
          <w:rFonts w:hint="eastAsia"/>
        </w:rPr>
        <w:t>提供营业执照副本复印件</w:t>
      </w:r>
      <w:r>
        <w:rPr>
          <w:rFonts w:hint="eastAsia"/>
        </w:rPr>
        <w:t>(</w:t>
      </w:r>
      <w:r>
        <w:rPr>
          <w:rFonts w:hint="eastAsia"/>
        </w:rPr>
        <w:t>注：①在有效期内；②复印件加盖公章</w:t>
      </w:r>
      <w:r>
        <w:rPr>
          <w:rFonts w:hint="eastAsia"/>
        </w:rPr>
        <w:t>)</w:t>
      </w:r>
      <w:r>
        <w:rPr>
          <w:rFonts w:hint="eastAsia"/>
        </w:rPr>
        <w:t>；组织机构代码证副本复印件</w:t>
      </w:r>
      <w:r>
        <w:rPr>
          <w:rFonts w:hint="eastAsia"/>
        </w:rPr>
        <w:t>(</w:t>
      </w:r>
      <w:r>
        <w:rPr>
          <w:rFonts w:hint="eastAsia"/>
        </w:rPr>
        <w:t>注：①发证机关有年检要求的，应按规定通过年检；②在有效期内；③复印件加盖公章</w:t>
      </w:r>
      <w:r>
        <w:rPr>
          <w:rFonts w:hint="eastAsia"/>
        </w:rPr>
        <w:t>)</w:t>
      </w:r>
      <w:r>
        <w:rPr>
          <w:rFonts w:hint="eastAsia"/>
        </w:rPr>
        <w:t>；税务登记证副本复印件</w:t>
      </w:r>
      <w:r>
        <w:rPr>
          <w:rFonts w:hint="eastAsia"/>
        </w:rPr>
        <w:t>(</w:t>
      </w:r>
      <w:r>
        <w:rPr>
          <w:rFonts w:hint="eastAsia"/>
        </w:rPr>
        <w:t>注：①在有效期内；②复印件加盖公章</w:t>
      </w:r>
      <w:r>
        <w:rPr>
          <w:rFonts w:hint="eastAsia"/>
        </w:rPr>
        <w:t>)</w:t>
      </w:r>
      <w:r>
        <w:rPr>
          <w:rFonts w:hint="eastAsia"/>
        </w:rPr>
        <w:t>；</w:t>
      </w:r>
    </w:p>
    <w:p w:rsidR="00695B1F" w:rsidRDefault="00676D28">
      <w:pPr>
        <w:pStyle w:val="032"/>
        <w:ind w:firstLine="482"/>
      </w:pPr>
      <w:r>
        <w:rPr>
          <w:rFonts w:hint="eastAsia"/>
        </w:rPr>
        <w:t>注：①企业若已更换为三证合一的则提供营业执照副本复印件，事业单位提供事业单位法人证书，其他组织提供营业执照等证明文件，自然人提供身份证明均具备此条同等效力。②</w:t>
      </w:r>
      <w:r>
        <w:t>根据国务院办公厅关于加快推进</w:t>
      </w:r>
      <w:r>
        <w:t>“</w:t>
      </w:r>
      <w:r>
        <w:t>多证合一</w:t>
      </w:r>
      <w:r>
        <w:t>”</w:t>
      </w:r>
      <w:r>
        <w:t>改革的指导意见</w:t>
      </w:r>
      <w:r>
        <w:rPr>
          <w:rFonts w:hint="eastAsia"/>
        </w:rPr>
        <w:t>(</w:t>
      </w:r>
      <w:r>
        <w:t>国办发</w:t>
      </w:r>
      <w:r>
        <w:rPr>
          <w:rFonts w:hint="eastAsia"/>
        </w:rPr>
        <w:t>〔</w:t>
      </w:r>
      <w:r>
        <w:t>2017</w:t>
      </w:r>
      <w:r>
        <w:rPr>
          <w:rFonts w:hint="eastAsia"/>
        </w:rPr>
        <w:t>〕</w:t>
      </w:r>
      <w:r>
        <w:t>41</w:t>
      </w:r>
      <w:r>
        <w:t>号</w:t>
      </w:r>
      <w:r>
        <w:rPr>
          <w:rFonts w:hint="eastAsia"/>
        </w:rPr>
        <w:t>)</w:t>
      </w:r>
      <w:r>
        <w:t>等政策要求，若资格要求涉及的登记、备案等有关事项和各类证照已实行多证合一导致供应商无法提供该类证明材料的，供应商须提供承诺</w:t>
      </w:r>
      <w:r>
        <w:rPr>
          <w:rFonts w:hint="eastAsia"/>
        </w:rPr>
        <w:t>，格式自拟。</w:t>
      </w:r>
    </w:p>
    <w:p w:rsidR="00695B1F" w:rsidRDefault="00676D28">
      <w:pPr>
        <w:pStyle w:val="05"/>
        <w:numPr>
          <w:ilvl w:val="1"/>
          <w:numId w:val="36"/>
        </w:numPr>
        <w:ind w:firstLine="482"/>
        <w:rPr>
          <w:b/>
          <w:bCs/>
        </w:rPr>
      </w:pPr>
      <w:r>
        <w:rPr>
          <w:rFonts w:hint="eastAsia"/>
          <w:b/>
          <w:bCs/>
        </w:rPr>
        <w:t>具有良好的商业信誉和健全的财务会计制度的证明材料；</w:t>
      </w:r>
    </w:p>
    <w:p w:rsidR="00695B1F" w:rsidRDefault="00676D28">
      <w:pPr>
        <w:pStyle w:val="061"/>
        <w:numPr>
          <w:ilvl w:val="2"/>
          <w:numId w:val="37"/>
        </w:numPr>
        <w:ind w:firstLine="480"/>
      </w:pPr>
      <w:r>
        <w:rPr>
          <w:rFonts w:hint="eastAsia"/>
        </w:rPr>
        <w:t>提供</w:t>
      </w:r>
      <w:r>
        <w:rPr>
          <w:rFonts w:hint="eastAsia"/>
        </w:rPr>
        <w:t>2017</w:t>
      </w:r>
      <w:r>
        <w:rPr>
          <w:rFonts w:hint="eastAsia"/>
        </w:rPr>
        <w:t>年度或</w:t>
      </w:r>
      <w:r>
        <w:rPr>
          <w:rFonts w:hint="eastAsia"/>
        </w:rPr>
        <w:t>2018</w:t>
      </w:r>
      <w:r>
        <w:rPr>
          <w:rFonts w:hint="eastAsia"/>
        </w:rPr>
        <w:t>年度经过会计师事务所审计的有效财务报告复印件；</w:t>
      </w:r>
    </w:p>
    <w:p w:rsidR="00695B1F" w:rsidRDefault="00676D28">
      <w:pPr>
        <w:pStyle w:val="061"/>
        <w:numPr>
          <w:ilvl w:val="2"/>
          <w:numId w:val="37"/>
        </w:numPr>
        <w:ind w:firstLine="480"/>
      </w:pPr>
      <w:r>
        <w:rPr>
          <w:rFonts w:hint="eastAsia"/>
        </w:rPr>
        <w:t>提供响应文件递交截止日一年内银行出具的资信证明复印件；</w:t>
      </w:r>
    </w:p>
    <w:p w:rsidR="00695B1F" w:rsidRDefault="00676D28">
      <w:pPr>
        <w:pStyle w:val="061"/>
        <w:numPr>
          <w:ilvl w:val="2"/>
          <w:numId w:val="37"/>
        </w:numPr>
        <w:ind w:firstLine="480"/>
      </w:pPr>
      <w:r>
        <w:rPr>
          <w:rFonts w:hint="eastAsia"/>
        </w:rPr>
        <w:t>提供具有良好的商业信誉和健全的财务会计制度的承诺函。</w:t>
      </w:r>
    </w:p>
    <w:p w:rsidR="00695B1F" w:rsidRDefault="00676D28">
      <w:pPr>
        <w:pStyle w:val="032"/>
        <w:ind w:firstLine="482"/>
      </w:pPr>
      <w:r>
        <w:rPr>
          <w:rFonts w:hint="eastAsia"/>
        </w:rPr>
        <w:t>注：以上</w:t>
      </w:r>
      <w:r>
        <w:rPr>
          <w:rFonts w:hint="eastAsia"/>
        </w:rPr>
        <w:t>1-3</w:t>
      </w:r>
      <w:r>
        <w:rPr>
          <w:rFonts w:hint="eastAsia"/>
        </w:rPr>
        <w:t>项具有同等的磋商效力，提供任一项均可。</w:t>
      </w:r>
    </w:p>
    <w:p w:rsidR="00695B1F" w:rsidRDefault="00676D28">
      <w:pPr>
        <w:pStyle w:val="05"/>
        <w:numPr>
          <w:ilvl w:val="1"/>
          <w:numId w:val="36"/>
        </w:numPr>
        <w:ind w:firstLine="482"/>
        <w:rPr>
          <w:b/>
          <w:bCs/>
        </w:rPr>
      </w:pPr>
      <w:r>
        <w:rPr>
          <w:rFonts w:hint="eastAsia"/>
          <w:b/>
          <w:bCs/>
        </w:rPr>
        <w:t>具有</w:t>
      </w:r>
      <w:r>
        <w:rPr>
          <w:rFonts w:hint="eastAsia"/>
          <w:b/>
          <w:bCs/>
        </w:rPr>
        <w:t>履行合同所必需的设备和专业技术能力证明材料；</w:t>
      </w:r>
    </w:p>
    <w:p w:rsidR="00695B1F" w:rsidRDefault="00676D28">
      <w:pPr>
        <w:pStyle w:val="061"/>
        <w:numPr>
          <w:ilvl w:val="2"/>
          <w:numId w:val="36"/>
        </w:numPr>
        <w:ind w:firstLine="480"/>
      </w:pPr>
      <w:r>
        <w:rPr>
          <w:rFonts w:hint="eastAsia"/>
        </w:rPr>
        <w:t>提供具有履行合同所必需的设备和专业技术能力的承诺函；</w:t>
      </w:r>
    </w:p>
    <w:p w:rsidR="00695B1F" w:rsidRDefault="00676D28">
      <w:pPr>
        <w:pStyle w:val="061"/>
        <w:numPr>
          <w:ilvl w:val="2"/>
          <w:numId w:val="36"/>
        </w:numPr>
        <w:ind w:firstLine="480"/>
      </w:pPr>
      <w:r>
        <w:rPr>
          <w:rFonts w:hint="eastAsia"/>
        </w:rPr>
        <w:t>其他证明材料。</w:t>
      </w:r>
    </w:p>
    <w:p w:rsidR="00695B1F" w:rsidRDefault="00676D28">
      <w:pPr>
        <w:pStyle w:val="032"/>
        <w:ind w:firstLine="482"/>
      </w:pPr>
      <w:r>
        <w:rPr>
          <w:rFonts w:hint="eastAsia"/>
        </w:rPr>
        <w:t>注：以上</w:t>
      </w:r>
      <w:r>
        <w:rPr>
          <w:rFonts w:hint="eastAsia"/>
        </w:rPr>
        <w:t>1-2</w:t>
      </w:r>
      <w:r>
        <w:rPr>
          <w:rFonts w:hint="eastAsia"/>
        </w:rPr>
        <w:t>项具有同等的磋商效力，提供任一项均可。</w:t>
      </w:r>
    </w:p>
    <w:p w:rsidR="00695B1F" w:rsidRDefault="00676D28">
      <w:pPr>
        <w:pStyle w:val="05"/>
        <w:numPr>
          <w:ilvl w:val="1"/>
          <w:numId w:val="36"/>
        </w:numPr>
        <w:ind w:firstLine="482"/>
        <w:rPr>
          <w:b/>
          <w:bCs/>
        </w:rPr>
      </w:pPr>
      <w:r>
        <w:rPr>
          <w:rFonts w:hint="eastAsia"/>
          <w:b/>
          <w:bCs/>
        </w:rPr>
        <w:t>有依法缴纳税收和社会保障资金的良好记录的证明材料；</w:t>
      </w:r>
    </w:p>
    <w:p w:rsidR="00695B1F" w:rsidRDefault="00676D28">
      <w:pPr>
        <w:pStyle w:val="061"/>
        <w:ind w:firstLine="480"/>
        <w:rPr>
          <w:lang w:val="zh-CN"/>
        </w:rPr>
      </w:pPr>
      <w:r>
        <w:rPr>
          <w:rFonts w:hint="eastAsia"/>
          <w:lang w:val="zh-CN"/>
        </w:rPr>
        <w:t>提供</w:t>
      </w:r>
      <w:r>
        <w:rPr>
          <w:rFonts w:hint="eastAsia"/>
          <w:lang w:val="zh-CN"/>
        </w:rPr>
        <w:t>201</w:t>
      </w:r>
      <w:r>
        <w:rPr>
          <w:rFonts w:hint="eastAsia"/>
        </w:rPr>
        <w:t>9</w:t>
      </w:r>
      <w:r>
        <w:rPr>
          <w:rFonts w:hint="eastAsia"/>
          <w:lang w:val="zh-CN"/>
        </w:rPr>
        <w:t>年以来</w:t>
      </w:r>
      <w:r>
        <w:rPr>
          <w:rFonts w:hint="eastAsia"/>
          <w:lang w:val="zh-CN"/>
        </w:rPr>
        <w:t>(</w:t>
      </w:r>
      <w:r>
        <w:rPr>
          <w:rFonts w:hint="eastAsia"/>
          <w:lang w:val="zh-CN"/>
        </w:rPr>
        <w:t>任意三个月</w:t>
      </w:r>
      <w:r>
        <w:rPr>
          <w:rFonts w:hint="eastAsia"/>
          <w:lang w:val="zh-CN"/>
        </w:rPr>
        <w:t>)</w:t>
      </w:r>
      <w:r>
        <w:rPr>
          <w:rFonts w:hint="eastAsia"/>
          <w:lang w:val="zh-CN"/>
        </w:rPr>
        <w:t>社会保障资金缴纳及纳税的相关证明材料复印件；</w:t>
      </w:r>
    </w:p>
    <w:p w:rsidR="00695B1F" w:rsidRDefault="00676D28">
      <w:pPr>
        <w:pStyle w:val="061"/>
        <w:ind w:firstLine="480"/>
      </w:pPr>
      <w:r>
        <w:rPr>
          <w:rFonts w:hint="eastAsia"/>
        </w:rPr>
        <w:t>提供</w:t>
      </w:r>
      <w:r>
        <w:rPr>
          <w:rFonts w:hint="eastAsia"/>
          <w:lang w:val="zh-CN"/>
        </w:rPr>
        <w:t>依法缴纳税收和社会保障资金的良好记录</w:t>
      </w:r>
      <w:r>
        <w:rPr>
          <w:rFonts w:hint="eastAsia"/>
        </w:rPr>
        <w:t>的承诺函。</w:t>
      </w:r>
    </w:p>
    <w:p w:rsidR="00695B1F" w:rsidRDefault="00676D28">
      <w:pPr>
        <w:pStyle w:val="032"/>
        <w:ind w:firstLine="482"/>
      </w:pPr>
      <w:r>
        <w:rPr>
          <w:rFonts w:hint="eastAsia"/>
        </w:rPr>
        <w:t>注：以上</w:t>
      </w:r>
      <w:r>
        <w:rPr>
          <w:rFonts w:hint="eastAsia"/>
        </w:rPr>
        <w:t>1-2</w:t>
      </w:r>
      <w:r>
        <w:rPr>
          <w:rFonts w:hint="eastAsia"/>
        </w:rPr>
        <w:t>项具有同等的效力，提供任一项均可。</w:t>
      </w:r>
    </w:p>
    <w:p w:rsidR="00695B1F" w:rsidRDefault="00676D28">
      <w:pPr>
        <w:pStyle w:val="05"/>
        <w:numPr>
          <w:ilvl w:val="1"/>
          <w:numId w:val="36"/>
        </w:numPr>
        <w:ind w:firstLine="482"/>
        <w:rPr>
          <w:b/>
          <w:bCs/>
        </w:rPr>
      </w:pPr>
      <w:r>
        <w:rPr>
          <w:rFonts w:hint="eastAsia"/>
          <w:b/>
          <w:bCs/>
        </w:rPr>
        <w:t>参加采购活动前三年内，在经营活动中没有重大违法记录的证明材料；</w:t>
      </w:r>
    </w:p>
    <w:p w:rsidR="00695B1F" w:rsidRDefault="00676D28">
      <w:pPr>
        <w:pStyle w:val="022"/>
      </w:pPr>
      <w:r>
        <w:rPr>
          <w:rFonts w:hint="eastAsia"/>
        </w:rPr>
        <w:t>提供参加本次采购活动前三年内，在经营活动中没有重大违法记录的书面声明</w:t>
      </w:r>
      <w:r>
        <w:rPr>
          <w:rFonts w:hint="eastAsia"/>
        </w:rPr>
        <w:t>(</w:t>
      </w:r>
      <w:r>
        <w:rPr>
          <w:rFonts w:hint="eastAsia"/>
        </w:rPr>
        <w:t>成立不足三年的，从成立之日起计算</w:t>
      </w:r>
      <w:r>
        <w:rPr>
          <w:rFonts w:hint="eastAsia"/>
        </w:rPr>
        <w:t>)</w:t>
      </w:r>
      <w:r>
        <w:rPr>
          <w:rFonts w:hint="eastAsia"/>
        </w:rPr>
        <w:t>。</w:t>
      </w:r>
    </w:p>
    <w:p w:rsidR="00695B1F" w:rsidRDefault="00676D28">
      <w:pPr>
        <w:pStyle w:val="05"/>
        <w:numPr>
          <w:ilvl w:val="1"/>
          <w:numId w:val="36"/>
        </w:numPr>
        <w:ind w:firstLine="482"/>
        <w:rPr>
          <w:b/>
          <w:bCs/>
        </w:rPr>
      </w:pPr>
      <w:r>
        <w:rPr>
          <w:rFonts w:hint="eastAsia"/>
          <w:b/>
          <w:bCs/>
        </w:rPr>
        <w:t>供应商</w:t>
      </w:r>
      <w:r>
        <w:rPr>
          <w:rFonts w:hint="eastAsia"/>
          <w:b/>
          <w:bCs/>
          <w:lang w:val="zh-CN"/>
        </w:rPr>
        <w:t>及其现任法定代表人、主要负责人不得具有行贿犯罪记录</w:t>
      </w:r>
      <w:r>
        <w:rPr>
          <w:rFonts w:hint="eastAsia"/>
          <w:b/>
          <w:bCs/>
        </w:rPr>
        <w:t>的证明材料</w:t>
      </w:r>
      <w:r>
        <w:rPr>
          <w:rFonts w:hint="eastAsia"/>
          <w:b/>
          <w:bCs/>
          <w:lang w:val="zh-CN"/>
        </w:rPr>
        <w:t>；</w:t>
      </w:r>
    </w:p>
    <w:p w:rsidR="00695B1F" w:rsidRDefault="00676D28">
      <w:pPr>
        <w:pStyle w:val="171"/>
        <w:ind w:firstLine="480"/>
      </w:pPr>
      <w:r>
        <w:rPr>
          <w:rFonts w:hint="eastAsia"/>
        </w:rPr>
        <w:t>在响应文件中作出供应商及其现任法定代表人、主要负责人</w:t>
      </w:r>
      <w:r>
        <w:rPr>
          <w:rFonts w:hint="eastAsia"/>
        </w:rPr>
        <w:t>10</w:t>
      </w:r>
      <w:r>
        <w:rPr>
          <w:rFonts w:hint="eastAsia"/>
        </w:rPr>
        <w:t>年内</w:t>
      </w:r>
      <w:r>
        <w:rPr>
          <w:rFonts w:hint="eastAsia"/>
        </w:rPr>
        <w:t>(</w:t>
      </w:r>
      <w:r>
        <w:rPr>
          <w:rFonts w:hint="eastAsia"/>
          <w:lang w:val="zh-CN"/>
        </w:rPr>
        <w:t>若</w:t>
      </w:r>
      <w:r>
        <w:rPr>
          <w:rFonts w:hint="eastAsia"/>
        </w:rPr>
        <w:t>供应商</w:t>
      </w:r>
      <w:r>
        <w:rPr>
          <w:rFonts w:hint="eastAsia"/>
          <w:lang w:val="zh-CN"/>
        </w:rPr>
        <w:t>成立不足</w:t>
      </w:r>
      <w:r>
        <w:rPr>
          <w:rFonts w:hint="eastAsia"/>
          <w:lang w:val="zh-CN"/>
        </w:rPr>
        <w:t>10</w:t>
      </w:r>
      <w:r>
        <w:rPr>
          <w:rFonts w:hint="eastAsia"/>
          <w:lang w:val="zh-CN"/>
        </w:rPr>
        <w:t>年的，</w:t>
      </w:r>
      <w:r>
        <w:rPr>
          <w:rFonts w:hint="eastAsia"/>
        </w:rPr>
        <w:t>承诺期限为</w:t>
      </w:r>
      <w:r>
        <w:rPr>
          <w:rFonts w:hint="eastAsia"/>
          <w:lang w:val="zh-CN"/>
        </w:rPr>
        <w:t>成立之日起</w:t>
      </w:r>
      <w:r>
        <w:rPr>
          <w:rFonts w:hint="eastAsia"/>
        </w:rPr>
        <w:t>至今</w:t>
      </w:r>
      <w:r>
        <w:rPr>
          <w:rFonts w:hint="eastAsia"/>
        </w:rPr>
        <w:t>)</w:t>
      </w:r>
      <w:r>
        <w:rPr>
          <w:rFonts w:hint="eastAsia"/>
        </w:rPr>
        <w:t>无行贿犯罪记录的承诺，格式自拟</w:t>
      </w:r>
      <w:r>
        <w:rPr>
          <w:rFonts w:hint="eastAsia"/>
        </w:rPr>
        <w:t>(</w:t>
      </w:r>
      <w:r>
        <w:rPr>
          <w:rFonts w:hint="eastAsia"/>
        </w:rPr>
        <w:t>现任法定代表人、主要负责人为同一人的须单独提供情况说明</w:t>
      </w:r>
      <w:r>
        <w:rPr>
          <w:rFonts w:hint="eastAsia"/>
        </w:rPr>
        <w:t>)</w:t>
      </w:r>
      <w:r>
        <w:rPr>
          <w:rFonts w:hint="eastAsia"/>
        </w:rPr>
        <w:t>；</w:t>
      </w:r>
    </w:p>
    <w:p w:rsidR="00695B1F" w:rsidRDefault="00676D28">
      <w:pPr>
        <w:pStyle w:val="171"/>
        <w:ind w:firstLine="480"/>
      </w:pPr>
      <w:r>
        <w:rPr>
          <w:rFonts w:hint="eastAsia"/>
        </w:rPr>
        <w:lastRenderedPageBreak/>
        <w:t>未提供承诺函的可以通过“中国裁判文书网”自行查询供应商及其现任法定代表人、主要负责人的行贿犯罪记录，提供查询网页截图</w:t>
      </w:r>
      <w:r>
        <w:rPr>
          <w:rFonts w:hint="eastAsia"/>
        </w:rPr>
        <w:t>(</w:t>
      </w:r>
      <w:r>
        <w:rPr>
          <w:rFonts w:hint="eastAsia"/>
        </w:rPr>
        <w:t>现任法定代</w:t>
      </w:r>
      <w:r>
        <w:rPr>
          <w:rFonts w:hint="eastAsia"/>
        </w:rPr>
        <w:t>表人、主要负责人为同一人的须单独提供情况说明</w:t>
      </w:r>
      <w:r>
        <w:rPr>
          <w:rFonts w:hint="eastAsia"/>
        </w:rPr>
        <w:t>)</w:t>
      </w:r>
      <w:r>
        <w:rPr>
          <w:rFonts w:hint="eastAsia"/>
        </w:rPr>
        <w:t>。</w:t>
      </w:r>
    </w:p>
    <w:p w:rsidR="00695B1F" w:rsidRDefault="00676D28">
      <w:pPr>
        <w:pStyle w:val="05"/>
        <w:numPr>
          <w:ilvl w:val="1"/>
          <w:numId w:val="36"/>
        </w:numPr>
        <w:ind w:firstLine="482"/>
        <w:rPr>
          <w:b/>
          <w:bCs/>
          <w:lang w:val="zh-CN"/>
        </w:rPr>
      </w:pPr>
      <w:r>
        <w:rPr>
          <w:rFonts w:hint="eastAsia"/>
          <w:b/>
          <w:bCs/>
          <w:lang w:val="zh-CN"/>
        </w:rPr>
        <w:t>提供与其他供应商之间，单位负责人不为同一人</w:t>
      </w:r>
      <w:r>
        <w:rPr>
          <w:rFonts w:hint="eastAsia"/>
          <w:b/>
          <w:bCs/>
        </w:rPr>
        <w:t>或者</w:t>
      </w:r>
      <w:r>
        <w:rPr>
          <w:rFonts w:hint="eastAsia"/>
          <w:b/>
          <w:bCs/>
          <w:lang w:val="zh-CN"/>
        </w:rPr>
        <w:t>不存在直接控股、管理关系的承诺函；</w:t>
      </w:r>
    </w:p>
    <w:p w:rsidR="00695B1F" w:rsidRDefault="00676D28">
      <w:pPr>
        <w:pStyle w:val="05"/>
        <w:numPr>
          <w:ilvl w:val="1"/>
          <w:numId w:val="36"/>
        </w:numPr>
        <w:ind w:firstLine="482"/>
        <w:rPr>
          <w:b/>
          <w:bCs/>
          <w:lang w:val="zh-CN"/>
        </w:rPr>
      </w:pPr>
      <w:r>
        <w:rPr>
          <w:rFonts w:hint="eastAsia"/>
          <w:b/>
          <w:bCs/>
          <w:lang w:val="zh-CN"/>
        </w:rPr>
        <w:t>提供未参加过本项目整体设计、规范编制或者项目管理、监理、检测等服务的承诺函；</w:t>
      </w:r>
    </w:p>
    <w:p w:rsidR="00695B1F" w:rsidRDefault="00676D28">
      <w:pPr>
        <w:pStyle w:val="05"/>
        <w:numPr>
          <w:ilvl w:val="1"/>
          <w:numId w:val="36"/>
        </w:numPr>
        <w:ind w:firstLine="482"/>
        <w:rPr>
          <w:b/>
          <w:bCs/>
        </w:rPr>
      </w:pPr>
      <w:r>
        <w:rPr>
          <w:rFonts w:hint="eastAsia"/>
          <w:b/>
          <w:bCs/>
        </w:rPr>
        <w:t>供应商不得为“信用中国”网站</w:t>
      </w:r>
      <w:r>
        <w:rPr>
          <w:rFonts w:hint="eastAsia"/>
          <w:b/>
          <w:bCs/>
        </w:rPr>
        <w:t>(www.creditchina.gov.cn)</w:t>
      </w:r>
      <w:r>
        <w:rPr>
          <w:rFonts w:hint="eastAsia"/>
          <w:b/>
          <w:bCs/>
        </w:rPr>
        <w:t>中列入失信被执行人和重大税收违法案件当事人名单的供应商，不得为“中国政府采购网”</w:t>
      </w:r>
      <w:r>
        <w:rPr>
          <w:rFonts w:hint="eastAsia"/>
          <w:b/>
          <w:bCs/>
        </w:rPr>
        <w:t>(www.ccgp.gov.cn)</w:t>
      </w:r>
      <w:r>
        <w:rPr>
          <w:rFonts w:hint="eastAsia"/>
          <w:b/>
          <w:bCs/>
        </w:rPr>
        <w:t>政府采购严重违法失信行为记录名单中被财政部门禁止参加采购活动的供应商</w:t>
      </w:r>
      <w:r>
        <w:rPr>
          <w:rFonts w:hint="eastAsia"/>
          <w:b/>
          <w:bCs/>
        </w:rPr>
        <w:t>(</w:t>
      </w:r>
      <w:r>
        <w:rPr>
          <w:rFonts w:hint="eastAsia"/>
          <w:b/>
          <w:bCs/>
        </w:rPr>
        <w:t>处罚决定规定的时间和地域范围内</w:t>
      </w:r>
      <w:r>
        <w:rPr>
          <w:rFonts w:hint="eastAsia"/>
          <w:b/>
          <w:bCs/>
        </w:rPr>
        <w:t>)</w:t>
      </w:r>
      <w:r>
        <w:rPr>
          <w:rFonts w:hint="eastAsia"/>
          <w:b/>
          <w:bCs/>
        </w:rPr>
        <w:t>；</w:t>
      </w:r>
      <w:r>
        <w:rPr>
          <w:rFonts w:hint="eastAsia"/>
          <w:b/>
          <w:bCs/>
        </w:rPr>
        <w:t xml:space="preserve"> </w:t>
      </w:r>
    </w:p>
    <w:p w:rsidR="00695B1F" w:rsidRDefault="00676D28">
      <w:pPr>
        <w:pStyle w:val="022"/>
      </w:pPr>
      <w:r>
        <w:rPr>
          <w:rFonts w:hint="eastAsia"/>
        </w:rPr>
        <w:t>采购代理机构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被拒绝；</w:t>
      </w:r>
    </w:p>
    <w:p w:rsidR="00695B1F" w:rsidRDefault="00676D28">
      <w:pPr>
        <w:pStyle w:val="032"/>
        <w:ind w:firstLine="482"/>
      </w:pPr>
      <w:r>
        <w:rPr>
          <w:rFonts w:hint="eastAsia"/>
        </w:rPr>
        <w:t>注：企业参与磋商时无需对此条进行响应，非企业参与磋商时由供应商在响应文件中自行提供承诺函，格式自拟。</w:t>
      </w:r>
    </w:p>
    <w:p w:rsidR="00695B1F" w:rsidRDefault="00676D28">
      <w:pPr>
        <w:pStyle w:val="05"/>
        <w:numPr>
          <w:ilvl w:val="1"/>
          <w:numId w:val="36"/>
        </w:numPr>
        <w:ind w:firstLine="482"/>
        <w:rPr>
          <w:b/>
          <w:bCs/>
        </w:rPr>
      </w:pPr>
      <w:r>
        <w:rPr>
          <w:rFonts w:hint="eastAsia"/>
          <w:b/>
          <w:bCs/>
        </w:rPr>
        <w:t>法定代表人</w:t>
      </w:r>
      <w:r>
        <w:rPr>
          <w:rFonts w:hint="eastAsia"/>
          <w:b/>
          <w:bCs/>
        </w:rPr>
        <w:t>/</w:t>
      </w:r>
      <w:r>
        <w:rPr>
          <w:rFonts w:hint="eastAsia"/>
          <w:b/>
          <w:bCs/>
        </w:rPr>
        <w:t>单位负责人授权书原件；</w:t>
      </w:r>
    </w:p>
    <w:p w:rsidR="00695B1F" w:rsidRDefault="00676D28">
      <w:pPr>
        <w:pStyle w:val="032"/>
        <w:ind w:firstLine="482"/>
      </w:pPr>
      <w:r>
        <w:rPr>
          <w:rFonts w:hint="eastAsia"/>
        </w:rPr>
        <w:t>注：①附法定代表人</w:t>
      </w:r>
      <w:r>
        <w:rPr>
          <w:rFonts w:hint="eastAsia"/>
        </w:rPr>
        <w:t>/</w:t>
      </w:r>
      <w:r>
        <w:rPr>
          <w:rFonts w:hint="eastAsia"/>
        </w:rPr>
        <w:t>单位负责人和被授权人身份证正反面复印件；②法定代表人</w:t>
      </w:r>
      <w:r>
        <w:rPr>
          <w:rFonts w:hint="eastAsia"/>
        </w:rPr>
        <w:t>/</w:t>
      </w:r>
      <w:r>
        <w:rPr>
          <w:rFonts w:hint="eastAsia"/>
        </w:rPr>
        <w:t>单位负责人亲自参与磋商时不需要提供。</w:t>
      </w:r>
    </w:p>
    <w:p w:rsidR="00695B1F" w:rsidRDefault="00676D28">
      <w:pPr>
        <w:pStyle w:val="05"/>
        <w:numPr>
          <w:ilvl w:val="1"/>
          <w:numId w:val="36"/>
        </w:numPr>
        <w:ind w:firstLine="482"/>
        <w:rPr>
          <w:b/>
          <w:bCs/>
        </w:rPr>
      </w:pPr>
      <w:r>
        <w:rPr>
          <w:rFonts w:hint="eastAsia"/>
          <w:b/>
          <w:bCs/>
        </w:rPr>
        <w:t>法定代表人</w:t>
      </w:r>
      <w:r>
        <w:rPr>
          <w:rFonts w:hint="eastAsia"/>
          <w:b/>
          <w:bCs/>
        </w:rPr>
        <w:t>/</w:t>
      </w:r>
      <w:r>
        <w:rPr>
          <w:rFonts w:hint="eastAsia"/>
          <w:b/>
          <w:bCs/>
        </w:rPr>
        <w:t>单位负责人证明书</w:t>
      </w:r>
      <w:r>
        <w:rPr>
          <w:rFonts w:hint="eastAsia"/>
          <w:b/>
          <w:bCs/>
        </w:rPr>
        <w:t>；</w:t>
      </w:r>
    </w:p>
    <w:p w:rsidR="00695B1F" w:rsidRDefault="00676D28">
      <w:pPr>
        <w:pStyle w:val="032"/>
        <w:ind w:firstLine="482"/>
      </w:pPr>
      <w:r>
        <w:rPr>
          <w:rFonts w:hint="eastAsia"/>
        </w:rPr>
        <w:t>注：①附法定代表人</w:t>
      </w:r>
      <w:r>
        <w:rPr>
          <w:rFonts w:hint="eastAsia"/>
        </w:rPr>
        <w:t>/</w:t>
      </w:r>
      <w:r>
        <w:rPr>
          <w:rFonts w:hint="eastAsia"/>
        </w:rPr>
        <w:t>单位负责人身份证正反面复印件；②法定代表人</w:t>
      </w:r>
      <w:r>
        <w:rPr>
          <w:rFonts w:hint="eastAsia"/>
        </w:rPr>
        <w:t>/</w:t>
      </w:r>
      <w:r>
        <w:rPr>
          <w:rFonts w:hint="eastAsia"/>
        </w:rPr>
        <w:t>单位负责人亲自参加磋商时提供本证明书。</w:t>
      </w:r>
    </w:p>
    <w:p w:rsidR="00695B1F" w:rsidRDefault="00676D28">
      <w:pPr>
        <w:pStyle w:val="05"/>
        <w:numPr>
          <w:ilvl w:val="1"/>
          <w:numId w:val="36"/>
        </w:numPr>
        <w:ind w:firstLine="482"/>
        <w:rPr>
          <w:b/>
          <w:bCs/>
        </w:rPr>
      </w:pPr>
      <w:r>
        <w:rPr>
          <w:rFonts w:hint="eastAsia"/>
          <w:b/>
          <w:bCs/>
        </w:rPr>
        <w:t>提供有效的磋商保证金提交凭证；</w:t>
      </w:r>
    </w:p>
    <w:p w:rsidR="00695B1F" w:rsidRDefault="00676D28">
      <w:pPr>
        <w:pStyle w:val="061"/>
        <w:ind w:firstLine="480"/>
      </w:pPr>
      <w:r>
        <w:rPr>
          <w:rFonts w:hint="eastAsia"/>
        </w:rPr>
        <w:t>提交磋商保证金的银行回单复印件；</w:t>
      </w:r>
    </w:p>
    <w:p w:rsidR="00695B1F" w:rsidRDefault="00676D28">
      <w:pPr>
        <w:pStyle w:val="061"/>
        <w:ind w:firstLine="480"/>
      </w:pPr>
      <w:r>
        <w:rPr>
          <w:rFonts w:hint="eastAsia"/>
        </w:rPr>
        <w:t>若以保函方式提交磋商保证金的，提供保函原件。</w:t>
      </w:r>
    </w:p>
    <w:p w:rsidR="00695B1F" w:rsidRDefault="00676D28">
      <w:pPr>
        <w:pStyle w:val="05"/>
        <w:numPr>
          <w:ilvl w:val="1"/>
          <w:numId w:val="36"/>
        </w:numPr>
        <w:ind w:firstLine="482"/>
        <w:rPr>
          <w:b/>
          <w:bCs/>
        </w:rPr>
      </w:pPr>
      <w:r>
        <w:rPr>
          <w:rFonts w:hint="eastAsia"/>
          <w:b/>
          <w:bCs/>
        </w:rPr>
        <w:t>法律、</w:t>
      </w:r>
      <w:hyperlink r:id="rId18" w:tgtFrame="_blank" w:history="1">
        <w:r>
          <w:rPr>
            <w:rFonts w:hint="eastAsia"/>
            <w:b/>
            <w:bCs/>
          </w:rPr>
          <w:t>行政法</w:t>
        </w:r>
      </w:hyperlink>
      <w:r>
        <w:rPr>
          <w:rFonts w:hint="eastAsia"/>
          <w:b/>
          <w:bCs/>
        </w:rPr>
        <w:t>规规定的其他条件的证明材料；</w:t>
      </w:r>
    </w:p>
    <w:p w:rsidR="00695B1F" w:rsidRDefault="00676D28">
      <w:pPr>
        <w:pStyle w:val="022"/>
      </w:pPr>
      <w:r>
        <w:rPr>
          <w:rFonts w:hint="eastAsia"/>
        </w:rPr>
        <w:t>提供符合法律、</w:t>
      </w:r>
      <w:hyperlink r:id="rId19" w:tgtFrame="_blank" w:history="1">
        <w:r>
          <w:rPr>
            <w:rFonts w:hint="eastAsia"/>
          </w:rPr>
          <w:t>行政法</w:t>
        </w:r>
      </w:hyperlink>
      <w:r>
        <w:rPr>
          <w:rFonts w:hint="eastAsia"/>
        </w:rPr>
        <w:t>规规定的其他条件的承诺函。</w:t>
      </w:r>
    </w:p>
    <w:p w:rsidR="00695B1F" w:rsidRDefault="00676D28">
      <w:pPr>
        <w:pStyle w:val="032"/>
        <w:ind w:firstLine="482"/>
      </w:pPr>
      <w:r>
        <w:rPr>
          <w:rFonts w:hint="eastAsia"/>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rsidR="00695B1F" w:rsidRDefault="00676D28">
      <w:pPr>
        <w:pStyle w:val="032"/>
        <w:ind w:firstLine="482"/>
      </w:pPr>
      <w:r>
        <w:rPr>
          <w:rFonts w:hint="eastAsia"/>
        </w:rPr>
        <w:t>②重大违法记录是指供应商因违法经营受到刑事处罚或者责令停产停业、吊销许可证或</w:t>
      </w:r>
      <w:r>
        <w:rPr>
          <w:rFonts w:hint="eastAsia"/>
        </w:rPr>
        <w:lastRenderedPageBreak/>
        <w:t>者执照、较大数额罚款等行政处罚。供应商在参加采购活动前</w:t>
      </w:r>
      <w:r>
        <w:rPr>
          <w:rFonts w:hint="eastAsia"/>
        </w:rPr>
        <w:t>3</w:t>
      </w:r>
      <w:r>
        <w:rPr>
          <w:rFonts w:hint="eastAsia"/>
        </w:rPr>
        <w:t>年内因违法经营被禁止在一定期限内参加采购活动，期限届满的，</w:t>
      </w:r>
      <w:r>
        <w:rPr>
          <w:rFonts w:hint="eastAsia"/>
        </w:rPr>
        <w:t>可以参加采购活动。</w:t>
      </w:r>
    </w:p>
    <w:p w:rsidR="00695B1F" w:rsidRDefault="00676D28">
      <w:pPr>
        <w:pStyle w:val="032"/>
        <w:ind w:firstLine="482"/>
      </w:pPr>
      <w:r>
        <w:rPr>
          <w:rFonts w:hint="eastAsia"/>
        </w:rPr>
        <w:t>③供应商在前三年采购合同履约过程中及其他经营活动履约过程中未依法履约被有关部门处理的，不能认定为具有良好的商业信誉。若提供虚假承诺将被视为虚假响应，取消成交资格。</w:t>
      </w:r>
    </w:p>
    <w:p w:rsidR="00695B1F" w:rsidRDefault="00676D28">
      <w:pPr>
        <w:pStyle w:val="032"/>
        <w:ind w:firstLine="482"/>
      </w:pPr>
      <w:r>
        <w:rPr>
          <w:rFonts w:hint="eastAsia"/>
        </w:rPr>
        <w:t>④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w:t>
      </w:r>
      <w:r>
        <w:rPr>
          <w:rFonts w:hint="eastAsia"/>
        </w:rPr>
        <w:t>(</w:t>
      </w:r>
      <w:r>
        <w:rPr>
          <w:rFonts w:hint="eastAsia"/>
        </w:rPr>
        <w:t>四川省人民政府令第</w:t>
      </w:r>
      <w:r>
        <w:rPr>
          <w:rFonts w:hint="eastAsia"/>
        </w:rPr>
        <w:t>317</w:t>
      </w:r>
      <w:r>
        <w:rPr>
          <w:rFonts w:hint="eastAsia"/>
        </w:rPr>
        <w:t>号</w:t>
      </w:r>
      <w:r>
        <w:rPr>
          <w:rFonts w:hint="eastAsia"/>
        </w:rPr>
        <w:t>)</w:t>
      </w:r>
      <w:r>
        <w:rPr>
          <w:rFonts w:hint="eastAsia"/>
        </w:rPr>
        <w:t>规定的行政处罚罚款听证标准金额为</w:t>
      </w:r>
      <w:r>
        <w:rPr>
          <w:rFonts w:hint="eastAsia"/>
        </w:rPr>
        <w:t>准。</w:t>
      </w:r>
    </w:p>
    <w:p w:rsidR="00695B1F" w:rsidRDefault="00695B1F">
      <w:pPr>
        <w:pStyle w:val="032"/>
        <w:ind w:firstLine="482"/>
      </w:pPr>
      <w:r>
        <w:rPr>
          <w:rFonts w:hint="eastAsia"/>
        </w:rPr>
        <w:fldChar w:fldCharType="begin"/>
      </w:r>
      <w:r w:rsidR="00676D28">
        <w:rPr>
          <w:rFonts w:hint="eastAsia"/>
        </w:rPr>
        <w:instrText xml:space="preserve"> = 5 \* GB3 \* MERGEFORMAT </w:instrText>
      </w:r>
      <w:r>
        <w:rPr>
          <w:rFonts w:hint="eastAsia"/>
        </w:rPr>
        <w:fldChar w:fldCharType="separate"/>
      </w:r>
      <w:r w:rsidR="00676D28">
        <w:rPr>
          <w:rFonts w:hint="eastAsia"/>
        </w:rPr>
        <w:t>⑤</w:t>
      </w:r>
      <w:r>
        <w:rPr>
          <w:rFonts w:hint="eastAsia"/>
        </w:rPr>
        <w:fldChar w:fldCharType="end"/>
      </w:r>
      <w:r w:rsidR="00676D28">
        <w:rPr>
          <w:rFonts w:hint="eastAsia"/>
        </w:rPr>
        <w:t>供应商应对其所提供的资格证明材料来源的合法性、真实性承担法律责任。</w:t>
      </w:r>
    </w:p>
    <w:p w:rsidR="00695B1F" w:rsidRDefault="00695B1F">
      <w:pPr>
        <w:pStyle w:val="032"/>
        <w:ind w:firstLine="482"/>
      </w:pPr>
      <w:r>
        <w:rPr>
          <w:rFonts w:hint="eastAsia"/>
        </w:rPr>
        <w:fldChar w:fldCharType="begin"/>
      </w:r>
      <w:r w:rsidR="00676D28">
        <w:rPr>
          <w:rFonts w:hint="eastAsia"/>
        </w:rPr>
        <w:instrText xml:space="preserve"> = 6 \* GB3 \* MERGEFORMAT </w:instrText>
      </w:r>
      <w:r>
        <w:rPr>
          <w:rFonts w:hint="eastAsia"/>
        </w:rPr>
        <w:fldChar w:fldCharType="separate"/>
      </w:r>
      <w:r w:rsidR="00676D28">
        <w:rPr>
          <w:rFonts w:hint="eastAsia"/>
        </w:rPr>
        <w:t>⑥</w:t>
      </w:r>
      <w:r>
        <w:rPr>
          <w:rFonts w:hint="eastAsia"/>
        </w:rPr>
        <w:fldChar w:fldCharType="end"/>
      </w:r>
      <w:r w:rsidR="00676D28">
        <w:rPr>
          <w:rFonts w:hint="eastAsia"/>
        </w:rPr>
        <w:t>以上承诺及声明函可参照第五章响应文件格式或相关格式或自拟格式填写均有效。</w:t>
      </w:r>
    </w:p>
    <w:p w:rsidR="00695B1F" w:rsidRDefault="00695B1F">
      <w:pPr>
        <w:pStyle w:val="032"/>
        <w:ind w:firstLine="482"/>
      </w:pPr>
      <w:r>
        <w:rPr>
          <w:rFonts w:hint="eastAsia"/>
        </w:rPr>
        <w:fldChar w:fldCharType="begin"/>
      </w:r>
      <w:r w:rsidR="00676D28">
        <w:rPr>
          <w:rFonts w:hint="eastAsia"/>
        </w:rPr>
        <w:instrText xml:space="preserve"> = 7 \* GB3 \* MERGEFORMAT </w:instrText>
      </w:r>
      <w:r>
        <w:rPr>
          <w:rFonts w:hint="eastAsia"/>
        </w:rPr>
        <w:fldChar w:fldCharType="separate"/>
      </w:r>
      <w:r w:rsidR="00676D28">
        <w:rPr>
          <w:rFonts w:hint="eastAsia"/>
        </w:rPr>
        <w:t>⑦</w:t>
      </w:r>
      <w:r>
        <w:rPr>
          <w:rFonts w:hint="eastAsia"/>
        </w:rPr>
        <w:fldChar w:fldCharType="end"/>
      </w:r>
      <w:r w:rsidR="00676D28">
        <w:rPr>
          <w:rFonts w:hint="eastAsia"/>
        </w:rPr>
        <w:t>本章要求提供的相关证明材料应当与应当结合采购项目具体情况和供应商的组织机构性质确定，不得一概而论。</w:t>
      </w:r>
    </w:p>
    <w:p w:rsidR="00695B1F" w:rsidRDefault="00695B1F">
      <w:pPr>
        <w:pStyle w:val="01"/>
      </w:pPr>
    </w:p>
    <w:p w:rsidR="00695B1F" w:rsidRDefault="00676D28">
      <w:pPr>
        <w:pStyle w:val="14"/>
        <w:numPr>
          <w:ilvl w:val="0"/>
          <w:numId w:val="35"/>
        </w:numPr>
        <w:spacing w:before="120" w:after="120"/>
      </w:pPr>
      <w:r>
        <w:rPr>
          <w:rFonts w:hint="eastAsia"/>
        </w:rPr>
        <w:br w:type="page"/>
      </w:r>
      <w:bookmarkStart w:id="236" w:name="_Toc7482"/>
      <w:bookmarkEnd w:id="235"/>
      <w:r>
        <w:rPr>
          <w:rFonts w:asciiTheme="minorEastAsia" w:eastAsiaTheme="minorEastAsia" w:hAnsiTheme="minorEastAsia" w:cstheme="minorEastAsia" w:hint="eastAsia"/>
          <w:color w:val="000000"/>
          <w:szCs w:val="36"/>
        </w:rPr>
        <w:lastRenderedPageBreak/>
        <w:t>采购项目技术、服务、合同内容条款及商务要求</w:t>
      </w:r>
      <w:bookmarkEnd w:id="236"/>
    </w:p>
    <w:p w:rsidR="00695B1F" w:rsidRDefault="00676D28">
      <w:pPr>
        <w:pStyle w:val="15"/>
        <w:ind w:firstLine="482"/>
      </w:pPr>
      <w:bookmarkStart w:id="237" w:name="_Toc24531"/>
      <w:bookmarkStart w:id="238" w:name="_Toc1684"/>
      <w:bookmarkStart w:id="239" w:name="_Toc28932"/>
      <w:bookmarkStart w:id="240" w:name="_Toc27469"/>
      <w:bookmarkStart w:id="241" w:name="_Toc309897566"/>
      <w:bookmarkStart w:id="242" w:name="_Toc23360"/>
      <w:bookmarkStart w:id="243" w:name="_Toc308084648"/>
      <w:bookmarkStart w:id="244" w:name="_Toc307501157"/>
      <w:bookmarkStart w:id="245" w:name="_Toc307564899"/>
      <w:bookmarkStart w:id="246" w:name="_Toc29864"/>
      <w:bookmarkStart w:id="247" w:name="_Toc32159"/>
      <w:bookmarkStart w:id="248" w:name="_Toc319439948"/>
      <w:bookmarkStart w:id="249" w:name="_Toc1839"/>
      <w:bookmarkStart w:id="250" w:name="_Toc327196343"/>
      <w:bookmarkStart w:id="251" w:name="_Toc1541"/>
      <w:bookmarkStart w:id="252" w:name="_Toc308188201"/>
      <w:bookmarkStart w:id="253" w:name="_Toc319440192"/>
      <w:bookmarkStart w:id="254" w:name="_Toc217446060"/>
      <w:bookmarkStart w:id="255" w:name="_Toc217446099"/>
      <w:bookmarkStart w:id="256" w:name="_Toc12025"/>
      <w:r>
        <w:rPr>
          <w:rFonts w:hint="eastAsia"/>
        </w:rPr>
        <w:t>项目概述</w:t>
      </w:r>
      <w:bookmarkEnd w:id="237"/>
    </w:p>
    <w:p w:rsidR="00695B1F" w:rsidRDefault="00676D28">
      <w:pPr>
        <w:pStyle w:val="022"/>
      </w:pPr>
      <w:r>
        <w:rPr>
          <w:rFonts w:hint="eastAsia"/>
        </w:rPr>
        <w:t>广安市人民医院医院拟采购互联网＋医废监管系统</w:t>
      </w:r>
      <w:r>
        <w:rPr>
          <w:rFonts w:hint="eastAsia"/>
        </w:rPr>
        <w:t>满足医院实际使用需要</w:t>
      </w:r>
      <w:r>
        <w:rPr>
          <w:rFonts w:hint="eastAsia"/>
        </w:rPr>
        <w:t>。</w:t>
      </w:r>
    </w:p>
    <w:p w:rsidR="00695B1F" w:rsidRDefault="00676D28">
      <w:pPr>
        <w:pStyle w:val="15"/>
        <w:ind w:firstLine="482"/>
      </w:pPr>
      <w:bookmarkStart w:id="257" w:name="_Toc8011"/>
      <w:r>
        <w:rPr>
          <w:rFonts w:hint="eastAsia"/>
        </w:rPr>
        <w:t>项目采购清单及技术参数要求</w:t>
      </w:r>
      <w:bookmarkEnd w:id="257"/>
    </w:p>
    <w:p w:rsidR="00695B1F" w:rsidRDefault="00676D28">
      <w:pPr>
        <w:pStyle w:val="022"/>
        <w:numPr>
          <w:ilvl w:val="0"/>
          <w:numId w:val="38"/>
        </w:numPr>
      </w:pPr>
      <w:r>
        <w:rPr>
          <w:rFonts w:hint="eastAsia"/>
        </w:rPr>
        <w:t>采购清单</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971"/>
        <w:gridCol w:w="1060"/>
        <w:gridCol w:w="1213"/>
        <w:gridCol w:w="4848"/>
      </w:tblGrid>
      <w:tr w:rsidR="00695B1F">
        <w:trPr>
          <w:trHeight w:val="588"/>
        </w:trPr>
        <w:tc>
          <w:tcPr>
            <w:tcW w:w="870" w:type="dxa"/>
            <w:noWrap/>
            <w:vAlign w:val="center"/>
          </w:tcPr>
          <w:p w:rsidR="00695B1F" w:rsidRDefault="00676D28">
            <w:pPr>
              <w:jc w:val="center"/>
              <w:rPr>
                <w:sz w:val="21"/>
                <w:szCs w:val="21"/>
              </w:rPr>
            </w:pPr>
            <w:r>
              <w:rPr>
                <w:rFonts w:hint="eastAsia"/>
                <w:sz w:val="21"/>
                <w:szCs w:val="21"/>
              </w:rPr>
              <w:t>序号</w:t>
            </w:r>
          </w:p>
        </w:tc>
        <w:tc>
          <w:tcPr>
            <w:tcW w:w="1971" w:type="dxa"/>
            <w:noWrap/>
            <w:vAlign w:val="center"/>
          </w:tcPr>
          <w:p w:rsidR="00695B1F" w:rsidRDefault="00676D28">
            <w:pPr>
              <w:jc w:val="center"/>
              <w:rPr>
                <w:sz w:val="21"/>
                <w:szCs w:val="21"/>
              </w:rPr>
            </w:pPr>
            <w:r>
              <w:rPr>
                <w:rFonts w:hint="eastAsia"/>
                <w:sz w:val="21"/>
                <w:szCs w:val="21"/>
              </w:rPr>
              <w:t>名称</w:t>
            </w:r>
          </w:p>
        </w:tc>
        <w:tc>
          <w:tcPr>
            <w:tcW w:w="1060" w:type="dxa"/>
            <w:noWrap/>
            <w:vAlign w:val="center"/>
          </w:tcPr>
          <w:p w:rsidR="00695B1F" w:rsidRDefault="00676D28">
            <w:pPr>
              <w:jc w:val="center"/>
              <w:rPr>
                <w:sz w:val="21"/>
                <w:szCs w:val="21"/>
              </w:rPr>
            </w:pPr>
            <w:r>
              <w:rPr>
                <w:rFonts w:hint="eastAsia"/>
                <w:sz w:val="21"/>
                <w:szCs w:val="21"/>
              </w:rPr>
              <w:t>单位</w:t>
            </w:r>
          </w:p>
        </w:tc>
        <w:tc>
          <w:tcPr>
            <w:tcW w:w="1213" w:type="dxa"/>
            <w:noWrap/>
            <w:vAlign w:val="center"/>
          </w:tcPr>
          <w:p w:rsidR="00695B1F" w:rsidRDefault="00676D28">
            <w:pPr>
              <w:jc w:val="center"/>
              <w:rPr>
                <w:sz w:val="21"/>
                <w:szCs w:val="21"/>
              </w:rPr>
            </w:pPr>
            <w:r>
              <w:rPr>
                <w:rFonts w:hint="eastAsia"/>
                <w:sz w:val="21"/>
                <w:szCs w:val="21"/>
              </w:rPr>
              <w:t>数量</w:t>
            </w:r>
          </w:p>
        </w:tc>
        <w:tc>
          <w:tcPr>
            <w:tcW w:w="4848" w:type="dxa"/>
            <w:noWrap/>
            <w:vAlign w:val="center"/>
          </w:tcPr>
          <w:p w:rsidR="00695B1F" w:rsidRDefault="00676D28">
            <w:pPr>
              <w:jc w:val="center"/>
              <w:rPr>
                <w:sz w:val="21"/>
                <w:szCs w:val="21"/>
              </w:rPr>
            </w:pPr>
            <w:r>
              <w:rPr>
                <w:rFonts w:hint="eastAsia"/>
                <w:sz w:val="21"/>
                <w:szCs w:val="21"/>
              </w:rPr>
              <w:t>要求</w:t>
            </w:r>
          </w:p>
        </w:tc>
      </w:tr>
      <w:tr w:rsidR="00695B1F">
        <w:trPr>
          <w:trHeight w:val="588"/>
        </w:trPr>
        <w:tc>
          <w:tcPr>
            <w:tcW w:w="870" w:type="dxa"/>
            <w:noWrap/>
            <w:vAlign w:val="center"/>
          </w:tcPr>
          <w:p w:rsidR="00695B1F" w:rsidRDefault="00676D28">
            <w:pPr>
              <w:jc w:val="center"/>
              <w:rPr>
                <w:sz w:val="21"/>
                <w:szCs w:val="21"/>
              </w:rPr>
            </w:pPr>
            <w:r>
              <w:rPr>
                <w:rFonts w:hint="eastAsia"/>
                <w:sz w:val="21"/>
                <w:szCs w:val="21"/>
              </w:rPr>
              <w:t>1</w:t>
            </w:r>
          </w:p>
        </w:tc>
        <w:tc>
          <w:tcPr>
            <w:tcW w:w="1971" w:type="dxa"/>
            <w:noWrap/>
            <w:vAlign w:val="center"/>
          </w:tcPr>
          <w:p w:rsidR="00695B1F" w:rsidRDefault="00676D28">
            <w:pPr>
              <w:jc w:val="center"/>
              <w:rPr>
                <w:sz w:val="21"/>
                <w:szCs w:val="21"/>
              </w:rPr>
            </w:pPr>
            <w:r>
              <w:rPr>
                <w:rFonts w:hint="eastAsia"/>
                <w:sz w:val="21"/>
                <w:szCs w:val="21"/>
              </w:rPr>
              <w:t>医疗废物信息系统</w:t>
            </w:r>
          </w:p>
        </w:tc>
        <w:tc>
          <w:tcPr>
            <w:tcW w:w="1060" w:type="dxa"/>
            <w:noWrap/>
            <w:vAlign w:val="center"/>
          </w:tcPr>
          <w:p w:rsidR="00695B1F" w:rsidRDefault="00676D28">
            <w:pPr>
              <w:jc w:val="center"/>
              <w:rPr>
                <w:sz w:val="21"/>
                <w:szCs w:val="21"/>
              </w:rPr>
            </w:pPr>
            <w:r>
              <w:rPr>
                <w:rFonts w:hint="eastAsia"/>
                <w:sz w:val="21"/>
                <w:szCs w:val="21"/>
              </w:rPr>
              <w:t>套</w:t>
            </w:r>
          </w:p>
        </w:tc>
        <w:tc>
          <w:tcPr>
            <w:tcW w:w="1213" w:type="dxa"/>
            <w:noWrap/>
            <w:vAlign w:val="center"/>
          </w:tcPr>
          <w:p w:rsidR="00695B1F" w:rsidRDefault="00676D28">
            <w:pPr>
              <w:jc w:val="center"/>
              <w:rPr>
                <w:sz w:val="21"/>
                <w:szCs w:val="21"/>
              </w:rPr>
            </w:pPr>
            <w:r>
              <w:rPr>
                <w:rFonts w:hint="eastAsia"/>
                <w:sz w:val="21"/>
                <w:szCs w:val="21"/>
              </w:rPr>
              <w:t>1</w:t>
            </w:r>
          </w:p>
        </w:tc>
        <w:tc>
          <w:tcPr>
            <w:tcW w:w="4848" w:type="dxa"/>
            <w:noWrap/>
            <w:vAlign w:val="center"/>
          </w:tcPr>
          <w:p w:rsidR="00695B1F" w:rsidRDefault="00676D28">
            <w:pPr>
              <w:jc w:val="both"/>
              <w:rPr>
                <w:sz w:val="21"/>
                <w:szCs w:val="21"/>
              </w:rPr>
            </w:pPr>
            <w:r>
              <w:rPr>
                <w:rFonts w:hint="eastAsia"/>
                <w:sz w:val="21"/>
                <w:szCs w:val="21"/>
              </w:rPr>
              <w:t>见后</w:t>
            </w:r>
          </w:p>
        </w:tc>
      </w:tr>
      <w:tr w:rsidR="00695B1F">
        <w:trPr>
          <w:trHeight w:val="319"/>
        </w:trPr>
        <w:tc>
          <w:tcPr>
            <w:tcW w:w="870" w:type="dxa"/>
            <w:noWrap/>
            <w:vAlign w:val="center"/>
          </w:tcPr>
          <w:p w:rsidR="00695B1F" w:rsidRDefault="00676D28">
            <w:pPr>
              <w:jc w:val="center"/>
              <w:rPr>
                <w:sz w:val="21"/>
                <w:szCs w:val="21"/>
              </w:rPr>
            </w:pPr>
            <w:r>
              <w:rPr>
                <w:rFonts w:hint="eastAsia"/>
                <w:sz w:val="21"/>
                <w:szCs w:val="21"/>
              </w:rPr>
              <w:t>2</w:t>
            </w:r>
          </w:p>
        </w:tc>
        <w:tc>
          <w:tcPr>
            <w:tcW w:w="1971"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center"/>
              <w:rPr>
                <w:sz w:val="21"/>
                <w:szCs w:val="21"/>
              </w:rPr>
            </w:pPr>
            <w:r>
              <w:rPr>
                <w:rFonts w:hint="eastAsia"/>
                <w:sz w:val="21"/>
                <w:szCs w:val="21"/>
              </w:rPr>
              <w:t>医疗废物智能收集车</w:t>
            </w:r>
          </w:p>
        </w:tc>
        <w:tc>
          <w:tcPr>
            <w:tcW w:w="1060"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center"/>
              <w:rPr>
                <w:sz w:val="21"/>
                <w:szCs w:val="21"/>
              </w:rPr>
            </w:pPr>
            <w:r>
              <w:rPr>
                <w:rFonts w:hint="eastAsia"/>
                <w:sz w:val="21"/>
                <w:szCs w:val="21"/>
              </w:rPr>
              <w:t>台</w:t>
            </w:r>
          </w:p>
        </w:tc>
        <w:tc>
          <w:tcPr>
            <w:tcW w:w="1213"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center"/>
              <w:rPr>
                <w:sz w:val="21"/>
                <w:szCs w:val="21"/>
              </w:rPr>
            </w:pPr>
            <w:r>
              <w:rPr>
                <w:rFonts w:hint="eastAsia"/>
                <w:sz w:val="21"/>
                <w:szCs w:val="21"/>
              </w:rPr>
              <w:t>3</w:t>
            </w:r>
          </w:p>
        </w:tc>
        <w:tc>
          <w:tcPr>
            <w:tcW w:w="4848"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both"/>
              <w:rPr>
                <w:sz w:val="21"/>
                <w:szCs w:val="21"/>
              </w:rPr>
            </w:pPr>
            <w:r>
              <w:rPr>
                <w:rFonts w:hint="eastAsia"/>
                <w:sz w:val="21"/>
                <w:szCs w:val="21"/>
              </w:rPr>
              <w:t>见后</w:t>
            </w:r>
          </w:p>
        </w:tc>
      </w:tr>
      <w:tr w:rsidR="00695B1F">
        <w:trPr>
          <w:trHeight w:val="486"/>
        </w:trPr>
        <w:tc>
          <w:tcPr>
            <w:tcW w:w="870" w:type="dxa"/>
            <w:noWrap/>
            <w:vAlign w:val="center"/>
          </w:tcPr>
          <w:p w:rsidR="00695B1F" w:rsidRDefault="00676D28">
            <w:pPr>
              <w:jc w:val="center"/>
              <w:rPr>
                <w:sz w:val="21"/>
                <w:szCs w:val="21"/>
              </w:rPr>
            </w:pPr>
            <w:r>
              <w:rPr>
                <w:rFonts w:hint="eastAsia"/>
                <w:sz w:val="21"/>
                <w:szCs w:val="21"/>
              </w:rPr>
              <w:t>3</w:t>
            </w:r>
          </w:p>
        </w:tc>
        <w:tc>
          <w:tcPr>
            <w:tcW w:w="1971"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center"/>
              <w:rPr>
                <w:sz w:val="21"/>
                <w:szCs w:val="21"/>
              </w:rPr>
            </w:pPr>
            <w:r>
              <w:rPr>
                <w:rFonts w:hint="eastAsia"/>
                <w:sz w:val="21"/>
                <w:szCs w:val="21"/>
              </w:rPr>
              <w:t>条码标签</w:t>
            </w:r>
          </w:p>
        </w:tc>
        <w:tc>
          <w:tcPr>
            <w:tcW w:w="1060"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center"/>
              <w:rPr>
                <w:sz w:val="21"/>
                <w:szCs w:val="21"/>
              </w:rPr>
            </w:pPr>
            <w:r>
              <w:rPr>
                <w:rFonts w:hint="eastAsia"/>
                <w:sz w:val="21"/>
                <w:szCs w:val="21"/>
              </w:rPr>
              <w:t>条</w:t>
            </w:r>
          </w:p>
        </w:tc>
        <w:tc>
          <w:tcPr>
            <w:tcW w:w="1213" w:type="dxa"/>
            <w:vMerge w:val="restart"/>
            <w:tcBorders>
              <w:top w:val="single" w:sz="4" w:space="0" w:color="auto"/>
              <w:left w:val="single" w:sz="4" w:space="0" w:color="auto"/>
              <w:right w:val="single" w:sz="4" w:space="0" w:color="auto"/>
            </w:tcBorders>
            <w:noWrap/>
            <w:vAlign w:val="center"/>
          </w:tcPr>
          <w:p w:rsidR="00695B1F" w:rsidRDefault="00676D28">
            <w:pPr>
              <w:jc w:val="center"/>
              <w:rPr>
                <w:sz w:val="21"/>
                <w:szCs w:val="21"/>
              </w:rPr>
            </w:pPr>
            <w:r>
              <w:rPr>
                <w:rFonts w:hint="eastAsia"/>
                <w:sz w:val="21"/>
                <w:szCs w:val="21"/>
              </w:rPr>
              <w:t>一批</w:t>
            </w:r>
          </w:p>
        </w:tc>
        <w:tc>
          <w:tcPr>
            <w:tcW w:w="4848"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both"/>
              <w:rPr>
                <w:sz w:val="21"/>
                <w:szCs w:val="21"/>
              </w:rPr>
            </w:pPr>
            <w:r>
              <w:rPr>
                <w:rFonts w:hint="eastAsia"/>
                <w:sz w:val="21"/>
                <w:szCs w:val="21"/>
              </w:rPr>
              <w:t>匹配系统。</w:t>
            </w:r>
          </w:p>
        </w:tc>
      </w:tr>
      <w:tr w:rsidR="00695B1F">
        <w:trPr>
          <w:trHeight w:val="486"/>
        </w:trPr>
        <w:tc>
          <w:tcPr>
            <w:tcW w:w="870" w:type="dxa"/>
            <w:noWrap/>
            <w:vAlign w:val="center"/>
          </w:tcPr>
          <w:p w:rsidR="00695B1F" w:rsidRDefault="00676D28">
            <w:pPr>
              <w:jc w:val="center"/>
              <w:rPr>
                <w:sz w:val="21"/>
                <w:szCs w:val="21"/>
              </w:rPr>
            </w:pPr>
            <w:r>
              <w:rPr>
                <w:rFonts w:hint="eastAsia"/>
                <w:sz w:val="21"/>
                <w:szCs w:val="21"/>
              </w:rPr>
              <w:t>4</w:t>
            </w:r>
          </w:p>
        </w:tc>
        <w:tc>
          <w:tcPr>
            <w:tcW w:w="1971"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center"/>
              <w:rPr>
                <w:sz w:val="21"/>
                <w:szCs w:val="21"/>
              </w:rPr>
            </w:pPr>
            <w:r>
              <w:rPr>
                <w:rFonts w:hint="eastAsia"/>
                <w:sz w:val="21"/>
                <w:szCs w:val="21"/>
              </w:rPr>
              <w:t>打印纸</w:t>
            </w:r>
          </w:p>
        </w:tc>
        <w:tc>
          <w:tcPr>
            <w:tcW w:w="1060"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center"/>
              <w:rPr>
                <w:sz w:val="21"/>
                <w:szCs w:val="21"/>
              </w:rPr>
            </w:pPr>
            <w:r>
              <w:rPr>
                <w:rFonts w:hint="eastAsia"/>
                <w:sz w:val="21"/>
                <w:szCs w:val="21"/>
              </w:rPr>
              <w:t>卷</w:t>
            </w:r>
          </w:p>
        </w:tc>
        <w:tc>
          <w:tcPr>
            <w:tcW w:w="1213" w:type="dxa"/>
            <w:vMerge/>
            <w:tcBorders>
              <w:left w:val="single" w:sz="4" w:space="0" w:color="auto"/>
              <w:right w:val="single" w:sz="4" w:space="0" w:color="auto"/>
            </w:tcBorders>
            <w:noWrap/>
            <w:vAlign w:val="center"/>
          </w:tcPr>
          <w:p w:rsidR="00695B1F" w:rsidRDefault="00695B1F">
            <w:pPr>
              <w:jc w:val="center"/>
              <w:rPr>
                <w:sz w:val="21"/>
                <w:szCs w:val="21"/>
              </w:rPr>
            </w:pPr>
          </w:p>
        </w:tc>
        <w:tc>
          <w:tcPr>
            <w:tcW w:w="4848"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both"/>
              <w:rPr>
                <w:sz w:val="21"/>
                <w:szCs w:val="21"/>
              </w:rPr>
            </w:pPr>
            <w:r>
              <w:rPr>
                <w:rFonts w:hint="eastAsia"/>
                <w:sz w:val="21"/>
                <w:szCs w:val="21"/>
              </w:rPr>
              <w:t>匹配系统。</w:t>
            </w:r>
          </w:p>
        </w:tc>
      </w:tr>
      <w:tr w:rsidR="00695B1F">
        <w:trPr>
          <w:trHeight w:val="486"/>
        </w:trPr>
        <w:tc>
          <w:tcPr>
            <w:tcW w:w="870" w:type="dxa"/>
            <w:noWrap/>
            <w:vAlign w:val="center"/>
          </w:tcPr>
          <w:p w:rsidR="00695B1F" w:rsidRDefault="00676D28">
            <w:pPr>
              <w:jc w:val="center"/>
              <w:rPr>
                <w:sz w:val="21"/>
                <w:szCs w:val="21"/>
              </w:rPr>
            </w:pPr>
            <w:r>
              <w:rPr>
                <w:rFonts w:hint="eastAsia"/>
                <w:sz w:val="21"/>
                <w:szCs w:val="21"/>
              </w:rPr>
              <w:t>5</w:t>
            </w:r>
          </w:p>
        </w:tc>
        <w:tc>
          <w:tcPr>
            <w:tcW w:w="1971"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center"/>
              <w:rPr>
                <w:sz w:val="21"/>
                <w:szCs w:val="21"/>
              </w:rPr>
            </w:pPr>
            <w:r>
              <w:rPr>
                <w:rFonts w:hint="eastAsia"/>
                <w:sz w:val="21"/>
                <w:szCs w:val="21"/>
              </w:rPr>
              <w:t>护士（保洁）工牌</w:t>
            </w:r>
          </w:p>
        </w:tc>
        <w:tc>
          <w:tcPr>
            <w:tcW w:w="1060"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center"/>
              <w:rPr>
                <w:sz w:val="21"/>
                <w:szCs w:val="21"/>
              </w:rPr>
            </w:pPr>
            <w:r>
              <w:rPr>
                <w:rFonts w:hint="eastAsia"/>
                <w:sz w:val="21"/>
                <w:szCs w:val="21"/>
              </w:rPr>
              <w:t>个</w:t>
            </w:r>
          </w:p>
        </w:tc>
        <w:tc>
          <w:tcPr>
            <w:tcW w:w="1213" w:type="dxa"/>
            <w:vMerge/>
            <w:tcBorders>
              <w:left w:val="single" w:sz="4" w:space="0" w:color="auto"/>
              <w:bottom w:val="single" w:sz="4" w:space="0" w:color="auto"/>
              <w:right w:val="single" w:sz="4" w:space="0" w:color="auto"/>
            </w:tcBorders>
            <w:noWrap/>
            <w:vAlign w:val="center"/>
          </w:tcPr>
          <w:p w:rsidR="00695B1F" w:rsidRDefault="00695B1F">
            <w:pPr>
              <w:jc w:val="center"/>
              <w:rPr>
                <w:sz w:val="21"/>
                <w:szCs w:val="21"/>
              </w:rPr>
            </w:pPr>
          </w:p>
        </w:tc>
        <w:tc>
          <w:tcPr>
            <w:tcW w:w="4848"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both"/>
              <w:rPr>
                <w:sz w:val="21"/>
                <w:szCs w:val="21"/>
              </w:rPr>
            </w:pPr>
            <w:r>
              <w:rPr>
                <w:rFonts w:cs="宋体" w:hint="eastAsia"/>
                <w:sz w:val="21"/>
                <w:szCs w:val="21"/>
              </w:rPr>
              <w:t>工牌设计、排版、制作。</w:t>
            </w:r>
            <w:r>
              <w:rPr>
                <w:rFonts w:cs="宋体" w:hint="eastAsia"/>
                <w:sz w:val="21"/>
                <w:szCs w:val="21"/>
              </w:rPr>
              <w:t>结合</w:t>
            </w:r>
            <w:r>
              <w:rPr>
                <w:rFonts w:cs="宋体" w:hint="eastAsia"/>
                <w:sz w:val="21"/>
                <w:szCs w:val="21"/>
              </w:rPr>
              <w:t>根据医院情况</w:t>
            </w:r>
            <w:r>
              <w:rPr>
                <w:rFonts w:cs="宋体" w:hint="eastAsia"/>
                <w:sz w:val="21"/>
                <w:szCs w:val="21"/>
              </w:rPr>
              <w:t>定制</w:t>
            </w:r>
          </w:p>
        </w:tc>
      </w:tr>
      <w:tr w:rsidR="00695B1F">
        <w:trPr>
          <w:trHeight w:val="486"/>
        </w:trPr>
        <w:tc>
          <w:tcPr>
            <w:tcW w:w="870" w:type="dxa"/>
            <w:noWrap/>
            <w:vAlign w:val="center"/>
          </w:tcPr>
          <w:p w:rsidR="00695B1F" w:rsidRDefault="00676D28">
            <w:pPr>
              <w:jc w:val="center"/>
              <w:rPr>
                <w:sz w:val="21"/>
                <w:szCs w:val="21"/>
              </w:rPr>
            </w:pPr>
            <w:r>
              <w:rPr>
                <w:rFonts w:hint="eastAsia"/>
                <w:sz w:val="21"/>
                <w:szCs w:val="21"/>
              </w:rPr>
              <w:t>6</w:t>
            </w:r>
          </w:p>
        </w:tc>
        <w:tc>
          <w:tcPr>
            <w:tcW w:w="1971"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center"/>
              <w:rPr>
                <w:sz w:val="21"/>
                <w:szCs w:val="21"/>
              </w:rPr>
            </w:pPr>
            <w:r>
              <w:rPr>
                <w:rFonts w:hint="eastAsia"/>
                <w:sz w:val="21"/>
                <w:szCs w:val="21"/>
              </w:rPr>
              <w:t>项目实施服务</w:t>
            </w:r>
          </w:p>
        </w:tc>
        <w:tc>
          <w:tcPr>
            <w:tcW w:w="1060"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center"/>
              <w:rPr>
                <w:sz w:val="21"/>
                <w:szCs w:val="21"/>
              </w:rPr>
            </w:pPr>
            <w:r>
              <w:rPr>
                <w:rFonts w:hint="eastAsia"/>
                <w:sz w:val="21"/>
                <w:szCs w:val="21"/>
              </w:rPr>
              <w:t>项</w:t>
            </w:r>
          </w:p>
        </w:tc>
        <w:tc>
          <w:tcPr>
            <w:tcW w:w="1213"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center"/>
              <w:rPr>
                <w:sz w:val="21"/>
                <w:szCs w:val="21"/>
              </w:rPr>
            </w:pPr>
            <w:r>
              <w:rPr>
                <w:rFonts w:hint="eastAsia"/>
                <w:sz w:val="21"/>
                <w:szCs w:val="21"/>
              </w:rPr>
              <w:t>1</w:t>
            </w:r>
          </w:p>
        </w:tc>
        <w:tc>
          <w:tcPr>
            <w:tcW w:w="4848" w:type="dxa"/>
            <w:tcBorders>
              <w:top w:val="single" w:sz="4" w:space="0" w:color="auto"/>
              <w:left w:val="single" w:sz="4" w:space="0" w:color="auto"/>
              <w:bottom w:val="single" w:sz="4" w:space="0" w:color="auto"/>
              <w:right w:val="single" w:sz="4" w:space="0" w:color="auto"/>
            </w:tcBorders>
            <w:noWrap/>
            <w:vAlign w:val="center"/>
          </w:tcPr>
          <w:p w:rsidR="00695B1F" w:rsidRDefault="00676D28">
            <w:pPr>
              <w:jc w:val="both"/>
              <w:rPr>
                <w:sz w:val="21"/>
                <w:szCs w:val="21"/>
              </w:rPr>
            </w:pPr>
            <w:r>
              <w:rPr>
                <w:rFonts w:hint="eastAsia"/>
                <w:sz w:val="21"/>
                <w:szCs w:val="21"/>
              </w:rPr>
              <w:t>含软硬件安装调试、培训、收集流程规范等内容。</w:t>
            </w:r>
          </w:p>
        </w:tc>
      </w:tr>
    </w:tbl>
    <w:p w:rsidR="00695B1F" w:rsidRDefault="00676D28" w:rsidP="00BF405A">
      <w:pPr>
        <w:pStyle w:val="022"/>
        <w:numPr>
          <w:ilvl w:val="0"/>
          <w:numId w:val="38"/>
        </w:numPr>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功能</w:t>
      </w:r>
      <w:r>
        <w:rPr>
          <w:rFonts w:asciiTheme="minorEastAsia" w:eastAsiaTheme="minorEastAsia" w:hAnsiTheme="minorEastAsia" w:cstheme="minorEastAsia" w:hint="eastAsia"/>
          <w:b/>
        </w:rPr>
        <w:t>参数</w:t>
      </w:r>
      <w:r>
        <w:rPr>
          <w:rFonts w:asciiTheme="minorEastAsia" w:eastAsiaTheme="minorEastAsia" w:hAnsiTheme="minorEastAsia" w:cstheme="minorEastAsia" w:hint="eastAsia"/>
          <w:b/>
        </w:rPr>
        <w:t>要求：</w:t>
      </w:r>
    </w:p>
    <w:p w:rsidR="00695B1F" w:rsidRDefault="00676D28">
      <w:pPr>
        <w:pStyle w:val="a4"/>
        <w:ind w:firstLine="480"/>
        <w:rPr>
          <w:rFonts w:asciiTheme="minorEastAsia" w:eastAsiaTheme="minorEastAsia" w:hAnsiTheme="minorEastAsia" w:cstheme="minorEastAsia"/>
          <w:b/>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医疗废物收集明细：具备从各科室收集到的医疗废物的信息。</w:t>
      </w:r>
    </w:p>
    <w:p w:rsidR="00695B1F" w:rsidRDefault="00676D28">
      <w:pPr>
        <w:pStyle w:val="a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医疗废物入库明细：具备从入库到暂存点的医疗废物信息。</w:t>
      </w:r>
    </w:p>
    <w:p w:rsidR="00695B1F" w:rsidRDefault="00676D28">
      <w:pPr>
        <w:pStyle w:val="a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医疗废物出库信息：具备从医疗废物暂存点出库的医疗废物信息。</w:t>
      </w:r>
    </w:p>
    <w:p w:rsidR="00695B1F" w:rsidRDefault="00676D28">
      <w:pPr>
        <w:pStyle w:val="a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收集历史信息：具备所有医疗废物收集历史信息。</w:t>
      </w:r>
    </w:p>
    <w:p w:rsidR="00695B1F" w:rsidRDefault="00676D28">
      <w:pPr>
        <w:pStyle w:val="a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统计分析：具备统计、导出与打印各个科室或者整个医院医疗废物信息。</w:t>
      </w:r>
    </w:p>
    <w:p w:rsidR="00695B1F" w:rsidRDefault="00676D28">
      <w:pPr>
        <w:pStyle w:val="a4"/>
        <w:ind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具备医废预警：未出医废预警、违规交接预警、入库超时预警、遗失预警。</w:t>
      </w:r>
    </w:p>
    <w:p w:rsidR="00695B1F" w:rsidRDefault="00676D28">
      <w:pPr>
        <w:pStyle w:val="a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未出医废预警：某个科室在一天或者设定天数内没有产生任何医疗废物。违规交接预警：医疗废物收集过程没有交接护士信息。入库超时预警：在科室内收集到医疗废物的时间与运送至暂存点时间之间的时间差大于设定时</w:t>
      </w:r>
      <w:r>
        <w:rPr>
          <w:rFonts w:asciiTheme="minorEastAsia" w:eastAsiaTheme="minorEastAsia" w:hAnsiTheme="minorEastAsia" w:cstheme="minorEastAsia" w:hint="eastAsia"/>
        </w:rPr>
        <w:t>间。遗失预警：在科室收集到医疗废物时间与运送至暂存点时间之间的时间差大于设定时间）</w:t>
      </w:r>
    </w:p>
    <w:p w:rsidR="00695B1F" w:rsidRDefault="00676D28">
      <w:pPr>
        <w:pStyle w:val="a4"/>
        <w:ind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能预警分析：统计、分析并且以图表的方式显示科室或者整个医院医疗废物信息。</w:t>
      </w:r>
    </w:p>
    <w:p w:rsidR="00695B1F" w:rsidRDefault="00676D28">
      <w:pPr>
        <w:pStyle w:val="a4"/>
        <w:ind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8.</w:t>
      </w:r>
      <w:r>
        <w:rPr>
          <w:rFonts w:asciiTheme="minorEastAsia" w:eastAsiaTheme="minorEastAsia" w:hAnsiTheme="minorEastAsia" w:cstheme="minorEastAsia" w:hint="eastAsia"/>
        </w:rPr>
        <w:t>手机</w:t>
      </w:r>
      <w:r>
        <w:rPr>
          <w:rFonts w:asciiTheme="minorEastAsia" w:eastAsiaTheme="minorEastAsia" w:hAnsiTheme="minorEastAsia" w:cstheme="minorEastAsia" w:hint="eastAsia"/>
        </w:rPr>
        <w:t>APP</w:t>
      </w:r>
      <w:r>
        <w:rPr>
          <w:rFonts w:asciiTheme="minorEastAsia" w:eastAsiaTheme="minorEastAsia" w:hAnsiTheme="minorEastAsia" w:cstheme="minorEastAsia" w:hint="eastAsia"/>
        </w:rPr>
        <w:t>：通过安装智慧卫监</w:t>
      </w:r>
      <w:r>
        <w:rPr>
          <w:rFonts w:asciiTheme="minorEastAsia" w:eastAsiaTheme="minorEastAsia" w:hAnsiTheme="minorEastAsia" w:cstheme="minorEastAsia" w:hint="eastAsia"/>
        </w:rPr>
        <w:t>APP</w:t>
      </w:r>
      <w:r>
        <w:rPr>
          <w:rFonts w:asciiTheme="minorEastAsia" w:eastAsiaTheme="minorEastAsia" w:hAnsiTheme="minorEastAsia" w:cstheme="minorEastAsia" w:hint="eastAsia"/>
        </w:rPr>
        <w:t>，随时随地对医疗废物收集处理情况监管。</w:t>
      </w:r>
    </w:p>
    <w:p w:rsidR="00695B1F" w:rsidRDefault="00676D28">
      <w:pPr>
        <w:pStyle w:val="a4"/>
        <w:ind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监督管理功能：监测点管理、科室管理、角色管理（权限管理，包括监管部门、医院科室负责人、科室内医疗废物管理负责人、医疗废物收集员等均可自定义和配置不同权限）、医疗废物管理、报警管理、智能医疗废物收集车管理、设备故障诊断管理、系统设置等。</w:t>
      </w:r>
    </w:p>
    <w:p w:rsidR="00695B1F" w:rsidRDefault="00676D28">
      <w:pPr>
        <w:pStyle w:val="a0"/>
        <w:spacing w:beforeAutospacing="0" w:afterAutospacing="0"/>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lastRenderedPageBreak/>
        <w:t>注：</w:t>
      </w:r>
      <w:r>
        <w:rPr>
          <w:rFonts w:asciiTheme="minorEastAsia" w:eastAsiaTheme="minorEastAsia" w:hAnsiTheme="minorEastAsia" w:cstheme="minorEastAsia" w:hint="eastAsia"/>
          <w:sz w:val="24"/>
          <w:szCs w:val="24"/>
        </w:rPr>
        <w:t>以上</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sz w:val="24"/>
          <w:szCs w:val="24"/>
        </w:rPr>
        <w:t>号条款要求</w:t>
      </w:r>
      <w:r>
        <w:rPr>
          <w:rFonts w:asciiTheme="minorEastAsia" w:eastAsiaTheme="minorEastAsia" w:hAnsiTheme="minorEastAsia" w:cstheme="minorEastAsia" w:hint="eastAsia"/>
          <w:sz w:val="24"/>
          <w:szCs w:val="24"/>
        </w:rPr>
        <w:t>供应商</w:t>
      </w:r>
      <w:r>
        <w:rPr>
          <w:rFonts w:asciiTheme="minorEastAsia" w:eastAsiaTheme="minorEastAsia" w:hAnsiTheme="minorEastAsia" w:cstheme="minorEastAsia" w:hint="eastAsia"/>
          <w:sz w:val="24"/>
          <w:szCs w:val="24"/>
        </w:rPr>
        <w:t>在</w:t>
      </w:r>
      <w:r>
        <w:rPr>
          <w:rFonts w:asciiTheme="minorEastAsia" w:eastAsiaTheme="minorEastAsia" w:hAnsiTheme="minorEastAsia" w:cstheme="minorEastAsia" w:hint="eastAsia"/>
          <w:sz w:val="24"/>
          <w:szCs w:val="24"/>
        </w:rPr>
        <w:t>现场</w:t>
      </w:r>
      <w:r>
        <w:rPr>
          <w:rFonts w:asciiTheme="minorEastAsia" w:eastAsiaTheme="minorEastAsia" w:hAnsiTheme="minorEastAsia" w:cstheme="minorEastAsia" w:hint="eastAsia"/>
          <w:sz w:val="24"/>
          <w:szCs w:val="24"/>
        </w:rPr>
        <w:t>通过软件进行功能演示</w:t>
      </w:r>
      <w:r>
        <w:rPr>
          <w:rFonts w:asciiTheme="minorEastAsia" w:eastAsiaTheme="minorEastAsia" w:hAnsiTheme="minorEastAsia" w:cstheme="minorEastAsia" w:hint="eastAsia"/>
          <w:sz w:val="24"/>
          <w:szCs w:val="24"/>
        </w:rPr>
        <w:t>，根据演示是否具备此功能进行打分</w:t>
      </w:r>
    </w:p>
    <w:p w:rsidR="00695B1F" w:rsidRDefault="00676D28" w:rsidP="00BF405A">
      <w:pPr>
        <w:pStyle w:val="022"/>
        <w:numPr>
          <w:ilvl w:val="0"/>
          <w:numId w:val="38"/>
        </w:numPr>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硬件</w:t>
      </w:r>
      <w:r>
        <w:rPr>
          <w:rFonts w:asciiTheme="minorEastAsia" w:eastAsiaTheme="minorEastAsia" w:hAnsiTheme="minorEastAsia" w:cstheme="minorEastAsia" w:hint="eastAsia"/>
          <w:b/>
        </w:rPr>
        <w:t>参数</w:t>
      </w:r>
      <w:r>
        <w:rPr>
          <w:rFonts w:asciiTheme="minorEastAsia" w:eastAsiaTheme="minorEastAsia" w:hAnsiTheme="minorEastAsia" w:cstheme="minorEastAsia" w:hint="eastAsia"/>
          <w:b/>
        </w:rPr>
        <w:t>要求：</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hint="eastAsia"/>
        </w:rPr>
        <w:t>医疗废</w:t>
      </w:r>
      <w:r>
        <w:rPr>
          <w:rFonts w:hint="eastAsia"/>
        </w:rPr>
        <w:t>物收集车</w:t>
      </w:r>
      <w:r>
        <w:rPr>
          <w:rFonts w:asciiTheme="minorEastAsia" w:eastAsiaTheme="minorEastAsia" w:hAnsiTheme="minorEastAsia" w:cstheme="minorEastAsia" w:hint="eastAsia"/>
        </w:rPr>
        <w:t>接口及数据要求</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1.1</w:t>
      </w:r>
      <w:r>
        <w:rPr>
          <w:rFonts w:asciiTheme="minorEastAsia" w:eastAsiaTheme="minorEastAsia" w:hAnsiTheme="minorEastAsia" w:cstheme="minorEastAsia" w:hint="eastAsia"/>
        </w:rPr>
        <w:t>医疗废物收集终端设备必须无缝接入四川卫生监督综合在线监管系统，无需报备、手动升级或更改</w:t>
      </w:r>
      <w:r>
        <w:rPr>
          <w:rFonts w:asciiTheme="minorEastAsia" w:eastAsiaTheme="minorEastAsia" w:hAnsiTheme="minorEastAsia" w:cstheme="minorEastAsia" w:hint="eastAsia"/>
        </w:rPr>
        <w:t>，不开发新的平台</w:t>
      </w:r>
      <w:r>
        <w:rPr>
          <w:rFonts w:asciiTheme="minorEastAsia" w:eastAsiaTheme="minorEastAsia" w:hAnsiTheme="minorEastAsia" w:cstheme="minorEastAsia" w:hint="eastAsia"/>
        </w:rPr>
        <w:t>。</w:t>
      </w:r>
    </w:p>
    <w:p w:rsidR="00695B1F" w:rsidRDefault="00676D28">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t>采集的数据须符合行业指导标准，至少包括医院信息、科室信息、交接人信息、收集时间、收集人信息、医废类型、医废重量、智能终端的路径信息、视频信息、医废入库信息、医废出库信息等。以后省、市监管提出新的要求，则应及时升级以满足需求。</w:t>
      </w:r>
    </w:p>
    <w:p w:rsidR="00695B1F" w:rsidRDefault="00676D28">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1.3</w:t>
      </w:r>
      <w:r>
        <w:rPr>
          <w:rFonts w:asciiTheme="minorEastAsia" w:eastAsiaTheme="minorEastAsia" w:hAnsiTheme="minorEastAsia" w:cstheme="minorEastAsia" w:hint="eastAsia"/>
        </w:rPr>
        <w:t>具备报表自动统计功能，包括监督管理报表和统计分析报表：</w:t>
      </w:r>
      <w:r>
        <w:rPr>
          <w:rFonts w:asciiTheme="minorEastAsia" w:eastAsiaTheme="minorEastAsia" w:hAnsiTheme="minorEastAsia" w:cstheme="minorEastAsia" w:hint="eastAsia"/>
        </w:rPr>
        <w:t xml:space="preserve"> </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监督管理报表包括：医院预警报表、区域预警报表、医废分级统计报表、医废分级汇总报表、分医疗机构等级汇总表、医疗机构类别汇总表等。</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统计分析报表：医疗机构医废统计报表、各个医疗机构科室医废统计报表、收集工人工作量报表等。</w:t>
      </w:r>
    </w:p>
    <w:p w:rsidR="00695B1F" w:rsidRDefault="00676D28">
      <w:pPr>
        <w:ind w:firstLineChars="200" w:firstLine="482"/>
        <w:rPr>
          <w:rFonts w:asciiTheme="minorEastAsia" w:eastAsiaTheme="minorEastAsia" w:hAnsiTheme="minorEastAsia" w:cstheme="minorEastAsia"/>
          <w:kern w:val="0"/>
        </w:rPr>
      </w:pP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1.4</w:t>
      </w:r>
      <w:r>
        <w:rPr>
          <w:rFonts w:asciiTheme="minorEastAsia" w:eastAsiaTheme="minorEastAsia" w:hAnsiTheme="minorEastAsia" w:cstheme="minorEastAsia" w:hint="eastAsia"/>
        </w:rPr>
        <w:t>内置预警功能，达到八大预警要求，并有相应的处置流程：</w:t>
      </w:r>
      <w:r w:rsidR="00695B1F">
        <w:rPr>
          <w:rFonts w:asciiTheme="minorEastAsia" w:eastAsiaTheme="minorEastAsia" w:hAnsiTheme="minorEastAsia" w:cstheme="minorEastAsia"/>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4pt;margin-top:-148.15pt;width:387.65pt;height:163.45pt;z-index:251660288;mso-position-horizontal-relative:text;mso-position-vertical-relative:text">
            <v:imagedata r:id="rId20" o:title=""/>
            <w10:wrap type="topAndBottom"/>
          </v:shape>
          <o:OLEObject Type="Embed" ProgID="Unknown" ShapeID="_x0000_s2051" DrawAspect="Content" ObjectID="_1634736092" r:id="rId21"/>
        </w:pic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）未出医废预警：当天系统查询，此科室之前几天连续没</w:t>
      </w:r>
      <w:r>
        <w:rPr>
          <w:rFonts w:asciiTheme="minorEastAsia" w:eastAsiaTheme="minorEastAsia" w:hAnsiTheme="minorEastAsia" w:cstheme="minorEastAsia" w:hint="eastAsia"/>
        </w:rPr>
        <w:t>收</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看时限设几天</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，产生预警；</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）违规交接预警：收集此科室医废前，没扫护士工牌，移交人员显示，产生预警；</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）破损预警：发现当前收集的垃圾破损，扫描破损预警指令，产生预警；</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）泄露预警：发现当前收集的垃圾泄露，扫描泄露预警指令，产生预警；</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）入库超时预警</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收集后，多长时间没入库（看入库超时设几小时），产生预警；</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）遗失预警</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收集后，多长时间没入库（看遗失设几小时），产生预警；</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）出库超时预警</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入库后几天没有出库（可选</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天），产生预警；</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8</w:t>
      </w:r>
      <w:r>
        <w:rPr>
          <w:rFonts w:asciiTheme="minorEastAsia" w:eastAsiaTheme="minorEastAsia" w:hAnsiTheme="minorEastAsia" w:cstheme="minorEastAsia" w:hint="eastAsia"/>
        </w:rPr>
        <w:t>）重量预警</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填写出库信息时，出库重</w:t>
      </w:r>
      <w:r>
        <w:rPr>
          <w:rFonts w:asciiTheme="minorEastAsia" w:eastAsiaTheme="minorEastAsia" w:hAnsiTheme="minorEastAsia" w:cstheme="minorEastAsia" w:hint="eastAsia"/>
        </w:rPr>
        <w:t>量超出入库重量，产生预警；</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预警可配置二级处置流程（处理</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审核）或三级处置流程（处理</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审核</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审批）。</w:t>
      </w:r>
    </w:p>
    <w:p w:rsidR="00695B1F" w:rsidRDefault="00676D28">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1.5</w:t>
      </w:r>
      <w:r>
        <w:rPr>
          <w:rFonts w:asciiTheme="minorEastAsia" w:eastAsiaTheme="minorEastAsia" w:hAnsiTheme="minorEastAsia" w:cstheme="minorEastAsia" w:hint="eastAsia"/>
        </w:rPr>
        <w:t>采集到的数据可以同步进行电脑端和手机端监管，并且每一包医废可以通过手机</w:t>
      </w:r>
      <w:r>
        <w:rPr>
          <w:rFonts w:asciiTheme="minorEastAsia" w:eastAsiaTheme="minorEastAsia" w:hAnsiTheme="minorEastAsia" w:cstheme="minorEastAsia" w:hint="eastAsia"/>
        </w:rPr>
        <w:t>APP</w:t>
      </w:r>
      <w:r>
        <w:rPr>
          <w:rFonts w:asciiTheme="minorEastAsia" w:eastAsiaTheme="minorEastAsia" w:hAnsiTheme="minorEastAsia" w:cstheme="minorEastAsia" w:hint="eastAsia"/>
        </w:rPr>
        <w:t>扫码进行监督管理且追溯源头。</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1.6</w:t>
      </w:r>
      <w:r>
        <w:rPr>
          <w:rFonts w:asciiTheme="minorEastAsia" w:eastAsiaTheme="minorEastAsia" w:hAnsiTheme="minorEastAsia" w:cstheme="minorEastAsia" w:hint="eastAsia"/>
        </w:rPr>
        <w:t>软件通过</w:t>
      </w:r>
      <w:r>
        <w:rPr>
          <w:rFonts w:asciiTheme="minorEastAsia" w:eastAsiaTheme="minorEastAsia" w:hAnsiTheme="minorEastAsia" w:cstheme="minorEastAsia" w:hint="eastAsia"/>
        </w:rPr>
        <w:t>4G</w:t>
      </w:r>
      <w:r>
        <w:rPr>
          <w:rFonts w:asciiTheme="minorEastAsia" w:eastAsiaTheme="minorEastAsia" w:hAnsiTheme="minorEastAsia" w:cstheme="minorEastAsia" w:hint="eastAsia"/>
        </w:rPr>
        <w:t>通信系统，将医废收集、入库、出库等数据实时传送到医废监测平台，提供预警、统计分析所需的原始数据；</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1.7</w:t>
      </w:r>
      <w:r>
        <w:rPr>
          <w:rFonts w:asciiTheme="minorEastAsia" w:eastAsiaTheme="minorEastAsia" w:hAnsiTheme="minorEastAsia" w:cstheme="minorEastAsia" w:hint="eastAsia"/>
        </w:rPr>
        <w:t>软件通过内置扫码枪智能扫码、电子秤智能称重、车载打印机自动打印交接单，完成整个交接过程的功能；</w:t>
      </w:r>
    </w:p>
    <w:p w:rsidR="00695B1F" w:rsidRDefault="00676D28">
      <w:pPr>
        <w:pStyle w:val="a0"/>
        <w:spacing w:beforeAutospacing="0" w:afterAutospacing="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w:t>
      </w:r>
      <w:r>
        <w:rPr>
          <w:rFonts w:asciiTheme="minorEastAsia" w:eastAsiaTheme="minorEastAsia" w:hAnsiTheme="minorEastAsia" w:cstheme="minorEastAsia" w:hint="eastAsia"/>
          <w:sz w:val="24"/>
          <w:szCs w:val="24"/>
        </w:rPr>
        <w:t>可以在不影响收集的前提下远程自动升级；</w:t>
      </w:r>
    </w:p>
    <w:p w:rsidR="00695B1F" w:rsidRDefault="00676D28">
      <w:pPr>
        <w:pStyle w:val="a0"/>
        <w:spacing w:beforeAutospacing="0" w:afterAutospacing="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w:t>
      </w:r>
      <w:r>
        <w:rPr>
          <w:rFonts w:asciiTheme="minorEastAsia" w:eastAsiaTheme="minorEastAsia" w:hAnsiTheme="minorEastAsia" w:cstheme="minorEastAsia" w:hint="eastAsia"/>
          <w:sz w:val="24"/>
          <w:szCs w:val="24"/>
        </w:rPr>
        <w:t>可</w:t>
      </w:r>
      <w:r>
        <w:rPr>
          <w:rFonts w:asciiTheme="minorEastAsia" w:eastAsiaTheme="minorEastAsia" w:hAnsiTheme="minorEastAsia" w:cstheme="minorEastAsia" w:hint="eastAsia"/>
          <w:sz w:val="24"/>
          <w:szCs w:val="24"/>
        </w:rPr>
        <w:t>以采取手动录入方式，解决系统出现问题后数据完整程度的问题；</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1.10</w:t>
      </w:r>
      <w:r>
        <w:rPr>
          <w:rFonts w:asciiTheme="minorEastAsia" w:eastAsiaTheme="minorEastAsia" w:hAnsiTheme="minorEastAsia" w:cstheme="minorEastAsia" w:hint="eastAsia"/>
        </w:rPr>
        <w:t>医废智能收集车具有接入“四川卫生监督综合在线监管系统”的成功案例。</w:t>
      </w:r>
    </w:p>
    <w:p w:rsidR="00695B1F" w:rsidRDefault="00676D28">
      <w:pPr>
        <w:pStyle w:val="a0"/>
        <w:spacing w:beforeAutospacing="0" w:afterAutospacing="0"/>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注：</w:t>
      </w:r>
      <w:r>
        <w:rPr>
          <w:rFonts w:asciiTheme="minorEastAsia" w:eastAsiaTheme="minorEastAsia" w:hAnsiTheme="minorEastAsia" w:cstheme="minorEastAsia" w:hint="eastAsia"/>
          <w:sz w:val="24"/>
          <w:szCs w:val="24"/>
        </w:rPr>
        <w:t>以上</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sz w:val="24"/>
          <w:szCs w:val="24"/>
        </w:rPr>
        <w:t>号条款要求</w:t>
      </w:r>
      <w:r>
        <w:rPr>
          <w:rFonts w:asciiTheme="minorEastAsia" w:eastAsiaTheme="minorEastAsia" w:hAnsiTheme="minorEastAsia" w:cstheme="minorEastAsia" w:hint="eastAsia"/>
          <w:sz w:val="24"/>
          <w:szCs w:val="24"/>
        </w:rPr>
        <w:t>供应商</w:t>
      </w:r>
      <w:r>
        <w:rPr>
          <w:rFonts w:asciiTheme="minorEastAsia" w:eastAsiaTheme="minorEastAsia" w:hAnsiTheme="minorEastAsia" w:cstheme="minorEastAsia" w:hint="eastAsia"/>
          <w:sz w:val="24"/>
          <w:szCs w:val="24"/>
        </w:rPr>
        <w:t>在</w:t>
      </w:r>
      <w:r>
        <w:rPr>
          <w:rFonts w:asciiTheme="minorEastAsia" w:eastAsiaTheme="minorEastAsia" w:hAnsiTheme="minorEastAsia" w:cstheme="minorEastAsia" w:hint="eastAsia"/>
          <w:sz w:val="24"/>
          <w:szCs w:val="24"/>
        </w:rPr>
        <w:t>现场</w:t>
      </w:r>
      <w:r>
        <w:rPr>
          <w:rFonts w:asciiTheme="minorEastAsia" w:eastAsiaTheme="minorEastAsia" w:hAnsiTheme="minorEastAsia" w:cstheme="minorEastAsia" w:hint="eastAsia"/>
          <w:sz w:val="24"/>
          <w:szCs w:val="24"/>
        </w:rPr>
        <w:t>通过软件进行功能演示</w:t>
      </w:r>
      <w:r>
        <w:rPr>
          <w:rFonts w:asciiTheme="minorEastAsia" w:eastAsiaTheme="minorEastAsia" w:hAnsiTheme="minorEastAsia" w:cstheme="minorEastAsia" w:hint="eastAsia"/>
          <w:sz w:val="24"/>
          <w:szCs w:val="24"/>
        </w:rPr>
        <w:t>，根据演示是否具备此功能进行打分</w:t>
      </w:r>
    </w:p>
    <w:p w:rsidR="00695B1F" w:rsidRDefault="00676D28">
      <w:pPr>
        <w:ind w:firstLineChars="200" w:firstLine="482"/>
        <w:rPr>
          <w:rFonts w:asciiTheme="minorEastAsia" w:eastAsiaTheme="minorEastAsia" w:hAnsiTheme="minorEastAsia" w:cstheme="minorEastAsia"/>
          <w:b/>
          <w:bCs/>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b/>
          <w:bCs/>
        </w:rPr>
        <w:t>医疗废物收集车基本要求：</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2.1</w:t>
      </w:r>
      <w:r>
        <w:rPr>
          <w:rFonts w:asciiTheme="minorEastAsia" w:eastAsiaTheme="minorEastAsia" w:hAnsiTheme="minorEastAsia" w:cstheme="minorEastAsia" w:hint="eastAsia"/>
        </w:rPr>
        <w:t>材质：</w:t>
      </w:r>
      <w:r>
        <w:rPr>
          <w:rFonts w:asciiTheme="minorEastAsia" w:eastAsiaTheme="minorEastAsia" w:hAnsiTheme="minorEastAsia" w:cstheme="minorEastAsia" w:hint="eastAsia"/>
        </w:rPr>
        <w:t>ABS</w:t>
      </w:r>
      <w:r>
        <w:rPr>
          <w:rFonts w:asciiTheme="minorEastAsia" w:eastAsiaTheme="minorEastAsia" w:hAnsiTheme="minorEastAsia" w:cstheme="minorEastAsia" w:hint="eastAsia"/>
        </w:rPr>
        <w:t>塑料材质，厚度：</w:t>
      </w:r>
      <w:r>
        <w:rPr>
          <w:rFonts w:asciiTheme="minorEastAsia" w:eastAsiaTheme="minorEastAsia" w:hAnsiTheme="minorEastAsia" w:cstheme="minorEastAsia" w:hint="eastAsia"/>
        </w:rPr>
        <w:t>8mm</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1mm</w:t>
      </w:r>
      <w:r>
        <w:rPr>
          <w:rFonts w:asciiTheme="minorEastAsia" w:eastAsiaTheme="minorEastAsia" w:hAnsiTheme="minorEastAsia" w:cstheme="minorEastAsia" w:hint="eastAsia"/>
        </w:rPr>
        <w:t>；耐磨性高，防渗漏、防穿刺，高度集成一体化设计（提供产品制造商公印版彩页）；</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2.2</w:t>
      </w:r>
      <w:r>
        <w:rPr>
          <w:rFonts w:asciiTheme="minorEastAsia" w:eastAsiaTheme="minorEastAsia" w:hAnsiTheme="minorEastAsia" w:cstheme="minorEastAsia" w:hint="eastAsia"/>
        </w:rPr>
        <w:t>车辆尺寸：</w:t>
      </w:r>
      <w:r>
        <w:rPr>
          <w:rFonts w:asciiTheme="minorEastAsia" w:eastAsiaTheme="minorEastAsia" w:hAnsiTheme="minorEastAsia" w:cstheme="minorEastAsia" w:hint="eastAsia"/>
        </w:rPr>
        <w:t>1.3</w:t>
      </w:r>
      <w:r>
        <w:rPr>
          <w:rFonts w:asciiTheme="minorEastAsia" w:eastAsiaTheme="minorEastAsia" w:hAnsiTheme="minorEastAsia" w:cstheme="minorEastAsia" w:hint="eastAsia"/>
        </w:rPr>
        <w:t>m</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t>m</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0.7</w:t>
      </w:r>
      <w:r>
        <w:rPr>
          <w:rFonts w:asciiTheme="minorEastAsia" w:eastAsiaTheme="minorEastAsia" w:hAnsiTheme="minorEastAsia" w:cstheme="minorEastAsia" w:hint="eastAsia"/>
        </w:rPr>
        <w:t>m</w:t>
      </w:r>
      <w:r>
        <w:rPr>
          <w:rFonts w:asciiTheme="minorEastAsia" w:eastAsiaTheme="minorEastAsia" w:hAnsiTheme="minorEastAsia" w:cstheme="minorEastAsia" w:hint="eastAsia"/>
        </w:rPr>
        <w:t>允许误差</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m</w:t>
      </w:r>
      <w:r>
        <w:rPr>
          <w:rFonts w:asciiTheme="minorEastAsia" w:eastAsiaTheme="minorEastAsia" w:hAnsiTheme="minorEastAsia" w:cstheme="minorEastAsia" w:hint="eastAsia"/>
        </w:rPr>
        <w:t>；</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开口方式及尺寸：上开口（双门）全口径尺寸：</w:t>
      </w:r>
      <w:r>
        <w:rPr>
          <w:rFonts w:asciiTheme="minorEastAsia" w:eastAsiaTheme="minorEastAsia" w:hAnsiTheme="minorEastAsia" w:cstheme="minorEastAsia" w:hint="eastAsia"/>
        </w:rPr>
        <w:t>0.93</w:t>
      </w:r>
      <w:r>
        <w:rPr>
          <w:rFonts w:asciiTheme="minorEastAsia" w:eastAsiaTheme="minorEastAsia" w:hAnsiTheme="minorEastAsia" w:cstheme="minorEastAsia" w:hint="eastAsia"/>
        </w:rPr>
        <w:t>m</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0.68</w:t>
      </w:r>
      <w:r>
        <w:rPr>
          <w:rFonts w:asciiTheme="minorEastAsia" w:eastAsiaTheme="minorEastAsia" w:hAnsiTheme="minorEastAsia" w:cstheme="minorEastAsia" w:hint="eastAsia"/>
        </w:rPr>
        <w:t>m</w:t>
      </w:r>
      <w:r>
        <w:rPr>
          <w:rFonts w:asciiTheme="minorEastAsia" w:eastAsiaTheme="minorEastAsia" w:hAnsiTheme="minorEastAsia" w:cstheme="minorEastAsia" w:hint="eastAsia"/>
        </w:rPr>
        <w:t>允许误差</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m</w:t>
      </w:r>
      <w:r>
        <w:rPr>
          <w:rFonts w:asciiTheme="minorEastAsia" w:eastAsiaTheme="minorEastAsia" w:hAnsiTheme="minorEastAsia" w:cstheme="minorEastAsia" w:hint="eastAsia"/>
        </w:rPr>
        <w:t>；</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2.3</w:t>
      </w:r>
      <w:r>
        <w:rPr>
          <w:rFonts w:asciiTheme="minorEastAsia" w:eastAsiaTheme="minorEastAsia" w:hAnsiTheme="minorEastAsia" w:cstheme="minorEastAsia" w:hint="eastAsia"/>
        </w:rPr>
        <w:t>容积：</w:t>
      </w:r>
      <w:r>
        <w:rPr>
          <w:rFonts w:asciiTheme="minorEastAsia" w:eastAsiaTheme="minorEastAsia" w:hAnsiTheme="minorEastAsia" w:cstheme="minorEastAsia" w:hint="eastAsia"/>
        </w:rPr>
        <w:t>750L</w:t>
      </w:r>
      <w:r>
        <w:rPr>
          <w:rFonts w:asciiTheme="minorEastAsia" w:eastAsiaTheme="minorEastAsia" w:hAnsiTheme="minorEastAsia" w:cstheme="minorEastAsia" w:hint="eastAsia"/>
        </w:rPr>
        <w:t>；载重量不低于</w:t>
      </w:r>
      <w:r>
        <w:rPr>
          <w:rFonts w:asciiTheme="minorEastAsia" w:eastAsiaTheme="minorEastAsia" w:hAnsiTheme="minorEastAsia" w:cstheme="minorEastAsia" w:hint="eastAsia"/>
        </w:rPr>
        <w:t>100</w:t>
      </w:r>
      <w:r>
        <w:rPr>
          <w:rFonts w:asciiTheme="minorEastAsia" w:eastAsiaTheme="minorEastAsia" w:hAnsiTheme="minorEastAsia" w:cstheme="minorEastAsia" w:hint="eastAsia"/>
        </w:rPr>
        <w:t>kg</w:t>
      </w:r>
      <w:r>
        <w:rPr>
          <w:rFonts w:asciiTheme="minorEastAsia" w:eastAsiaTheme="minorEastAsia" w:hAnsiTheme="minorEastAsia" w:cstheme="minorEastAsia" w:hint="eastAsia"/>
        </w:rPr>
        <w:t>；</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设备集成车载处理器、显示器、条形码扫描枪、电子秤、打印机、车载软件，使用者可戴手套使用扫码枪，实现扫码、称重、收集、入库、出库、数据上传等全部操作，防止二次感染，设备防护等级高，预留排污孔，全身可水洗消毒；</w:t>
      </w:r>
    </w:p>
    <w:p w:rsidR="00695B1F" w:rsidRDefault="00676D28">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2.5</w:t>
      </w:r>
      <w:r>
        <w:rPr>
          <w:rFonts w:asciiTheme="minorEastAsia" w:eastAsiaTheme="minorEastAsia" w:hAnsiTheme="minorEastAsia" w:cstheme="minorEastAsia" w:hint="eastAsia"/>
        </w:rPr>
        <w:t>具有摄像功能，设备内置摄像头，可对医废收集过程录像或拍照，并自动上传到服务器。录像角度可调，全方位监控医废收集，可采集每包医废收集过程视频。</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2.6</w:t>
      </w:r>
      <w:r>
        <w:rPr>
          <w:rFonts w:asciiTheme="minorEastAsia" w:eastAsiaTheme="minorEastAsia" w:hAnsiTheme="minorEastAsia" w:cstheme="minorEastAsia" w:hint="eastAsia"/>
        </w:rPr>
        <w:t>收集废物过程中，小车通过</w:t>
      </w:r>
      <w:r>
        <w:rPr>
          <w:rFonts w:asciiTheme="minorEastAsia" w:eastAsiaTheme="minorEastAsia" w:hAnsiTheme="minorEastAsia" w:cstheme="minorEastAsia" w:hint="eastAsia"/>
        </w:rPr>
        <w:t>4G</w:t>
      </w:r>
      <w:r>
        <w:rPr>
          <w:rFonts w:asciiTheme="minorEastAsia" w:eastAsiaTheme="minorEastAsia" w:hAnsiTheme="minorEastAsia" w:cstheme="minorEastAsia" w:hint="eastAsia"/>
        </w:rPr>
        <w:t>通信系统可把数据实时传送到系统服务器。</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2.7</w:t>
      </w:r>
      <w:r>
        <w:rPr>
          <w:rFonts w:asciiTheme="minorEastAsia" w:eastAsiaTheme="minorEastAsia" w:hAnsiTheme="minorEastAsia" w:cstheme="minorEastAsia" w:hint="eastAsia"/>
        </w:rPr>
        <w:t>能够查看收集装置的实时科室位置信息，并能回放实际收集路线的历史轨迹。</w:t>
      </w:r>
    </w:p>
    <w:p w:rsidR="00695B1F" w:rsidRDefault="00676D28">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2.8</w:t>
      </w:r>
      <w:r>
        <w:rPr>
          <w:rFonts w:asciiTheme="minorEastAsia" w:eastAsiaTheme="minorEastAsia" w:hAnsiTheme="minorEastAsia" w:cstheme="minorEastAsia" w:hint="eastAsia"/>
        </w:rPr>
        <w:t>收集装置配备安全保护措施，行车雷达或行车影像。配有遇障报警功能，防止在院内发生安全隐患。</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2.9</w:t>
      </w:r>
      <w:r>
        <w:rPr>
          <w:rFonts w:asciiTheme="minorEastAsia" w:eastAsiaTheme="minorEastAsia" w:hAnsiTheme="minorEastAsia" w:cstheme="minorEastAsia" w:hint="eastAsia"/>
        </w:rPr>
        <w:t>满载医废的收集装置较重，配备电动后桥：电动机</w:t>
      </w:r>
      <w:r>
        <w:rPr>
          <w:rFonts w:asciiTheme="minorEastAsia" w:eastAsiaTheme="minorEastAsia" w:hAnsiTheme="minorEastAsia" w:cstheme="minorEastAsia" w:hint="eastAsia"/>
        </w:rPr>
        <w:t>500W</w:t>
      </w:r>
      <w:r>
        <w:rPr>
          <w:rFonts w:asciiTheme="minorEastAsia" w:eastAsiaTheme="minorEastAsia" w:hAnsiTheme="minorEastAsia" w:cstheme="minorEastAsia" w:hint="eastAsia"/>
        </w:rPr>
        <w:t>功率，</w:t>
      </w:r>
      <w:r>
        <w:rPr>
          <w:rFonts w:asciiTheme="minorEastAsia" w:eastAsiaTheme="minorEastAsia" w:hAnsiTheme="minorEastAsia" w:cstheme="minorEastAsia" w:hint="eastAsia"/>
        </w:rPr>
        <w:t>要求</w:t>
      </w:r>
      <w:r>
        <w:rPr>
          <w:rFonts w:asciiTheme="minorEastAsia" w:eastAsiaTheme="minorEastAsia" w:hAnsiTheme="minorEastAsia" w:cstheme="minorEastAsia" w:hint="eastAsia"/>
        </w:rPr>
        <w:t>动力强劲。</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2.10</w:t>
      </w:r>
      <w:r>
        <w:rPr>
          <w:rFonts w:asciiTheme="minorEastAsia" w:eastAsiaTheme="minorEastAsia" w:hAnsiTheme="minorEastAsia" w:cstheme="minorEastAsia" w:hint="eastAsia"/>
        </w:rPr>
        <w:t>设备运存：不低于</w:t>
      </w:r>
      <w:r>
        <w:rPr>
          <w:rFonts w:asciiTheme="minorEastAsia" w:eastAsiaTheme="minorEastAsia" w:hAnsiTheme="minorEastAsia" w:cstheme="minorEastAsia" w:hint="eastAsia"/>
        </w:rPr>
        <w:t>2G DDR3 1600MHZ</w:t>
      </w:r>
      <w:r>
        <w:rPr>
          <w:rFonts w:asciiTheme="minorEastAsia" w:eastAsiaTheme="minorEastAsia" w:hAnsiTheme="minorEastAsia" w:cstheme="minorEastAsia" w:hint="eastAsia"/>
        </w:rPr>
        <w:t>内存，不低于</w:t>
      </w:r>
      <w:r>
        <w:rPr>
          <w:rFonts w:asciiTheme="minorEastAsia" w:eastAsiaTheme="minorEastAsia" w:hAnsiTheme="minorEastAsia" w:cstheme="minorEastAsia" w:hint="eastAsia"/>
        </w:rPr>
        <w:t>64G</w:t>
      </w:r>
      <w:r>
        <w:rPr>
          <w:rFonts w:asciiTheme="minorEastAsia" w:eastAsiaTheme="minorEastAsia" w:hAnsiTheme="minorEastAsia" w:cstheme="minorEastAsia" w:hint="eastAsia"/>
        </w:rPr>
        <w:t>固态硬盘，</w:t>
      </w:r>
      <w:r>
        <w:rPr>
          <w:rFonts w:asciiTheme="minorEastAsia" w:eastAsiaTheme="minorEastAsia" w:hAnsiTheme="minorEastAsia" w:cstheme="minorEastAsia" w:hint="eastAsia"/>
        </w:rPr>
        <w:t>CPU</w:t>
      </w:r>
      <w:r>
        <w:rPr>
          <w:rFonts w:asciiTheme="minorEastAsia" w:eastAsiaTheme="minorEastAsia" w:hAnsiTheme="minorEastAsia" w:cstheme="minorEastAsia" w:hint="eastAsia"/>
        </w:rPr>
        <w:t>核心数不低于四核、主频不低于</w:t>
      </w:r>
      <w:r>
        <w:rPr>
          <w:rFonts w:asciiTheme="minorEastAsia" w:eastAsiaTheme="minorEastAsia" w:hAnsiTheme="minorEastAsia" w:cstheme="minorEastAsia" w:hint="eastAsia"/>
        </w:rPr>
        <w:t>1.95GHz</w:t>
      </w:r>
      <w:r>
        <w:rPr>
          <w:rFonts w:asciiTheme="minorEastAsia" w:eastAsiaTheme="minorEastAsia" w:hAnsiTheme="minorEastAsia" w:cstheme="minorEastAsia" w:hint="eastAsia"/>
        </w:rPr>
        <w:t>；</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2.11</w:t>
      </w:r>
      <w:r>
        <w:rPr>
          <w:rFonts w:asciiTheme="minorEastAsia" w:eastAsiaTheme="minorEastAsia" w:hAnsiTheme="minorEastAsia" w:cstheme="minorEastAsia" w:hint="eastAsia"/>
        </w:rPr>
        <w:t>智能电子秤：使用时可自动伸出，称重完毕可自动缩回，便于进出电梯；</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2.12</w:t>
      </w:r>
      <w:r>
        <w:rPr>
          <w:rFonts w:asciiTheme="minorEastAsia" w:eastAsiaTheme="minorEastAsia" w:hAnsiTheme="minorEastAsia" w:cstheme="minorEastAsia" w:hint="eastAsia"/>
        </w:rPr>
        <w:t>扫码设备：标配无线扫描枪和有线扫描枪；</w:t>
      </w:r>
    </w:p>
    <w:p w:rsidR="00695B1F" w:rsidRDefault="00676D28">
      <w:pPr>
        <w:pStyle w:val="a0"/>
        <w:spacing w:beforeAutospacing="0" w:afterAutospacing="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无线扫描枪：</w:t>
      </w:r>
      <w:r>
        <w:rPr>
          <w:rFonts w:asciiTheme="minorEastAsia" w:eastAsiaTheme="minorEastAsia" w:hAnsiTheme="minorEastAsia" w:cstheme="minorEastAsia" w:hint="eastAsia"/>
          <w:sz w:val="24"/>
          <w:szCs w:val="24"/>
        </w:rPr>
        <w:t>USB</w:t>
      </w:r>
      <w:r>
        <w:rPr>
          <w:rFonts w:asciiTheme="minorEastAsia" w:eastAsiaTheme="minorEastAsia" w:hAnsiTheme="minorEastAsia" w:cstheme="minorEastAsia" w:hint="eastAsia"/>
          <w:sz w:val="24"/>
          <w:szCs w:val="24"/>
        </w:rPr>
        <w:t>接口传输数据，扫描速度</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次</w:t>
      </w:r>
      <w:r>
        <w:rPr>
          <w:rFonts w:asciiTheme="minorEastAsia" w:eastAsiaTheme="minorEastAsia" w:hAnsiTheme="minorEastAsia" w:cstheme="minorEastAsia" w:hint="eastAsia"/>
          <w:sz w:val="24"/>
          <w:szCs w:val="24"/>
        </w:rPr>
        <w:t>/S</w:t>
      </w:r>
      <w:r>
        <w:rPr>
          <w:rFonts w:asciiTheme="minorEastAsia" w:eastAsiaTheme="minorEastAsia" w:hAnsiTheme="minorEastAsia" w:cstheme="minorEastAsia" w:hint="eastAsia"/>
          <w:sz w:val="24"/>
          <w:szCs w:val="24"/>
        </w:rPr>
        <w:t>，空旷地带传输距离可达</w:t>
      </w:r>
      <w:r>
        <w:rPr>
          <w:rFonts w:asciiTheme="minorEastAsia" w:eastAsiaTheme="minorEastAsia" w:hAnsiTheme="minorEastAsia" w:cstheme="minorEastAsia" w:hint="eastAsia"/>
          <w:sz w:val="24"/>
          <w:szCs w:val="24"/>
        </w:rPr>
        <w:t>100m</w:t>
      </w:r>
      <w:r>
        <w:rPr>
          <w:rFonts w:asciiTheme="minorEastAsia" w:eastAsiaTheme="minorEastAsia" w:hAnsiTheme="minorEastAsia" w:cstheme="minorEastAsia" w:hint="eastAsia"/>
          <w:sz w:val="24"/>
          <w:szCs w:val="24"/>
        </w:rPr>
        <w:t>；</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有线扫描枪：</w:t>
      </w:r>
      <w:r>
        <w:rPr>
          <w:rFonts w:asciiTheme="minorEastAsia" w:eastAsiaTheme="minorEastAsia" w:hAnsiTheme="minorEastAsia" w:cstheme="minorEastAsia" w:hint="eastAsia"/>
        </w:rPr>
        <w:t>USB</w:t>
      </w:r>
      <w:r>
        <w:rPr>
          <w:rFonts w:asciiTheme="minorEastAsia" w:eastAsiaTheme="minorEastAsia" w:hAnsiTheme="minorEastAsia" w:cstheme="minorEastAsia" w:hint="eastAsia"/>
        </w:rPr>
        <w:t>接口传输数据，</w:t>
      </w:r>
      <w:r>
        <w:rPr>
          <w:rFonts w:asciiTheme="minorEastAsia" w:eastAsiaTheme="minorEastAsia" w:hAnsiTheme="minorEastAsia" w:cstheme="minorEastAsia" w:hint="eastAsia"/>
        </w:rPr>
        <w:t>IP67</w:t>
      </w:r>
      <w:r>
        <w:rPr>
          <w:rFonts w:asciiTheme="minorEastAsia" w:eastAsiaTheme="minorEastAsia" w:hAnsiTheme="minorEastAsia" w:cstheme="minorEastAsia" w:hint="eastAsia"/>
        </w:rPr>
        <w:t>级工业级防水性能，抗震防摔；</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2.13</w:t>
      </w:r>
      <w:r>
        <w:rPr>
          <w:rFonts w:asciiTheme="minorEastAsia" w:eastAsiaTheme="minorEastAsia" w:hAnsiTheme="minorEastAsia" w:cstheme="minorEastAsia" w:hint="eastAsia"/>
        </w:rPr>
        <w:t>标配微型打印机：</w:t>
      </w:r>
      <w:r>
        <w:rPr>
          <w:rFonts w:asciiTheme="minorEastAsia" w:eastAsiaTheme="minorEastAsia" w:hAnsiTheme="minorEastAsia" w:cstheme="minorEastAsia" w:hint="eastAsia"/>
        </w:rPr>
        <w:t>USB</w:t>
      </w:r>
      <w:r>
        <w:rPr>
          <w:rFonts w:asciiTheme="minorEastAsia" w:eastAsiaTheme="minorEastAsia" w:hAnsiTheme="minorEastAsia" w:cstheme="minorEastAsia" w:hint="eastAsia"/>
        </w:rPr>
        <w:t>接口接收数据，支持中英文、符号、特殊字符及多种条码类型打印；</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2.14</w:t>
      </w:r>
      <w:r>
        <w:rPr>
          <w:rFonts w:asciiTheme="minorEastAsia" w:eastAsiaTheme="minorEastAsia" w:hAnsiTheme="minorEastAsia" w:cstheme="minorEastAsia" w:hint="eastAsia"/>
        </w:rPr>
        <w:t>通讯模块：设备支持移动、电信、联通全制式网络，实时在线监测设备；</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2.15</w:t>
      </w:r>
      <w:r>
        <w:rPr>
          <w:rFonts w:asciiTheme="minorEastAsia" w:eastAsiaTheme="minorEastAsia" w:hAnsiTheme="minorEastAsia" w:cstheme="minorEastAsia" w:hint="eastAsia"/>
        </w:rPr>
        <w:t>显示屏：设备标配</w:t>
      </w:r>
      <w:r>
        <w:rPr>
          <w:rFonts w:asciiTheme="minorEastAsia" w:eastAsiaTheme="minorEastAsia" w:hAnsiTheme="minorEastAsia" w:cstheme="minorEastAsia" w:hint="eastAsia"/>
        </w:rPr>
        <w:t>8</w:t>
      </w:r>
      <w:r>
        <w:rPr>
          <w:rFonts w:asciiTheme="minorEastAsia" w:eastAsiaTheme="minorEastAsia" w:hAnsiTheme="minorEastAsia" w:cstheme="minorEastAsia" w:hint="eastAsia"/>
        </w:rPr>
        <w:t>寸全彩液晶显示；</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2.16</w:t>
      </w:r>
      <w:r>
        <w:rPr>
          <w:rFonts w:asciiTheme="minorEastAsia" w:eastAsiaTheme="minorEastAsia" w:hAnsiTheme="minorEastAsia" w:cstheme="minorEastAsia" w:hint="eastAsia"/>
        </w:rPr>
        <w:t>供电电池：</w:t>
      </w:r>
      <w:r>
        <w:rPr>
          <w:rFonts w:asciiTheme="minorEastAsia" w:eastAsiaTheme="minorEastAsia" w:hAnsiTheme="minorEastAsia" w:cstheme="minorEastAsia" w:hint="eastAsia"/>
        </w:rPr>
        <w:t>48V 20AH</w:t>
      </w:r>
      <w:r>
        <w:rPr>
          <w:rFonts w:asciiTheme="minorEastAsia" w:eastAsiaTheme="minorEastAsia" w:hAnsiTheme="minorEastAsia" w:cstheme="minorEastAsia" w:hint="eastAsia"/>
        </w:rPr>
        <w:t>大容量电池，系统加动力空载时可运行</w:t>
      </w:r>
      <w:r>
        <w:rPr>
          <w:rFonts w:asciiTheme="minorEastAsia" w:eastAsiaTheme="minorEastAsia" w:hAnsiTheme="minorEastAsia" w:cstheme="minorEastAsia" w:hint="eastAsia"/>
        </w:rPr>
        <w:t>10</w:t>
      </w:r>
      <w:r>
        <w:rPr>
          <w:rFonts w:asciiTheme="minorEastAsia" w:eastAsiaTheme="minorEastAsia" w:hAnsiTheme="minorEastAsia" w:cstheme="minorEastAsia" w:hint="eastAsia"/>
        </w:rPr>
        <w:t>至</w:t>
      </w:r>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t>小时，搭配</w:t>
      </w:r>
      <w:r>
        <w:rPr>
          <w:rFonts w:asciiTheme="minorEastAsia" w:eastAsiaTheme="minorEastAsia" w:hAnsiTheme="minorEastAsia" w:cstheme="minorEastAsia" w:hint="eastAsia"/>
        </w:rPr>
        <w:t>3A</w:t>
      </w:r>
      <w:r>
        <w:rPr>
          <w:rFonts w:asciiTheme="minorEastAsia" w:eastAsiaTheme="minorEastAsia" w:hAnsiTheme="minorEastAsia" w:cstheme="minorEastAsia" w:hint="eastAsia"/>
        </w:rPr>
        <w:t>充电适配器，</w:t>
      </w:r>
      <w:r>
        <w:rPr>
          <w:rFonts w:asciiTheme="minorEastAsia" w:eastAsiaTheme="minorEastAsia" w:hAnsiTheme="minorEastAsia" w:cstheme="minorEastAsia" w:hint="eastAsia"/>
        </w:rPr>
        <w:t>要求能快速充电</w:t>
      </w:r>
      <w:r>
        <w:rPr>
          <w:rFonts w:asciiTheme="minorEastAsia" w:eastAsiaTheme="minorEastAsia" w:hAnsiTheme="minorEastAsia" w:cstheme="minorEastAsia" w:hint="eastAsia"/>
        </w:rPr>
        <w:t>。</w:t>
      </w:r>
    </w:p>
    <w:p w:rsidR="00695B1F" w:rsidRDefault="00676D28">
      <w:pPr>
        <w:pStyle w:val="a0"/>
        <w:spacing w:beforeAutospacing="0" w:afterAutospacing="0"/>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注：</w:t>
      </w:r>
      <w:r>
        <w:rPr>
          <w:rFonts w:asciiTheme="minorEastAsia" w:eastAsiaTheme="minorEastAsia" w:hAnsiTheme="minorEastAsia" w:cstheme="minorEastAsia" w:hint="eastAsia"/>
          <w:sz w:val="24"/>
          <w:szCs w:val="24"/>
        </w:rPr>
        <w:t>以上</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sz w:val="24"/>
          <w:szCs w:val="24"/>
        </w:rPr>
        <w:t>号条款要</w:t>
      </w:r>
      <w:r>
        <w:rPr>
          <w:rFonts w:asciiTheme="minorEastAsia" w:eastAsiaTheme="minorEastAsia" w:hAnsiTheme="minorEastAsia" w:cstheme="minorEastAsia" w:hint="eastAsia"/>
          <w:sz w:val="24"/>
          <w:szCs w:val="24"/>
        </w:rPr>
        <w:t>求</w:t>
      </w:r>
      <w:r>
        <w:rPr>
          <w:rFonts w:asciiTheme="minorEastAsia" w:eastAsiaTheme="minorEastAsia" w:hAnsiTheme="minorEastAsia" w:cstheme="minorEastAsia" w:hint="eastAsia"/>
          <w:sz w:val="24"/>
          <w:szCs w:val="24"/>
        </w:rPr>
        <w:t>供应商</w:t>
      </w:r>
      <w:r>
        <w:rPr>
          <w:rFonts w:asciiTheme="minorEastAsia" w:eastAsiaTheme="minorEastAsia" w:hAnsiTheme="minorEastAsia" w:cstheme="minorEastAsia" w:hint="eastAsia"/>
          <w:sz w:val="24"/>
          <w:szCs w:val="24"/>
        </w:rPr>
        <w:t>在</w:t>
      </w:r>
      <w:r>
        <w:rPr>
          <w:rFonts w:asciiTheme="minorEastAsia" w:eastAsiaTheme="minorEastAsia" w:hAnsiTheme="minorEastAsia" w:cstheme="minorEastAsia" w:hint="eastAsia"/>
          <w:sz w:val="24"/>
          <w:szCs w:val="24"/>
        </w:rPr>
        <w:t>现场</w:t>
      </w:r>
      <w:r>
        <w:rPr>
          <w:rFonts w:asciiTheme="minorEastAsia" w:eastAsiaTheme="minorEastAsia" w:hAnsiTheme="minorEastAsia" w:cstheme="minorEastAsia" w:hint="eastAsia"/>
          <w:sz w:val="24"/>
          <w:szCs w:val="24"/>
        </w:rPr>
        <w:t>提供视频演示</w:t>
      </w:r>
      <w:r>
        <w:rPr>
          <w:rFonts w:asciiTheme="minorEastAsia" w:eastAsiaTheme="minorEastAsia" w:hAnsiTheme="minorEastAsia" w:cstheme="minorEastAsia" w:hint="eastAsia"/>
          <w:sz w:val="24"/>
          <w:szCs w:val="24"/>
        </w:rPr>
        <w:t>，根据演示是否具备此功能进行打分</w:t>
      </w:r>
    </w:p>
    <w:p w:rsidR="00695B1F" w:rsidRDefault="00676D28">
      <w:pPr>
        <w:pStyle w:val="a0"/>
        <w:spacing w:beforeAutospacing="0" w:afterAutospacing="0"/>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产品质量、性能要求</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3.1</w:t>
      </w:r>
      <w:r>
        <w:rPr>
          <w:rFonts w:asciiTheme="minorEastAsia" w:eastAsiaTheme="minorEastAsia" w:hAnsiTheme="minorEastAsia" w:cstheme="minorEastAsia" w:hint="eastAsia"/>
        </w:rPr>
        <w:t>供应商提供具有省级以上质量监督部门出具的所投产品的产品质量检验报告，提供复印件</w:t>
      </w:r>
      <w:r>
        <w:rPr>
          <w:rFonts w:asciiTheme="minorEastAsia" w:eastAsiaTheme="minorEastAsia" w:hAnsiTheme="minorEastAsia" w:cstheme="minorEastAsia" w:hint="eastAsia"/>
        </w:rPr>
        <w:t>加盖供应商公章</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原件备查</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w:t>
      </w:r>
    </w:p>
    <w:p w:rsidR="00695B1F" w:rsidRDefault="00676D28">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3.2</w:t>
      </w:r>
      <w:r>
        <w:rPr>
          <w:rFonts w:asciiTheme="minorEastAsia" w:eastAsiaTheme="minorEastAsia" w:hAnsiTheme="minorEastAsia" w:cstheme="minorEastAsia" w:hint="eastAsia"/>
        </w:rPr>
        <w:t>电子秤量程</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60</w:t>
      </w:r>
      <w:r>
        <w:rPr>
          <w:rFonts w:asciiTheme="minorEastAsia" w:eastAsiaTheme="minorEastAsia" w:hAnsiTheme="minorEastAsia" w:cstheme="minorEastAsia" w:hint="eastAsia"/>
        </w:rPr>
        <w:t>kg</w:t>
      </w:r>
      <w:r>
        <w:rPr>
          <w:rFonts w:asciiTheme="minorEastAsia" w:eastAsiaTheme="minorEastAsia" w:hAnsiTheme="minorEastAsia" w:cstheme="minorEastAsia" w:hint="eastAsia"/>
        </w:rPr>
        <w:t>，误差</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（提供封面具有</w:t>
      </w:r>
      <w:r>
        <w:rPr>
          <w:rFonts w:asciiTheme="minorEastAsia" w:eastAsiaTheme="minorEastAsia" w:hAnsiTheme="minorEastAsia" w:cstheme="minorEastAsia" w:hint="eastAsia"/>
        </w:rPr>
        <w:t>CMA</w:t>
      </w:r>
      <w:r>
        <w:rPr>
          <w:rFonts w:asciiTheme="minorEastAsia" w:eastAsiaTheme="minorEastAsia" w:hAnsiTheme="minorEastAsia" w:cstheme="minorEastAsia" w:hint="eastAsia"/>
        </w:rPr>
        <w:t>标识的检测机构出具的检验报告</w:t>
      </w:r>
      <w:r>
        <w:rPr>
          <w:rFonts w:asciiTheme="minorEastAsia" w:eastAsiaTheme="minorEastAsia" w:hAnsiTheme="minorEastAsia" w:cstheme="minorEastAsia" w:hint="eastAsia"/>
        </w:rPr>
        <w:t>复印件并加盖供应商公章</w:t>
      </w:r>
      <w:r>
        <w:rPr>
          <w:rFonts w:asciiTheme="minorEastAsia" w:eastAsiaTheme="minorEastAsia" w:hAnsiTheme="minorEastAsia" w:cstheme="minorEastAsia" w:hint="eastAsia"/>
        </w:rPr>
        <w:t>）；</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3.3</w:t>
      </w:r>
      <w:r>
        <w:rPr>
          <w:rFonts w:asciiTheme="minorEastAsia" w:eastAsiaTheme="minorEastAsia" w:hAnsiTheme="minorEastAsia" w:cstheme="minorEastAsia" w:hint="eastAsia"/>
        </w:rPr>
        <w:t>在</w:t>
      </w:r>
      <w:r>
        <w:rPr>
          <w:rFonts w:asciiTheme="minorEastAsia" w:eastAsiaTheme="minorEastAsia" w:hAnsiTheme="minorEastAsia" w:cstheme="minorEastAsia" w:hint="eastAsia"/>
        </w:rPr>
        <w:t>-10</w:t>
      </w:r>
      <w:r>
        <w:rPr>
          <w:rFonts w:asciiTheme="minorEastAsia" w:eastAsiaTheme="minorEastAsia" w:hAnsiTheme="minorEastAsia" w:cstheme="minorEastAsia" w:hint="eastAsia"/>
        </w:rPr>
        <w:t>℃低温工作条件或</w:t>
      </w:r>
      <w:r>
        <w:rPr>
          <w:rFonts w:asciiTheme="minorEastAsia" w:eastAsiaTheme="minorEastAsia" w:hAnsiTheme="minorEastAsia" w:cstheme="minorEastAsia" w:hint="eastAsia"/>
        </w:rPr>
        <w:t>45</w:t>
      </w:r>
      <w:r>
        <w:rPr>
          <w:rFonts w:asciiTheme="minorEastAsia" w:eastAsiaTheme="minorEastAsia" w:hAnsiTheme="minorEastAsia" w:cstheme="minorEastAsia" w:hint="eastAsia"/>
        </w:rPr>
        <w:t>℃高温工作条件下，接通电源能持续工作不低于</w:t>
      </w:r>
      <w:r>
        <w:rPr>
          <w:rFonts w:asciiTheme="minorEastAsia" w:eastAsiaTheme="minorEastAsia" w:hAnsiTheme="minorEastAsia" w:cstheme="minorEastAsia" w:hint="eastAsia"/>
        </w:rPr>
        <w:t>2h</w:t>
      </w:r>
      <w:r>
        <w:rPr>
          <w:rFonts w:asciiTheme="minorEastAsia" w:eastAsiaTheme="minorEastAsia" w:hAnsiTheme="minorEastAsia" w:cstheme="minorEastAsia" w:hint="eastAsia"/>
        </w:rPr>
        <w:t>；（提供封面具有</w:t>
      </w:r>
      <w:r>
        <w:rPr>
          <w:rFonts w:asciiTheme="minorEastAsia" w:eastAsiaTheme="minorEastAsia" w:hAnsiTheme="minorEastAsia" w:cstheme="minorEastAsia" w:hint="eastAsia"/>
        </w:rPr>
        <w:t>CMA</w:t>
      </w:r>
      <w:r>
        <w:rPr>
          <w:rFonts w:asciiTheme="minorEastAsia" w:eastAsiaTheme="minorEastAsia" w:hAnsiTheme="minorEastAsia" w:cstheme="minorEastAsia" w:hint="eastAsia"/>
        </w:rPr>
        <w:t>标识的检测机构出具的检验报告</w:t>
      </w:r>
      <w:r>
        <w:rPr>
          <w:rFonts w:asciiTheme="minorEastAsia" w:eastAsiaTheme="minorEastAsia" w:hAnsiTheme="minorEastAsia" w:cstheme="minorEastAsia" w:hint="eastAsia"/>
        </w:rPr>
        <w:t>复印件并加盖供应商公章</w:t>
      </w:r>
      <w:r>
        <w:rPr>
          <w:rFonts w:asciiTheme="minorEastAsia" w:eastAsiaTheme="minorEastAsia" w:hAnsiTheme="minorEastAsia" w:cstheme="minorEastAsia" w:hint="eastAsia"/>
        </w:rPr>
        <w:t>）</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3.4</w:t>
      </w:r>
      <w:r>
        <w:rPr>
          <w:rFonts w:asciiTheme="minorEastAsia" w:eastAsiaTheme="minorEastAsia" w:hAnsiTheme="minorEastAsia" w:cstheme="minorEastAsia" w:hint="eastAsia"/>
        </w:rPr>
        <w:t>设备工作时间不低于</w:t>
      </w:r>
      <w:r>
        <w:rPr>
          <w:rFonts w:asciiTheme="minorEastAsia" w:eastAsiaTheme="minorEastAsia" w:hAnsiTheme="minorEastAsia" w:cstheme="minorEastAsia" w:hint="eastAsia"/>
        </w:rPr>
        <w:t>8h</w:t>
      </w:r>
      <w:r>
        <w:rPr>
          <w:rFonts w:asciiTheme="minorEastAsia" w:eastAsiaTheme="minorEastAsia" w:hAnsiTheme="minorEastAsia" w:cstheme="minorEastAsia" w:hint="eastAsia"/>
        </w:rPr>
        <w:t>，在固定行程速度</w:t>
      </w:r>
      <w:r>
        <w:rPr>
          <w:rFonts w:asciiTheme="minorEastAsia" w:eastAsiaTheme="minorEastAsia" w:hAnsiTheme="minorEastAsia" w:cstheme="minorEastAsia" w:hint="eastAsia"/>
        </w:rPr>
        <w:t>5km/h</w:t>
      </w:r>
      <w:r>
        <w:rPr>
          <w:rFonts w:asciiTheme="minorEastAsia" w:eastAsiaTheme="minorEastAsia" w:hAnsiTheme="minorEastAsia" w:cstheme="minorEastAsia" w:hint="eastAsia"/>
        </w:rPr>
        <w:t>的动力工作时间不低于</w:t>
      </w:r>
      <w:r>
        <w:rPr>
          <w:rFonts w:asciiTheme="minorEastAsia" w:eastAsiaTheme="minorEastAsia" w:hAnsiTheme="minorEastAsia" w:cstheme="minorEastAsia" w:hint="eastAsia"/>
        </w:rPr>
        <w:t>4h</w:t>
      </w:r>
      <w:r>
        <w:rPr>
          <w:rFonts w:asciiTheme="minorEastAsia" w:eastAsiaTheme="minorEastAsia" w:hAnsiTheme="minorEastAsia" w:cstheme="minorEastAsia" w:hint="eastAsia"/>
        </w:rPr>
        <w:t>；（提供封面具有</w:t>
      </w:r>
      <w:r>
        <w:rPr>
          <w:rFonts w:asciiTheme="minorEastAsia" w:eastAsiaTheme="minorEastAsia" w:hAnsiTheme="minorEastAsia" w:cstheme="minorEastAsia" w:hint="eastAsia"/>
        </w:rPr>
        <w:t>CMA</w:t>
      </w:r>
      <w:r>
        <w:rPr>
          <w:rFonts w:asciiTheme="minorEastAsia" w:eastAsiaTheme="minorEastAsia" w:hAnsiTheme="minorEastAsia" w:cstheme="minorEastAsia" w:hint="eastAsia"/>
        </w:rPr>
        <w:t>标识的检测机构出具的检验报告</w:t>
      </w:r>
      <w:r>
        <w:rPr>
          <w:rFonts w:asciiTheme="minorEastAsia" w:eastAsiaTheme="minorEastAsia" w:hAnsiTheme="minorEastAsia" w:cstheme="minorEastAsia" w:hint="eastAsia"/>
        </w:rPr>
        <w:t>复印件并加盖供应商公章</w:t>
      </w:r>
      <w:r>
        <w:rPr>
          <w:rFonts w:asciiTheme="minorEastAsia" w:eastAsiaTheme="minorEastAsia" w:hAnsiTheme="minorEastAsia" w:cstheme="minorEastAsia" w:hint="eastAsia"/>
        </w:rPr>
        <w:t>）</w:t>
      </w:r>
    </w:p>
    <w:p w:rsidR="00695B1F" w:rsidRDefault="00676D2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3.5</w:t>
      </w:r>
      <w:r>
        <w:rPr>
          <w:rFonts w:asciiTheme="minorEastAsia" w:eastAsiaTheme="minorEastAsia" w:hAnsiTheme="minorEastAsia" w:cstheme="minorEastAsia" w:hint="eastAsia"/>
        </w:rPr>
        <w:t>设备能保持安全速度，固定行程速度</w:t>
      </w:r>
      <w:r>
        <w:rPr>
          <w:rFonts w:asciiTheme="minorEastAsia" w:eastAsiaTheme="minorEastAsia" w:hAnsiTheme="minorEastAsia" w:cstheme="minorEastAsia" w:hint="eastAsia"/>
        </w:rPr>
        <w:t>5km/h</w:t>
      </w:r>
      <w:r>
        <w:rPr>
          <w:rFonts w:asciiTheme="minorEastAsia" w:eastAsiaTheme="minorEastAsia" w:hAnsiTheme="minorEastAsia" w:cstheme="minorEastAsia" w:hint="eastAsia"/>
        </w:rPr>
        <w:t>，具有刹车功能，刹车距离＜</w:t>
      </w:r>
      <w:r>
        <w:rPr>
          <w:rFonts w:asciiTheme="minorEastAsia" w:eastAsiaTheme="minorEastAsia" w:hAnsiTheme="minorEastAsia" w:cstheme="minorEastAsia" w:hint="eastAsia"/>
        </w:rPr>
        <w:t>1.5m</w:t>
      </w:r>
      <w:r>
        <w:rPr>
          <w:rFonts w:asciiTheme="minorEastAsia" w:eastAsiaTheme="minorEastAsia" w:hAnsiTheme="minorEastAsia" w:cstheme="minorEastAsia" w:hint="eastAsia"/>
        </w:rPr>
        <w:t>；（提供封面具有</w:t>
      </w:r>
      <w:r>
        <w:rPr>
          <w:rFonts w:asciiTheme="minorEastAsia" w:eastAsiaTheme="minorEastAsia" w:hAnsiTheme="minorEastAsia" w:cstheme="minorEastAsia" w:hint="eastAsia"/>
        </w:rPr>
        <w:t>CMA</w:t>
      </w:r>
      <w:r>
        <w:rPr>
          <w:rFonts w:asciiTheme="minorEastAsia" w:eastAsiaTheme="minorEastAsia" w:hAnsiTheme="minorEastAsia" w:cstheme="minorEastAsia" w:hint="eastAsia"/>
        </w:rPr>
        <w:t>标识的检测机构出具的检验报告</w:t>
      </w:r>
      <w:r>
        <w:rPr>
          <w:rFonts w:asciiTheme="minorEastAsia" w:eastAsiaTheme="minorEastAsia" w:hAnsiTheme="minorEastAsia" w:cstheme="minorEastAsia" w:hint="eastAsia"/>
        </w:rPr>
        <w:t>复印件并加盖供应商公章</w:t>
      </w:r>
      <w:r>
        <w:rPr>
          <w:rFonts w:asciiTheme="minorEastAsia" w:eastAsiaTheme="minorEastAsia" w:hAnsiTheme="minorEastAsia" w:cstheme="minorEastAsia" w:hint="eastAsia"/>
        </w:rPr>
        <w:t>）</w:t>
      </w:r>
    </w:p>
    <w:p w:rsidR="00695B1F" w:rsidRDefault="00676D28">
      <w:pPr>
        <w:ind w:firstLineChars="200" w:firstLine="480"/>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3.6</w:t>
      </w:r>
      <w:r>
        <w:rPr>
          <w:rFonts w:asciiTheme="minorEastAsia" w:eastAsiaTheme="minorEastAsia" w:hAnsiTheme="minorEastAsia" w:cstheme="minorEastAsia" w:hint="eastAsia"/>
        </w:rPr>
        <w:t>设备扫码</w:t>
      </w:r>
      <w:r>
        <w:rPr>
          <w:rFonts w:asciiTheme="minorEastAsia" w:eastAsiaTheme="minorEastAsia" w:hAnsiTheme="minorEastAsia" w:cstheme="minorEastAsia" w:hint="eastAsia"/>
        </w:rPr>
        <w:t>100</w:t>
      </w:r>
      <w:r>
        <w:rPr>
          <w:rFonts w:asciiTheme="minorEastAsia" w:eastAsiaTheme="minorEastAsia" w:hAnsiTheme="minorEastAsia" w:cstheme="minorEastAsia" w:hint="eastAsia"/>
        </w:rPr>
        <w:t>次情况下，误码率≤</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；（提供封面具有</w:t>
      </w:r>
      <w:r>
        <w:rPr>
          <w:rFonts w:asciiTheme="minorEastAsia" w:eastAsiaTheme="minorEastAsia" w:hAnsiTheme="minorEastAsia" w:cstheme="minorEastAsia" w:hint="eastAsia"/>
        </w:rPr>
        <w:t>CMA</w:t>
      </w:r>
      <w:r>
        <w:rPr>
          <w:rFonts w:asciiTheme="minorEastAsia" w:eastAsiaTheme="minorEastAsia" w:hAnsiTheme="minorEastAsia" w:cstheme="minorEastAsia" w:hint="eastAsia"/>
        </w:rPr>
        <w:t>标识的检测机构出具的检验报告</w:t>
      </w:r>
      <w:r>
        <w:rPr>
          <w:rFonts w:asciiTheme="minorEastAsia" w:eastAsiaTheme="minorEastAsia" w:hAnsiTheme="minorEastAsia" w:cstheme="minorEastAsia" w:hint="eastAsia"/>
        </w:rPr>
        <w:t>复印件并加盖供应商公章</w:t>
      </w:r>
      <w:r>
        <w:rPr>
          <w:rFonts w:asciiTheme="minorEastAsia" w:eastAsiaTheme="minorEastAsia" w:hAnsiTheme="minorEastAsia" w:cstheme="minorEastAsia" w:hint="eastAsia"/>
        </w:rPr>
        <w:t>）</w:t>
      </w:r>
    </w:p>
    <w:p w:rsidR="00695B1F" w:rsidRDefault="00676D28">
      <w:pPr>
        <w:pStyle w:val="15"/>
        <w:ind w:firstLine="482"/>
      </w:pPr>
      <w:bookmarkStart w:id="258" w:name="_Toc7244"/>
      <w:r>
        <w:rPr>
          <w:rFonts w:hint="eastAsia"/>
        </w:rPr>
        <w:t>项目</w:t>
      </w:r>
      <w:r>
        <w:rPr>
          <w:rFonts w:hint="eastAsia"/>
        </w:rPr>
        <w:t>要求</w:t>
      </w:r>
      <w:bookmarkEnd w:id="258"/>
    </w:p>
    <w:p w:rsidR="00695B1F" w:rsidRDefault="00676D28">
      <w:pPr>
        <w:pStyle w:val="23"/>
        <w:wordWrap w:val="0"/>
        <w:topLinePunct/>
        <w:spacing w:line="440" w:lineRule="exact"/>
        <w:ind w:firstLine="482"/>
        <w:rPr>
          <w:rFonts w:asciiTheme="minorEastAsia" w:hAnsiTheme="minorEastAsia" w:cstheme="minorEastAsia"/>
          <w:b/>
          <w:bCs/>
          <w:color w:val="000000" w:themeColor="text1"/>
        </w:rPr>
      </w:pPr>
      <w:r>
        <w:rPr>
          <w:rFonts w:asciiTheme="minorEastAsia" w:hAnsiTheme="minorEastAsia" w:cstheme="minorEastAsia" w:hint="eastAsia"/>
          <w:b/>
          <w:bCs/>
          <w:color w:val="000000" w:themeColor="text1"/>
        </w:rPr>
        <w:t>(</w:t>
      </w:r>
      <w:r>
        <w:rPr>
          <w:rFonts w:asciiTheme="minorEastAsia" w:hAnsiTheme="minorEastAsia" w:cstheme="minorEastAsia" w:hint="eastAsia"/>
          <w:b/>
          <w:bCs/>
          <w:color w:val="000000" w:themeColor="text1"/>
        </w:rPr>
        <w:t>一</w:t>
      </w:r>
      <w:r>
        <w:rPr>
          <w:rFonts w:asciiTheme="minorEastAsia" w:hAnsiTheme="minorEastAsia" w:cstheme="minorEastAsia" w:hint="eastAsia"/>
          <w:b/>
          <w:bCs/>
          <w:color w:val="000000" w:themeColor="text1"/>
        </w:rPr>
        <w:t>)</w:t>
      </w:r>
      <w:r>
        <w:rPr>
          <w:rFonts w:asciiTheme="minorEastAsia" w:hAnsiTheme="minorEastAsia" w:cstheme="minorEastAsia" w:hint="eastAsia"/>
          <w:b/>
          <w:bCs/>
          <w:color w:val="000000" w:themeColor="text1"/>
        </w:rPr>
        <w:t>质量要求</w:t>
      </w:r>
    </w:p>
    <w:p w:rsidR="00695B1F" w:rsidRDefault="00676D28">
      <w:pPr>
        <w:pStyle w:val="23"/>
        <w:wordWrap w:val="0"/>
        <w:topLinePunct/>
        <w:spacing w:line="44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供应商须提供全新的货物，表面无划伤、无碰撞痕迹，且权属清楚，不得侵害他人的知识产权，并按照相关要求包装完好；</w:t>
      </w:r>
    </w:p>
    <w:p w:rsidR="00695B1F" w:rsidRDefault="00676D28">
      <w:pPr>
        <w:pStyle w:val="23"/>
        <w:wordWrap w:val="0"/>
        <w:topLinePunct/>
        <w:spacing w:line="44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所投产品必须符合或优于国家</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行业</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标准、地方标准或者其他标准、规范要求，以及本项目采购文件的质量要求和技术指标与出厂标准；</w:t>
      </w:r>
    </w:p>
    <w:p w:rsidR="00695B1F" w:rsidRDefault="00676D28">
      <w:pPr>
        <w:pStyle w:val="23"/>
        <w:wordWrap w:val="0"/>
        <w:topLinePunct/>
        <w:spacing w:line="44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3.</w:t>
      </w:r>
      <w:r>
        <w:rPr>
          <w:rFonts w:asciiTheme="minorEastAsia" w:hAnsiTheme="minorEastAsia" w:cstheme="minorEastAsia" w:hint="eastAsia"/>
          <w:color w:val="000000" w:themeColor="text1"/>
        </w:rPr>
        <w:t>所投产品制造质量出现问题，供应商应负责三包</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包修、包换、包退</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，费用由供应商负担，采购人有权到产品生产厂家生产场地检查货物质量和生产进度；</w:t>
      </w:r>
    </w:p>
    <w:p w:rsidR="00695B1F" w:rsidRDefault="00676D28">
      <w:pPr>
        <w:pStyle w:val="23"/>
        <w:wordWrap w:val="0"/>
        <w:topLinePunct/>
        <w:spacing w:line="44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lastRenderedPageBreak/>
        <w:t>4.</w:t>
      </w:r>
      <w:r>
        <w:rPr>
          <w:rFonts w:asciiTheme="minorEastAsia" w:hAnsiTheme="minorEastAsia" w:cstheme="minorEastAsia" w:hint="eastAsia"/>
          <w:color w:val="000000" w:themeColor="text1"/>
        </w:rPr>
        <w:t>具有严格的质量管理制度及保障措施。</w:t>
      </w:r>
    </w:p>
    <w:p w:rsidR="00695B1F" w:rsidRDefault="00676D28">
      <w:pPr>
        <w:ind w:firstLineChars="200" w:firstLine="482"/>
        <w:rPr>
          <w:rFonts w:asciiTheme="minorEastAsia" w:hAnsiTheme="minorEastAsia" w:cstheme="minorEastAsia"/>
          <w:b/>
          <w:bCs/>
          <w:szCs w:val="22"/>
        </w:rPr>
      </w:pPr>
      <w:r>
        <w:rPr>
          <w:rFonts w:asciiTheme="minorEastAsia" w:hAnsiTheme="minorEastAsia" w:cstheme="minorEastAsia" w:hint="eastAsia"/>
          <w:b/>
          <w:bCs/>
          <w:szCs w:val="22"/>
        </w:rPr>
        <w:t>(</w:t>
      </w:r>
      <w:r>
        <w:rPr>
          <w:rFonts w:asciiTheme="minorEastAsia" w:hAnsiTheme="minorEastAsia" w:cstheme="minorEastAsia" w:hint="eastAsia"/>
          <w:b/>
          <w:bCs/>
          <w:szCs w:val="22"/>
        </w:rPr>
        <w:t>二</w:t>
      </w:r>
      <w:r>
        <w:rPr>
          <w:rFonts w:asciiTheme="minorEastAsia" w:hAnsiTheme="minorEastAsia" w:cstheme="minorEastAsia" w:hint="eastAsia"/>
          <w:b/>
          <w:bCs/>
          <w:szCs w:val="22"/>
        </w:rPr>
        <w:t>)</w:t>
      </w:r>
      <w:r>
        <w:rPr>
          <w:rFonts w:asciiTheme="minorEastAsia" w:hAnsiTheme="minorEastAsia" w:cstheme="minorEastAsia" w:hint="eastAsia"/>
          <w:b/>
          <w:bCs/>
          <w:szCs w:val="22"/>
        </w:rPr>
        <w:t>履约能力</w:t>
      </w:r>
      <w:r>
        <w:rPr>
          <w:rFonts w:asciiTheme="minorEastAsia" w:hAnsiTheme="minorEastAsia" w:cstheme="minorEastAsia" w:hint="eastAsia"/>
          <w:b/>
          <w:bCs/>
        </w:rPr>
        <w:t>要求</w:t>
      </w:r>
    </w:p>
    <w:p w:rsidR="00695B1F" w:rsidRDefault="00676D28">
      <w:pPr>
        <w:ind w:firstLineChars="200" w:firstLine="480"/>
        <w:rPr>
          <w:rFonts w:asciiTheme="minorEastAsia" w:hAnsiTheme="minorEastAsia" w:cstheme="minorEastAsia"/>
          <w:bCs/>
          <w:color w:val="000000" w:themeColor="text1"/>
          <w:szCs w:val="22"/>
        </w:rPr>
      </w:pPr>
      <w:r>
        <w:rPr>
          <w:rFonts w:asciiTheme="minorEastAsia" w:hAnsiTheme="minorEastAsia" w:cstheme="minorEastAsia" w:hint="eastAsia"/>
          <w:bCs/>
          <w:color w:val="000000" w:themeColor="text1"/>
          <w:szCs w:val="22"/>
        </w:rPr>
        <w:t>1.</w:t>
      </w:r>
      <w:r>
        <w:rPr>
          <w:rFonts w:asciiTheme="minorEastAsia" w:hAnsiTheme="minorEastAsia" w:cstheme="minorEastAsia" w:hint="eastAsia"/>
          <w:bCs/>
          <w:color w:val="000000" w:themeColor="text1"/>
          <w:szCs w:val="22"/>
        </w:rPr>
        <w:t>项目</w:t>
      </w:r>
      <w:r>
        <w:rPr>
          <w:rFonts w:hint="eastAsia"/>
        </w:rPr>
        <w:t>实施方案</w:t>
      </w:r>
      <w:r>
        <w:rPr>
          <w:rFonts w:asciiTheme="minorEastAsia" w:hAnsiTheme="minorEastAsia" w:cstheme="minorEastAsia" w:hint="eastAsia"/>
          <w:bCs/>
          <w:color w:val="000000" w:themeColor="text1"/>
          <w:szCs w:val="22"/>
        </w:rPr>
        <w:t>(</w:t>
      </w:r>
      <w:r>
        <w:rPr>
          <w:rFonts w:asciiTheme="minorEastAsia" w:hAnsiTheme="minorEastAsia" w:cstheme="minorEastAsia" w:hint="eastAsia"/>
          <w:bCs/>
          <w:color w:val="000000" w:themeColor="text1"/>
          <w:szCs w:val="22"/>
        </w:rPr>
        <w:t>在满足采购文件履约时间基础上根据自身情况提供合理</w:t>
      </w:r>
      <w:r>
        <w:rPr>
          <w:rFonts w:asciiTheme="minorEastAsia" w:hAnsiTheme="minorEastAsia" w:cstheme="minorEastAsia" w:hint="eastAsia"/>
          <w:bCs/>
          <w:color w:val="000000" w:themeColor="text1"/>
          <w:szCs w:val="22"/>
        </w:rPr>
        <w:t>，科学的项目施工方案，</w:t>
      </w:r>
      <w:r>
        <w:rPr>
          <w:rFonts w:hint="eastAsia"/>
        </w:rPr>
        <w:t>质量保证措施，进度计划保障措施，安全保障措施</w:t>
      </w:r>
      <w:r>
        <w:rPr>
          <w:rFonts w:asciiTheme="minorEastAsia" w:hAnsiTheme="minorEastAsia" w:cstheme="minorEastAsia" w:hint="eastAsia"/>
          <w:bCs/>
          <w:color w:val="000000" w:themeColor="text1"/>
          <w:szCs w:val="22"/>
        </w:rPr>
        <w:t>)</w:t>
      </w:r>
      <w:r>
        <w:rPr>
          <w:rFonts w:asciiTheme="minorEastAsia" w:hAnsiTheme="minorEastAsia" w:cstheme="minorEastAsia" w:hint="eastAsia"/>
          <w:bCs/>
          <w:color w:val="000000" w:themeColor="text1"/>
          <w:szCs w:val="22"/>
        </w:rPr>
        <w:t>；</w:t>
      </w:r>
    </w:p>
    <w:p w:rsidR="00695B1F" w:rsidRDefault="00676D28">
      <w:pPr>
        <w:pStyle w:val="022"/>
        <w:rPr>
          <w:rFonts w:asciiTheme="minorEastAsia" w:hAnsiTheme="minorEastAsia" w:cstheme="minorEastAsia"/>
          <w:bCs/>
          <w:color w:val="000000" w:themeColor="text1"/>
          <w:szCs w:val="22"/>
        </w:rPr>
      </w:pPr>
      <w:r>
        <w:rPr>
          <w:rFonts w:asciiTheme="minorEastAsia" w:hAnsiTheme="minorEastAsia" w:cstheme="minorEastAsia" w:hint="eastAsia"/>
          <w:bCs/>
          <w:color w:val="000000" w:themeColor="text1"/>
          <w:szCs w:val="22"/>
        </w:rPr>
        <w:t>2.</w:t>
      </w:r>
      <w:r>
        <w:rPr>
          <w:rFonts w:asciiTheme="minorEastAsia" w:hAnsiTheme="minorEastAsia" w:cstheme="minorEastAsia" w:hint="eastAsia"/>
          <w:bCs/>
          <w:color w:val="000000" w:themeColor="text1"/>
          <w:szCs w:val="22"/>
        </w:rPr>
        <w:t>其他有利于项目实施的承诺或相关证书</w:t>
      </w:r>
      <w:r>
        <w:rPr>
          <w:rFonts w:asciiTheme="minorEastAsia" w:hAnsiTheme="minorEastAsia" w:cstheme="minorEastAsia" w:hint="eastAsia"/>
          <w:bCs/>
          <w:color w:val="000000" w:themeColor="text1"/>
          <w:szCs w:val="22"/>
        </w:rPr>
        <w:t>(</w:t>
      </w:r>
      <w:r>
        <w:rPr>
          <w:rFonts w:asciiTheme="minorEastAsia" w:hAnsiTheme="minorEastAsia" w:cstheme="minorEastAsia" w:hint="eastAsia"/>
          <w:bCs/>
          <w:color w:val="000000" w:themeColor="text1"/>
          <w:szCs w:val="22"/>
        </w:rPr>
        <w:t>由供应商自行提供</w:t>
      </w:r>
      <w:r>
        <w:rPr>
          <w:rFonts w:asciiTheme="minorEastAsia" w:hAnsiTheme="minorEastAsia" w:cstheme="minorEastAsia" w:hint="eastAsia"/>
          <w:bCs/>
          <w:color w:val="000000" w:themeColor="text1"/>
          <w:szCs w:val="22"/>
        </w:rPr>
        <w:t>)</w:t>
      </w:r>
      <w:r>
        <w:rPr>
          <w:rFonts w:asciiTheme="minorEastAsia" w:hAnsiTheme="minorEastAsia" w:cstheme="minorEastAsia" w:hint="eastAsia"/>
          <w:bCs/>
          <w:color w:val="000000" w:themeColor="text1"/>
          <w:szCs w:val="22"/>
        </w:rPr>
        <w:t>。</w:t>
      </w:r>
    </w:p>
    <w:p w:rsidR="00695B1F" w:rsidRDefault="00676D28">
      <w:pPr>
        <w:pStyle w:val="ad"/>
        <w:wordWrap w:val="0"/>
        <w:spacing w:line="440" w:lineRule="exact"/>
        <w:ind w:firstLine="482"/>
        <w:rPr>
          <w:rFonts w:asciiTheme="minorEastAsia" w:hAnsiTheme="minorEastAsia" w:cstheme="minorEastAsia"/>
          <w:b/>
          <w:bCs/>
          <w:color w:val="000000" w:themeColor="text1"/>
          <w:sz w:val="24"/>
          <w:szCs w:val="22"/>
        </w:rPr>
      </w:pPr>
      <w:r>
        <w:rPr>
          <w:rFonts w:asciiTheme="minorEastAsia" w:hAnsiTheme="minorEastAsia" w:cstheme="minorEastAsia" w:hint="eastAsia"/>
          <w:b/>
          <w:bCs/>
          <w:color w:val="000000" w:themeColor="text1"/>
          <w:sz w:val="24"/>
          <w:szCs w:val="22"/>
        </w:rPr>
        <w:t>注</w:t>
      </w:r>
      <w:r>
        <w:rPr>
          <w:rFonts w:asciiTheme="minorEastAsia" w:hAnsiTheme="minorEastAsia" w:cstheme="minorEastAsia" w:hint="eastAsia"/>
          <w:b/>
          <w:bCs/>
          <w:color w:val="000000" w:themeColor="text1"/>
          <w:sz w:val="24"/>
          <w:szCs w:val="22"/>
        </w:rPr>
        <w:t>:</w:t>
      </w:r>
      <w:r>
        <w:rPr>
          <w:rFonts w:asciiTheme="minorEastAsia" w:hAnsiTheme="minorEastAsia" w:cstheme="minorEastAsia" w:hint="eastAsia"/>
          <w:b/>
          <w:bCs/>
          <w:color w:val="000000" w:themeColor="text1"/>
          <w:sz w:val="24"/>
          <w:szCs w:val="22"/>
        </w:rPr>
        <w:t>供应商应当根据本项目实际情况提供真实、客观的证明材料。</w:t>
      </w:r>
    </w:p>
    <w:p w:rsidR="00695B1F" w:rsidRDefault="00676D28">
      <w:pPr>
        <w:ind w:firstLineChars="200" w:firstLine="482"/>
        <w:rPr>
          <w:rFonts w:asciiTheme="minorEastAsia" w:hAnsiTheme="minorEastAsia" w:cstheme="minorEastAsia"/>
          <w:b/>
          <w:bCs/>
          <w:color w:val="000000" w:themeColor="text1"/>
          <w:szCs w:val="22"/>
        </w:rPr>
      </w:pPr>
      <w:bookmarkStart w:id="259" w:name="_Toc19234_WPSOffice_Level2"/>
      <w:r>
        <w:rPr>
          <w:rFonts w:asciiTheme="minorEastAsia" w:hAnsiTheme="minorEastAsia" w:cstheme="minorEastAsia" w:hint="eastAsia"/>
          <w:b/>
          <w:bCs/>
          <w:color w:val="000000" w:themeColor="text1"/>
          <w:szCs w:val="22"/>
        </w:rPr>
        <w:t>(</w:t>
      </w:r>
      <w:r>
        <w:rPr>
          <w:rFonts w:asciiTheme="minorEastAsia" w:hAnsiTheme="minorEastAsia" w:cstheme="minorEastAsia" w:hint="eastAsia"/>
          <w:b/>
          <w:bCs/>
          <w:color w:val="000000" w:themeColor="text1"/>
          <w:szCs w:val="22"/>
        </w:rPr>
        <w:t>三</w:t>
      </w:r>
      <w:r>
        <w:rPr>
          <w:rFonts w:asciiTheme="minorEastAsia" w:hAnsiTheme="minorEastAsia" w:cstheme="minorEastAsia" w:hint="eastAsia"/>
          <w:b/>
          <w:bCs/>
          <w:color w:val="000000" w:themeColor="text1"/>
          <w:szCs w:val="22"/>
        </w:rPr>
        <w:t>)</w:t>
      </w:r>
      <w:r>
        <w:rPr>
          <w:rFonts w:asciiTheme="minorEastAsia" w:hAnsiTheme="minorEastAsia" w:cstheme="minorEastAsia" w:hint="eastAsia"/>
          <w:b/>
          <w:bCs/>
          <w:color w:val="000000" w:themeColor="text1"/>
          <w:szCs w:val="22"/>
        </w:rPr>
        <w:t>售后服务要求</w:t>
      </w:r>
      <w:bookmarkEnd w:id="259"/>
    </w:p>
    <w:p w:rsidR="00695B1F" w:rsidRDefault="00676D28">
      <w:pPr>
        <w:pStyle w:val="a8"/>
        <w:adjustRightInd/>
        <w:ind w:firstLineChars="200" w:firstLine="480"/>
        <w:rPr>
          <w:rFonts w:hAnsi="宋体" w:cs="宋体"/>
          <w:color w:val="000000" w:themeColor="text1"/>
          <w:sz w:val="24"/>
        </w:rPr>
      </w:pPr>
      <w:r>
        <w:rPr>
          <w:rFonts w:hAnsi="宋体" w:cs="宋体" w:hint="eastAsia"/>
          <w:color w:val="000000" w:themeColor="text1"/>
          <w:sz w:val="24"/>
        </w:rPr>
        <w:t>1.</w:t>
      </w:r>
      <w:r>
        <w:rPr>
          <w:rFonts w:hAnsi="宋体" w:cs="宋体" w:hint="eastAsia"/>
          <w:color w:val="000000" w:themeColor="text1"/>
          <w:sz w:val="24"/>
        </w:rPr>
        <w:t>售后服务人员配置；</w:t>
      </w:r>
    </w:p>
    <w:p w:rsidR="00695B1F" w:rsidRDefault="00676D28">
      <w:pPr>
        <w:pStyle w:val="a8"/>
        <w:adjustRightInd/>
        <w:ind w:firstLineChars="200" w:firstLine="480"/>
        <w:rPr>
          <w:rFonts w:hAnsi="宋体" w:cs="宋体"/>
          <w:color w:val="000000" w:themeColor="text1"/>
          <w:sz w:val="24"/>
        </w:rPr>
      </w:pPr>
      <w:r>
        <w:rPr>
          <w:rFonts w:hAnsi="宋体" w:cs="宋体" w:hint="eastAsia"/>
          <w:color w:val="000000" w:themeColor="text1"/>
          <w:sz w:val="24"/>
        </w:rPr>
        <w:t>2.</w:t>
      </w:r>
      <w:r>
        <w:rPr>
          <w:rFonts w:hAnsi="宋体" w:cs="宋体" w:hint="eastAsia"/>
          <w:color w:val="000000" w:themeColor="text1"/>
          <w:sz w:val="24"/>
        </w:rPr>
        <w:t>设备安装完毕并通过验收后，提供不少于</w:t>
      </w:r>
      <w:r>
        <w:rPr>
          <w:rFonts w:hAnsi="宋体" w:cs="宋体" w:hint="eastAsia"/>
          <w:color w:val="000000" w:themeColor="text1"/>
          <w:sz w:val="24"/>
        </w:rPr>
        <w:t>48</w:t>
      </w:r>
      <w:r>
        <w:rPr>
          <w:rFonts w:hAnsi="宋体" w:cs="宋体" w:hint="eastAsia"/>
          <w:color w:val="000000" w:themeColor="text1"/>
          <w:sz w:val="24"/>
        </w:rPr>
        <w:t>小时的使用培训服务，</w:t>
      </w:r>
      <w:r>
        <w:rPr>
          <w:rFonts w:hAnsi="宋体" w:hint="eastAsia"/>
          <w:kern w:val="0"/>
          <w:sz w:val="24"/>
        </w:rPr>
        <w:t>并保证正常使用</w:t>
      </w:r>
      <w:r>
        <w:rPr>
          <w:rFonts w:hAnsi="宋体" w:cs="宋体" w:hint="eastAsia"/>
          <w:color w:val="000000" w:themeColor="text1"/>
          <w:sz w:val="24"/>
        </w:rPr>
        <w:t>；</w:t>
      </w:r>
    </w:p>
    <w:p w:rsidR="00695B1F" w:rsidRDefault="00676D28">
      <w:pPr>
        <w:pStyle w:val="a8"/>
        <w:adjustRightInd/>
        <w:ind w:firstLineChars="200" w:firstLine="480"/>
        <w:rPr>
          <w:rFonts w:hAnsi="宋体" w:cs="宋体"/>
          <w:sz w:val="24"/>
        </w:rPr>
      </w:pPr>
      <w:r>
        <w:rPr>
          <w:rFonts w:hAnsi="宋体" w:cs="宋体" w:hint="eastAsia"/>
          <w:color w:val="000000" w:themeColor="text1"/>
          <w:sz w:val="24"/>
        </w:rPr>
        <w:t>3.</w:t>
      </w:r>
      <w:r>
        <w:rPr>
          <w:rFonts w:hAnsi="宋体" w:cs="宋体" w:hint="eastAsia"/>
          <w:color w:val="000000" w:themeColor="text1"/>
          <w:sz w:val="24"/>
        </w:rPr>
        <w:t>技术服务热线支持应</w:t>
      </w:r>
      <w:r>
        <w:rPr>
          <w:rFonts w:hAnsi="宋体" w:cs="宋体" w:hint="eastAsia"/>
          <w:sz w:val="24"/>
        </w:rPr>
        <w:t>是中文服务。质保期内，应提供</w:t>
      </w:r>
      <w:r>
        <w:rPr>
          <w:rFonts w:hAnsi="宋体" w:cs="宋体" w:hint="eastAsia"/>
          <w:sz w:val="24"/>
        </w:rPr>
        <w:t>7</w:t>
      </w:r>
      <w:r>
        <w:rPr>
          <w:rFonts w:hAnsi="宋体" w:cs="宋体" w:hint="eastAsia"/>
          <w:sz w:val="24"/>
        </w:rPr>
        <w:t>×</w:t>
      </w:r>
      <w:r>
        <w:rPr>
          <w:rFonts w:hAnsi="宋体" w:cs="宋体" w:hint="eastAsia"/>
          <w:sz w:val="24"/>
        </w:rPr>
        <w:t>24</w:t>
      </w:r>
      <w:r>
        <w:rPr>
          <w:rFonts w:hAnsi="宋体" w:cs="宋体" w:hint="eastAsia"/>
          <w:sz w:val="24"/>
        </w:rPr>
        <w:t>小时的质保和技术支持服务；</w:t>
      </w:r>
    </w:p>
    <w:p w:rsidR="00695B1F" w:rsidRDefault="00676D28">
      <w:pPr>
        <w:pStyle w:val="a8"/>
        <w:adjustRightInd/>
        <w:ind w:firstLineChars="200" w:firstLine="480"/>
        <w:rPr>
          <w:rFonts w:hAnsi="宋体" w:cs="宋体"/>
          <w:color w:val="000000" w:themeColor="text1"/>
          <w:sz w:val="24"/>
        </w:rPr>
      </w:pPr>
      <w:r>
        <w:rPr>
          <w:rFonts w:hAnsi="宋体" w:cs="宋体" w:hint="eastAsia"/>
          <w:sz w:val="24"/>
        </w:rPr>
        <w:t>4.</w:t>
      </w:r>
      <w:r>
        <w:rPr>
          <w:rFonts w:hAnsi="宋体" w:cs="宋体" w:hint="eastAsia"/>
          <w:sz w:val="24"/>
        </w:rPr>
        <w:t>故障</w:t>
      </w:r>
      <w:r>
        <w:rPr>
          <w:rFonts w:hAnsi="宋体" w:cs="宋体" w:hint="eastAsia"/>
          <w:sz w:val="24"/>
        </w:rPr>
        <w:t>0.5</w:t>
      </w:r>
      <w:r>
        <w:rPr>
          <w:rFonts w:hAnsi="宋体" w:cs="宋体" w:hint="eastAsia"/>
          <w:sz w:val="24"/>
        </w:rPr>
        <w:t>小时内响应，</w:t>
      </w:r>
      <w:r>
        <w:rPr>
          <w:rFonts w:hAnsi="宋体" w:cs="宋体" w:hint="eastAsia"/>
          <w:sz w:val="24"/>
        </w:rPr>
        <w:t>6</w:t>
      </w:r>
      <w:r>
        <w:rPr>
          <w:rFonts w:hAnsi="宋体" w:cs="宋体" w:hint="eastAsia"/>
          <w:sz w:val="24"/>
        </w:rPr>
        <w:t>小时内到现场，</w:t>
      </w:r>
      <w:r>
        <w:rPr>
          <w:rFonts w:hAnsi="宋体" w:cs="宋体" w:hint="eastAsia"/>
          <w:sz w:val="24"/>
        </w:rPr>
        <w:t>12</w:t>
      </w:r>
      <w:r>
        <w:rPr>
          <w:rFonts w:hAnsi="宋体" w:cs="宋体" w:hint="eastAsia"/>
          <w:sz w:val="24"/>
        </w:rPr>
        <w:t>小时以内解决问题；不能当场修复的，必须采取提供备品、备件或备机等措施，以保证设备的正</w:t>
      </w:r>
      <w:r>
        <w:rPr>
          <w:rFonts w:hAnsi="宋体" w:cs="宋体" w:hint="eastAsia"/>
          <w:color w:val="000000" w:themeColor="text1"/>
          <w:sz w:val="24"/>
        </w:rPr>
        <w:t>常使用。如果逾期未作出响应，供应商应承担由于故障所造成的全部损失；</w:t>
      </w:r>
    </w:p>
    <w:p w:rsidR="00695B1F" w:rsidRDefault="00676D28">
      <w:pPr>
        <w:pStyle w:val="022"/>
        <w:rPr>
          <w:kern w:val="0"/>
        </w:rPr>
      </w:pPr>
      <w:r>
        <w:rPr>
          <w:rFonts w:cs="宋体" w:hint="eastAsia"/>
          <w:color w:val="000000" w:themeColor="text1"/>
        </w:rPr>
        <w:t>5.</w:t>
      </w:r>
      <w:r>
        <w:rPr>
          <w:rFonts w:hint="eastAsia"/>
          <w:kern w:val="0"/>
        </w:rPr>
        <w:t>质保期为</w:t>
      </w:r>
      <w:r>
        <w:rPr>
          <w:rFonts w:hint="eastAsia"/>
          <w:kern w:val="0"/>
        </w:rPr>
        <w:t>1</w:t>
      </w:r>
      <w:r>
        <w:rPr>
          <w:rFonts w:hint="eastAsia"/>
          <w:kern w:val="0"/>
        </w:rPr>
        <w:t>年以上，质保期外为终身维护，因设备故障维修产生的差旅费用、人工费、配件费等费用，由采购人与成交人在合同中约定；</w:t>
      </w:r>
    </w:p>
    <w:p w:rsidR="00695B1F" w:rsidRDefault="00676D28">
      <w:pPr>
        <w:pStyle w:val="15"/>
        <w:ind w:firstLine="482"/>
      </w:pPr>
      <w:bookmarkStart w:id="260" w:name="_GoBack"/>
      <w:bookmarkStart w:id="261" w:name="_Toc16255"/>
      <w:bookmarkEnd w:id="260"/>
      <w:r>
        <w:rPr>
          <w:rFonts w:hint="eastAsia"/>
        </w:rPr>
        <w:t>商务要求</w:t>
      </w:r>
      <w:bookmarkEnd w:id="261"/>
    </w:p>
    <w:p w:rsidR="00695B1F" w:rsidRDefault="00676D28">
      <w:pPr>
        <w:pStyle w:val="ad"/>
        <w:wordWrap w:val="0"/>
        <w:spacing w:line="440" w:lineRule="exact"/>
        <w:ind w:firstLine="482"/>
        <w:rPr>
          <w:rFonts w:asciiTheme="minorEastAsia" w:hAnsiTheme="minorEastAsia" w:cstheme="minorEastAsia"/>
          <w:b/>
          <w:bCs/>
          <w:color w:val="000000" w:themeColor="text1"/>
          <w:sz w:val="24"/>
          <w:szCs w:val="22"/>
        </w:rPr>
      </w:pPr>
      <w:r>
        <w:rPr>
          <w:rFonts w:asciiTheme="minorEastAsia" w:hAnsiTheme="minorEastAsia" w:cstheme="minorEastAsia" w:hint="eastAsia"/>
          <w:b/>
          <w:bCs/>
          <w:color w:val="000000" w:themeColor="text1"/>
          <w:sz w:val="24"/>
          <w:szCs w:val="22"/>
        </w:rPr>
        <w:t>(</w:t>
      </w:r>
      <w:r>
        <w:rPr>
          <w:rFonts w:asciiTheme="minorEastAsia" w:hAnsiTheme="minorEastAsia" w:cstheme="minorEastAsia" w:hint="eastAsia"/>
          <w:b/>
          <w:bCs/>
          <w:color w:val="000000" w:themeColor="text1"/>
          <w:sz w:val="24"/>
          <w:szCs w:val="22"/>
        </w:rPr>
        <w:t>一</w:t>
      </w:r>
      <w:r>
        <w:rPr>
          <w:rFonts w:asciiTheme="minorEastAsia" w:hAnsiTheme="minorEastAsia" w:cstheme="minorEastAsia" w:hint="eastAsia"/>
          <w:b/>
          <w:bCs/>
          <w:color w:val="000000" w:themeColor="text1"/>
          <w:sz w:val="24"/>
          <w:szCs w:val="22"/>
        </w:rPr>
        <w:t>)</w:t>
      </w:r>
      <w:r>
        <w:rPr>
          <w:rFonts w:asciiTheme="minorEastAsia" w:hAnsiTheme="minorEastAsia" w:cstheme="minorEastAsia" w:hint="eastAsia"/>
          <w:b/>
          <w:bCs/>
          <w:color w:val="000000" w:themeColor="text1"/>
          <w:sz w:val="24"/>
          <w:szCs w:val="22"/>
        </w:rPr>
        <w:t>履约时间和地点</w:t>
      </w:r>
    </w:p>
    <w:p w:rsidR="00695B1F" w:rsidRDefault="00676D28">
      <w:pPr>
        <w:pStyle w:val="ad"/>
        <w:wordWrap w:val="0"/>
        <w:spacing w:line="440" w:lineRule="exact"/>
        <w:ind w:firstLine="482"/>
        <w:rPr>
          <w:rFonts w:asciiTheme="minorEastAsia" w:hAnsiTheme="minorEastAsia" w:cstheme="minorEastAsia"/>
          <w:color w:val="000000" w:themeColor="text1"/>
          <w:sz w:val="24"/>
        </w:rPr>
      </w:pPr>
      <w:r>
        <w:rPr>
          <w:rFonts w:asciiTheme="minorEastAsia" w:hAnsiTheme="minorEastAsia" w:cstheme="minorEastAsia" w:hint="eastAsia"/>
          <w:b/>
          <w:bCs/>
          <w:color w:val="000000" w:themeColor="text1"/>
          <w:sz w:val="24"/>
        </w:rPr>
        <w:t>1.</w:t>
      </w:r>
      <w:r>
        <w:rPr>
          <w:rFonts w:asciiTheme="minorEastAsia" w:hAnsiTheme="minorEastAsia" w:cstheme="minorEastAsia" w:hint="eastAsia"/>
          <w:b/>
          <w:bCs/>
          <w:color w:val="000000" w:themeColor="text1"/>
          <w:sz w:val="24"/>
        </w:rPr>
        <w:t>完成时间：</w:t>
      </w:r>
      <w:r>
        <w:rPr>
          <w:rFonts w:asciiTheme="minorEastAsia" w:hAnsiTheme="minorEastAsia" w:cstheme="minorEastAsia" w:hint="eastAsia"/>
          <w:b/>
          <w:bCs/>
          <w:color w:val="000000" w:themeColor="text1"/>
          <w:sz w:val="24"/>
        </w:rPr>
        <w:t>采购</w:t>
      </w:r>
      <w:r>
        <w:rPr>
          <w:rFonts w:asciiTheme="minorEastAsia" w:hAnsiTheme="minorEastAsia" w:cstheme="minorEastAsia" w:hint="eastAsia"/>
          <w:b/>
          <w:bCs/>
          <w:color w:val="000000" w:themeColor="text1"/>
          <w:sz w:val="24"/>
        </w:rPr>
        <w:t>合同签订之日起</w:t>
      </w:r>
      <w:r>
        <w:rPr>
          <w:rFonts w:asciiTheme="minorEastAsia" w:hAnsiTheme="minorEastAsia" w:cstheme="minorEastAsia" w:hint="eastAsia"/>
          <w:b/>
          <w:bCs/>
          <w:color w:val="000000" w:themeColor="text1"/>
          <w:sz w:val="24"/>
        </w:rPr>
        <w:t>30</w:t>
      </w:r>
      <w:r>
        <w:rPr>
          <w:rFonts w:asciiTheme="minorEastAsia" w:hAnsiTheme="minorEastAsia" w:cstheme="minorEastAsia" w:hint="eastAsia"/>
          <w:b/>
          <w:bCs/>
          <w:color w:val="000000" w:themeColor="text1"/>
          <w:sz w:val="24"/>
        </w:rPr>
        <w:t>个工作日内，按要求完成全部安装调试、交付使用，并与四川省卫生监督综合在线监管软件平台实现完全对接。</w:t>
      </w:r>
    </w:p>
    <w:p w:rsidR="00695B1F" w:rsidRDefault="00676D28">
      <w:pPr>
        <w:pStyle w:val="ad"/>
        <w:wordWrap w:val="0"/>
        <w:spacing w:line="440" w:lineRule="exact"/>
        <w:ind w:firstLine="482"/>
        <w:rPr>
          <w:rFonts w:asciiTheme="minorEastAsia" w:hAnsiTheme="minorEastAsia" w:cstheme="minorEastAsia"/>
          <w:color w:val="000000" w:themeColor="text1"/>
          <w:sz w:val="24"/>
        </w:rPr>
      </w:pPr>
      <w:r>
        <w:rPr>
          <w:rFonts w:asciiTheme="minorEastAsia" w:hAnsiTheme="minorEastAsia" w:cstheme="minorEastAsia" w:hint="eastAsia"/>
          <w:b/>
          <w:bCs/>
          <w:color w:val="000000" w:themeColor="text1"/>
          <w:sz w:val="24"/>
          <w:szCs w:val="22"/>
        </w:rPr>
        <w:t>2.</w:t>
      </w:r>
      <w:r>
        <w:rPr>
          <w:rFonts w:asciiTheme="minorEastAsia" w:hAnsiTheme="minorEastAsia" w:cstheme="minorEastAsia" w:hint="eastAsia"/>
          <w:b/>
          <w:bCs/>
          <w:color w:val="000000" w:themeColor="text1"/>
          <w:sz w:val="24"/>
          <w:szCs w:val="22"/>
        </w:rPr>
        <w:t>履约地点</w:t>
      </w:r>
      <w:r>
        <w:rPr>
          <w:rFonts w:asciiTheme="minorEastAsia" w:hAnsiTheme="minorEastAsia" w:cstheme="minorEastAsia" w:hint="eastAsia"/>
          <w:b/>
          <w:bCs/>
          <w:color w:val="000000" w:themeColor="text1"/>
          <w:sz w:val="24"/>
        </w:rPr>
        <w:t>：采购人指定地点。</w:t>
      </w:r>
    </w:p>
    <w:p w:rsidR="00695B1F" w:rsidRDefault="00676D28">
      <w:pPr>
        <w:pStyle w:val="171"/>
        <w:numPr>
          <w:ilvl w:val="3"/>
          <w:numId w:val="0"/>
        </w:numPr>
        <w:ind w:firstLineChars="200" w:firstLine="482"/>
      </w:pPr>
      <w:r>
        <w:rPr>
          <w:rFonts w:asciiTheme="minorEastAsia" w:hAnsiTheme="minorEastAsia" w:cstheme="minorEastAsia" w:hint="eastAsia"/>
          <w:b/>
          <w:bCs/>
          <w:color w:val="000000" w:themeColor="text1"/>
        </w:rPr>
        <w:t>3.</w:t>
      </w:r>
      <w:r>
        <w:rPr>
          <w:rFonts w:asciiTheme="minorEastAsia" w:hAnsiTheme="minorEastAsia" w:cstheme="minorEastAsia" w:hint="eastAsia"/>
          <w:b/>
          <w:bCs/>
          <w:color w:val="000000" w:themeColor="text1"/>
          <w:szCs w:val="22"/>
        </w:rPr>
        <w:t>付款方式：</w:t>
      </w:r>
      <w:r>
        <w:rPr>
          <w:rFonts w:asciiTheme="minorEastAsia" w:hAnsiTheme="minorEastAsia" w:cstheme="minorEastAsia" w:hint="eastAsia"/>
          <w:b/>
          <w:bCs/>
          <w:color w:val="000000" w:themeColor="text1"/>
          <w:szCs w:val="22"/>
        </w:rPr>
        <w:t>在采购人自行组织验收合格后支付合同价款的</w:t>
      </w:r>
      <w:r>
        <w:rPr>
          <w:rFonts w:asciiTheme="minorEastAsia" w:hAnsiTheme="minorEastAsia" w:cstheme="minorEastAsia" w:hint="eastAsia"/>
          <w:b/>
          <w:bCs/>
          <w:color w:val="000000" w:themeColor="text1"/>
          <w:szCs w:val="22"/>
        </w:rPr>
        <w:t>100%</w:t>
      </w:r>
      <w:r>
        <w:rPr>
          <w:rFonts w:asciiTheme="minorEastAsia" w:hAnsiTheme="minorEastAsia" w:cstheme="minorEastAsia" w:hint="eastAsia"/>
          <w:b/>
          <w:bCs/>
          <w:color w:val="000000" w:themeColor="text1"/>
          <w:szCs w:val="22"/>
        </w:rPr>
        <w:t>款项</w:t>
      </w:r>
      <w:r>
        <w:rPr>
          <w:rFonts w:hint="eastAsia"/>
        </w:rPr>
        <w:t>；</w:t>
      </w:r>
    </w:p>
    <w:p w:rsidR="00695B1F" w:rsidRDefault="00676D28">
      <w:pPr>
        <w:pStyle w:val="171"/>
        <w:numPr>
          <w:ilvl w:val="3"/>
          <w:numId w:val="0"/>
        </w:numPr>
        <w:ind w:firstLineChars="200" w:firstLine="480"/>
        <w:rPr>
          <w:rFonts w:asciiTheme="minorEastAsia" w:hAnsiTheme="minorEastAsia" w:cstheme="minorEastAsia"/>
          <w:color w:val="000000" w:themeColor="text1"/>
        </w:rPr>
      </w:pPr>
      <w:r>
        <w:rPr>
          <w:rFonts w:hint="eastAsia"/>
        </w:rPr>
        <w:t>②</w:t>
      </w:r>
      <w:r>
        <w:rPr>
          <w:rFonts w:hint="eastAsia"/>
        </w:rPr>
        <w:t>中标供应商须向采购人出具合法有效完整的完税发票及凭证资料后进行支付结算，付款方式均采用公对公的银行转账，中标供应商接受转账的开户信息以采购合同载明的为准</w:t>
      </w:r>
      <w:r>
        <w:rPr>
          <w:rFonts w:hint="eastAsia"/>
        </w:rPr>
        <w:t>。</w:t>
      </w:r>
    </w:p>
    <w:p w:rsidR="00695B1F" w:rsidRDefault="00676D28">
      <w:pPr>
        <w:ind w:firstLineChars="200" w:firstLine="482"/>
        <w:rPr>
          <w:rFonts w:asciiTheme="minorEastAsia" w:hAnsiTheme="minorEastAsia" w:cstheme="minorEastAsia"/>
          <w:b/>
          <w:bCs/>
          <w:color w:val="000000" w:themeColor="text1"/>
          <w:szCs w:val="22"/>
        </w:rPr>
      </w:pPr>
      <w:r>
        <w:rPr>
          <w:rFonts w:asciiTheme="minorEastAsia" w:hAnsiTheme="minorEastAsia" w:cstheme="minorEastAsia" w:hint="eastAsia"/>
          <w:b/>
          <w:bCs/>
          <w:color w:val="000000" w:themeColor="text1"/>
          <w:szCs w:val="22"/>
        </w:rPr>
        <w:t>(</w:t>
      </w:r>
      <w:r>
        <w:rPr>
          <w:rFonts w:asciiTheme="minorEastAsia" w:hAnsiTheme="minorEastAsia" w:cstheme="minorEastAsia" w:hint="eastAsia"/>
          <w:b/>
          <w:bCs/>
          <w:color w:val="000000" w:themeColor="text1"/>
          <w:szCs w:val="22"/>
        </w:rPr>
        <w:t>二</w:t>
      </w:r>
      <w:r>
        <w:rPr>
          <w:rFonts w:asciiTheme="minorEastAsia" w:hAnsiTheme="minorEastAsia" w:cstheme="minorEastAsia" w:hint="eastAsia"/>
          <w:b/>
          <w:bCs/>
          <w:color w:val="000000" w:themeColor="text1"/>
          <w:szCs w:val="22"/>
        </w:rPr>
        <w:t>)</w:t>
      </w:r>
      <w:r>
        <w:rPr>
          <w:rFonts w:asciiTheme="minorEastAsia" w:hAnsiTheme="minorEastAsia" w:cstheme="minorEastAsia" w:hint="eastAsia"/>
          <w:b/>
          <w:bCs/>
          <w:color w:val="000000" w:themeColor="text1"/>
          <w:szCs w:val="22"/>
        </w:rPr>
        <w:t>履约保证金</w:t>
      </w:r>
    </w:p>
    <w:p w:rsidR="00695B1F" w:rsidRDefault="00676D28">
      <w:pPr>
        <w:wordWrap w:val="0"/>
        <w:ind w:firstLineChars="200" w:firstLine="480"/>
        <w:rPr>
          <w:rFonts w:asciiTheme="minorEastAsia" w:hAnsiTheme="minorEastAsia" w:cstheme="minorEastAsia"/>
          <w:bCs/>
          <w:color w:val="000000" w:themeColor="text1"/>
        </w:rPr>
      </w:pPr>
      <w:r>
        <w:rPr>
          <w:rFonts w:asciiTheme="minorEastAsia" w:hAnsiTheme="minorEastAsia" w:cstheme="minorEastAsia" w:hint="eastAsia"/>
          <w:color w:val="000000" w:themeColor="text1"/>
        </w:rPr>
        <w:t>本项目不收取履约保证金</w:t>
      </w:r>
      <w:r>
        <w:rPr>
          <w:rFonts w:asciiTheme="minorEastAsia" w:hAnsiTheme="minorEastAsia" w:cstheme="minorEastAsia" w:hint="eastAsia"/>
          <w:color w:val="000000" w:themeColor="text1"/>
        </w:rPr>
        <w:t>。</w:t>
      </w:r>
    </w:p>
    <w:p w:rsidR="00695B1F" w:rsidRDefault="00676D28">
      <w:pPr>
        <w:ind w:firstLineChars="200" w:firstLine="482"/>
        <w:rPr>
          <w:rFonts w:asciiTheme="minorEastAsia" w:hAnsiTheme="minorEastAsia" w:cstheme="minorEastAsia"/>
          <w:b/>
          <w:bCs/>
          <w:color w:val="000000" w:themeColor="text1"/>
        </w:rPr>
      </w:pPr>
      <w:r>
        <w:rPr>
          <w:rFonts w:asciiTheme="minorEastAsia" w:hAnsiTheme="minorEastAsia" w:cstheme="minorEastAsia" w:hint="eastAsia"/>
          <w:b/>
          <w:bCs/>
          <w:color w:val="000000" w:themeColor="text1"/>
          <w:szCs w:val="22"/>
        </w:rPr>
        <w:t>(</w:t>
      </w:r>
      <w:r>
        <w:rPr>
          <w:rFonts w:asciiTheme="minorEastAsia" w:hAnsiTheme="minorEastAsia" w:cstheme="minorEastAsia" w:hint="eastAsia"/>
          <w:b/>
          <w:bCs/>
          <w:color w:val="000000" w:themeColor="text1"/>
          <w:szCs w:val="22"/>
        </w:rPr>
        <w:t>三</w:t>
      </w:r>
      <w:r>
        <w:rPr>
          <w:rFonts w:asciiTheme="minorEastAsia" w:hAnsiTheme="minorEastAsia" w:cstheme="minorEastAsia" w:hint="eastAsia"/>
          <w:b/>
          <w:bCs/>
          <w:color w:val="000000" w:themeColor="text1"/>
          <w:szCs w:val="22"/>
        </w:rPr>
        <w:t>)</w:t>
      </w:r>
      <w:r>
        <w:rPr>
          <w:rFonts w:asciiTheme="minorEastAsia" w:hAnsiTheme="minorEastAsia" w:cstheme="minorEastAsia" w:hint="eastAsia"/>
          <w:b/>
          <w:bCs/>
          <w:color w:val="000000" w:themeColor="text1"/>
          <w:szCs w:val="22"/>
        </w:rPr>
        <w:t>合同价款</w:t>
      </w:r>
    </w:p>
    <w:p w:rsidR="00695B1F" w:rsidRDefault="00676D28">
      <w:pPr>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合同价是供应商响应采购项目要求的全部工作内容的价格体现，包括</w:t>
      </w:r>
      <w:r>
        <w:rPr>
          <w:rFonts w:hint="eastAsia"/>
        </w:rPr>
        <w:t>供应商履约过程中的安装、人工、材料、机具、搬运</w:t>
      </w:r>
      <w:r>
        <w:rPr>
          <w:rFonts w:hint="eastAsia"/>
        </w:rPr>
        <w:t>(</w:t>
      </w:r>
      <w:r>
        <w:rPr>
          <w:rFonts w:hint="eastAsia"/>
        </w:rPr>
        <w:t>含二次搬运</w:t>
      </w:r>
      <w:r>
        <w:rPr>
          <w:rFonts w:hint="eastAsia"/>
        </w:rPr>
        <w:t>)</w:t>
      </w:r>
      <w:r>
        <w:rPr>
          <w:rFonts w:hint="eastAsia"/>
        </w:rPr>
        <w:t>、差旅、保险、税金、验收、后期服务、利润及与供应商履约本项目所需要的其他所有费用。采购人在项目结算时不再向成交供应商支付其他任何费用。如出现在响应报价估算错误等引起的损失由供应商自行承担</w:t>
      </w:r>
      <w:r>
        <w:rPr>
          <w:rFonts w:asciiTheme="minorEastAsia" w:hAnsiTheme="minorEastAsia" w:cstheme="minorEastAsia" w:hint="eastAsia"/>
          <w:color w:val="000000" w:themeColor="text1"/>
        </w:rPr>
        <w:t>。</w:t>
      </w:r>
    </w:p>
    <w:p w:rsidR="00695B1F" w:rsidRDefault="00676D28">
      <w:pPr>
        <w:pStyle w:val="ad"/>
        <w:wordWrap w:val="0"/>
        <w:spacing w:line="440" w:lineRule="exact"/>
        <w:ind w:firstLine="482"/>
        <w:rPr>
          <w:rFonts w:asciiTheme="minorEastAsia" w:hAnsiTheme="minorEastAsia" w:cstheme="minorEastAsia"/>
          <w:b/>
          <w:bCs/>
          <w:color w:val="000000" w:themeColor="text1"/>
          <w:sz w:val="24"/>
          <w:szCs w:val="22"/>
        </w:rPr>
      </w:pPr>
      <w:r>
        <w:rPr>
          <w:rFonts w:asciiTheme="minorEastAsia" w:hAnsiTheme="minorEastAsia" w:cstheme="minorEastAsia" w:hint="eastAsia"/>
          <w:b/>
          <w:bCs/>
          <w:color w:val="000000" w:themeColor="text1"/>
          <w:sz w:val="24"/>
          <w:szCs w:val="22"/>
        </w:rPr>
        <w:t>(</w:t>
      </w:r>
      <w:r>
        <w:rPr>
          <w:rFonts w:asciiTheme="minorEastAsia" w:hAnsiTheme="minorEastAsia" w:cstheme="minorEastAsia" w:hint="eastAsia"/>
          <w:b/>
          <w:bCs/>
          <w:color w:val="000000" w:themeColor="text1"/>
          <w:sz w:val="24"/>
          <w:szCs w:val="22"/>
        </w:rPr>
        <w:t>四</w:t>
      </w:r>
      <w:r>
        <w:rPr>
          <w:rFonts w:asciiTheme="minorEastAsia" w:hAnsiTheme="minorEastAsia" w:cstheme="minorEastAsia" w:hint="eastAsia"/>
          <w:b/>
          <w:bCs/>
          <w:color w:val="000000" w:themeColor="text1"/>
          <w:sz w:val="24"/>
          <w:szCs w:val="22"/>
        </w:rPr>
        <w:t>)</w:t>
      </w:r>
      <w:r>
        <w:rPr>
          <w:rFonts w:asciiTheme="minorEastAsia" w:hAnsiTheme="minorEastAsia" w:cstheme="minorEastAsia" w:hint="eastAsia"/>
          <w:b/>
          <w:bCs/>
          <w:color w:val="000000" w:themeColor="text1"/>
          <w:sz w:val="24"/>
          <w:szCs w:val="22"/>
        </w:rPr>
        <w:t>违约责任</w:t>
      </w:r>
    </w:p>
    <w:p w:rsidR="00695B1F" w:rsidRDefault="00676D28">
      <w:pPr>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lastRenderedPageBreak/>
        <w:t>1.</w:t>
      </w:r>
      <w:r>
        <w:rPr>
          <w:rFonts w:asciiTheme="minorEastAsia" w:hAnsiTheme="minorEastAsia" w:cstheme="minorEastAsia" w:hint="eastAsia"/>
          <w:color w:val="000000" w:themeColor="text1"/>
        </w:rPr>
        <w:t>供应商必须遵守采购合同并执行合同中的各项规定，保证采购合同的正常履行。</w:t>
      </w:r>
    </w:p>
    <w:p w:rsidR="00695B1F" w:rsidRDefault="00676D28">
      <w:pPr>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如因供应商工作人员在履行职务过程中的疏忽、失职、过错等故意或者过失原因给采购人造成损失或侵害，包括但不限于采购人本身的财产损失、由此而导致的采购人对任何第三方的法律责</w:t>
      </w:r>
      <w:r>
        <w:rPr>
          <w:rFonts w:asciiTheme="minorEastAsia" w:hAnsiTheme="minorEastAsia" w:cstheme="minorEastAsia" w:hint="eastAsia"/>
          <w:color w:val="000000" w:themeColor="text1"/>
        </w:rPr>
        <w:t>任等，供应商对此均应承担全部的赔偿责任。</w:t>
      </w:r>
    </w:p>
    <w:p w:rsidR="00695B1F" w:rsidRDefault="00676D28">
      <w:pPr>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3</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应商应当遵守采购人的相关项目需求及合同条款，实施完成采购合同应当完全满足相关项目需求及相关技术要求及实质性条款，若供应商瑕疵履行采购合同，采购人有权向供应商要求合同总价款</w:t>
      </w:r>
      <w:r>
        <w:rPr>
          <w:rFonts w:asciiTheme="minorEastAsia" w:hAnsiTheme="minorEastAsia" w:cstheme="minorEastAsia" w:hint="eastAsia"/>
          <w:color w:val="000000" w:themeColor="text1"/>
        </w:rPr>
        <w:t>20%</w:t>
      </w:r>
      <w:r>
        <w:rPr>
          <w:rFonts w:asciiTheme="minorEastAsia" w:hAnsiTheme="minorEastAsia" w:cstheme="minorEastAsia" w:hint="eastAsia"/>
          <w:color w:val="000000" w:themeColor="text1"/>
        </w:rPr>
        <w:t>的违约金，若造成相关损失的，采购人有权要求供应商承担所有赔偿责任。</w:t>
      </w:r>
    </w:p>
    <w:p w:rsidR="00695B1F" w:rsidRDefault="00676D28">
      <w:pPr>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4</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有下列情形之一的，当事人可以解除合同：</w:t>
      </w:r>
    </w:p>
    <w:p w:rsidR="00695B1F" w:rsidRDefault="00676D28">
      <w:pPr>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因不可抗力致使不能实现合同目的</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由于非供应商或采购人原因，致使合同实质性条款无法实现的</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w:t>
      </w:r>
    </w:p>
    <w:p w:rsidR="00695B1F" w:rsidRDefault="00676D28">
      <w:pPr>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在履行期限届满之前，当事人一方明确表示或者以自己的行为表明不履行主要债务；</w:t>
      </w:r>
    </w:p>
    <w:p w:rsidR="00695B1F" w:rsidRDefault="00676D28">
      <w:pPr>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(3)</w:t>
      </w:r>
      <w:r>
        <w:rPr>
          <w:rFonts w:asciiTheme="minorEastAsia" w:hAnsiTheme="minorEastAsia" w:cstheme="minorEastAsia" w:hint="eastAsia"/>
          <w:color w:val="000000" w:themeColor="text1"/>
        </w:rPr>
        <w:t>当事人一方迟延履行主要债务，经催告后在合理期限内仍未履行；</w:t>
      </w:r>
    </w:p>
    <w:p w:rsidR="00695B1F" w:rsidRDefault="00676D28">
      <w:pPr>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(4)</w:t>
      </w:r>
      <w:r>
        <w:rPr>
          <w:rFonts w:asciiTheme="minorEastAsia" w:hAnsiTheme="minorEastAsia" w:cstheme="minorEastAsia" w:hint="eastAsia"/>
          <w:color w:val="000000" w:themeColor="text1"/>
        </w:rPr>
        <w:t>当事人一方迟延履行债务或者有其他违约行为致使不能实现合同目的；</w:t>
      </w:r>
    </w:p>
    <w:p w:rsidR="00695B1F" w:rsidRDefault="00676D28">
      <w:pPr>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(5)</w:t>
      </w:r>
      <w:r>
        <w:rPr>
          <w:rFonts w:asciiTheme="minorEastAsia" w:hAnsiTheme="minorEastAsia" w:cstheme="minorEastAsia" w:hint="eastAsia"/>
          <w:color w:val="000000" w:themeColor="text1"/>
        </w:rPr>
        <w:t>法律规定的其他情形。</w:t>
      </w:r>
    </w:p>
    <w:p w:rsidR="00695B1F" w:rsidRDefault="00676D28">
      <w:pPr>
        <w:ind w:firstLineChars="200" w:firstLine="482"/>
        <w:rPr>
          <w:rFonts w:asciiTheme="minorEastAsia" w:hAnsiTheme="minorEastAsia" w:cstheme="minorEastAsia"/>
          <w:b/>
          <w:bCs/>
          <w:color w:val="000000" w:themeColor="text1"/>
        </w:rPr>
      </w:pPr>
      <w:r>
        <w:rPr>
          <w:rFonts w:asciiTheme="minorEastAsia" w:hAnsiTheme="minorEastAsia" w:cstheme="minorEastAsia" w:hint="eastAsia"/>
          <w:b/>
          <w:bCs/>
          <w:color w:val="000000" w:themeColor="text1"/>
        </w:rPr>
        <w:t>(</w:t>
      </w:r>
      <w:bookmarkStart w:id="262" w:name="_Toc237145411"/>
      <w:bookmarkStart w:id="263" w:name="_Toc225244857"/>
      <w:bookmarkStart w:id="264" w:name="_Toc251768867"/>
      <w:bookmarkStart w:id="265" w:name="_Toc211854454"/>
      <w:bookmarkStart w:id="266" w:name="_Toc211911353"/>
      <w:bookmarkStart w:id="267" w:name="_Toc225654649"/>
      <w:bookmarkStart w:id="268" w:name="_Toc185395254"/>
      <w:bookmarkStart w:id="269" w:name="_Toc239233919"/>
      <w:bookmarkStart w:id="270" w:name="_Toc247334846"/>
      <w:bookmarkStart w:id="271" w:name="_Toc225670756"/>
      <w:bookmarkStart w:id="272" w:name="_Toc239568423"/>
      <w:bookmarkStart w:id="273" w:name="_Toc238984980"/>
      <w:bookmarkStart w:id="274" w:name="_Toc241833908"/>
      <w:bookmarkStart w:id="275" w:name="_Toc232492933"/>
      <w:bookmarkStart w:id="276" w:name="_Toc286993792"/>
      <w:bookmarkStart w:id="277" w:name="_Toc212019599"/>
      <w:r>
        <w:rPr>
          <w:rFonts w:asciiTheme="minorEastAsia" w:hAnsiTheme="minorEastAsia" w:cstheme="minorEastAsia" w:hint="eastAsia"/>
          <w:b/>
          <w:bCs/>
          <w:color w:val="000000" w:themeColor="text1"/>
        </w:rPr>
        <w:t>五</w:t>
      </w:r>
      <w:r>
        <w:rPr>
          <w:rFonts w:asciiTheme="minorEastAsia" w:hAnsiTheme="minorEastAsia" w:cstheme="minorEastAsia" w:hint="eastAsia"/>
          <w:b/>
          <w:bCs/>
          <w:color w:val="000000" w:themeColor="text1"/>
        </w:rPr>
        <w:t>)</w:t>
      </w:r>
      <w:r>
        <w:rPr>
          <w:rFonts w:asciiTheme="minorEastAsia" w:hAnsiTheme="minorEastAsia" w:cstheme="minorEastAsia" w:hint="eastAsia"/>
          <w:b/>
          <w:bCs/>
          <w:color w:val="000000" w:themeColor="text1"/>
        </w:rPr>
        <w:t>解决</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asciiTheme="minorEastAsia" w:hAnsiTheme="minorEastAsia" w:cstheme="minorEastAsia" w:hint="eastAsia"/>
          <w:b/>
          <w:bCs/>
          <w:color w:val="000000" w:themeColor="text1"/>
        </w:rPr>
        <w:t>争议的方法</w:t>
      </w:r>
    </w:p>
    <w:p w:rsidR="00695B1F" w:rsidRDefault="00676D28">
      <w:pPr>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因质量问题发生争议，由采购人或其指定的第三方机构进行质量鉴定。质量符合标准的，鉴定费由采购人承担；不符合质量标准的，鉴定费由供应商承担。</w:t>
      </w:r>
    </w:p>
    <w:p w:rsidR="00695B1F" w:rsidRDefault="00676D28">
      <w:pPr>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合同履行期间</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若双方发生争议，可协商或由有关部门调解解决，协商或调解不成的，</w:t>
      </w:r>
      <w:r>
        <w:rPr>
          <w:rFonts w:asciiTheme="minorEastAsia" w:hAnsiTheme="minorEastAsia" w:cstheme="minorEastAsia" w:hint="eastAsia"/>
          <w:color w:val="000000" w:themeColor="text1"/>
        </w:rPr>
        <w:t xml:space="preserve"> </w:t>
      </w:r>
      <w:r>
        <w:rPr>
          <w:rFonts w:asciiTheme="minorEastAsia" w:hAnsiTheme="minorEastAsia" w:cstheme="minorEastAsia" w:hint="eastAsia"/>
          <w:color w:val="000000" w:themeColor="text1"/>
        </w:rPr>
        <w:t>向采购人所在地仲裁委员会申请仲裁或向采购人所在地人民法院起诉。</w:t>
      </w:r>
    </w:p>
    <w:p w:rsidR="00695B1F" w:rsidRDefault="00676D28">
      <w:pPr>
        <w:ind w:firstLineChars="200" w:firstLine="482"/>
        <w:rPr>
          <w:rFonts w:asciiTheme="minorEastAsia" w:hAnsiTheme="minorEastAsia" w:cstheme="minorEastAsia"/>
          <w:b/>
          <w:bCs/>
          <w:color w:val="000000" w:themeColor="text1"/>
        </w:rPr>
      </w:pPr>
      <w:bookmarkStart w:id="278" w:name="_Toc16796_WPSOffice_Level2"/>
      <w:r>
        <w:rPr>
          <w:rFonts w:asciiTheme="minorEastAsia" w:hAnsiTheme="minorEastAsia" w:cstheme="minorEastAsia" w:hint="eastAsia"/>
          <w:b/>
          <w:bCs/>
          <w:color w:val="000000" w:themeColor="text1"/>
        </w:rPr>
        <w:t>(</w:t>
      </w:r>
      <w:r>
        <w:rPr>
          <w:rFonts w:asciiTheme="minorEastAsia" w:hAnsiTheme="minorEastAsia" w:cstheme="minorEastAsia" w:hint="eastAsia"/>
          <w:b/>
          <w:bCs/>
          <w:color w:val="000000" w:themeColor="text1"/>
        </w:rPr>
        <w:t>六</w:t>
      </w:r>
      <w:r>
        <w:rPr>
          <w:rFonts w:asciiTheme="minorEastAsia" w:hAnsiTheme="minorEastAsia" w:cstheme="minorEastAsia" w:hint="eastAsia"/>
          <w:b/>
          <w:bCs/>
          <w:color w:val="000000" w:themeColor="text1"/>
        </w:rPr>
        <w:t>)</w:t>
      </w:r>
      <w:r>
        <w:rPr>
          <w:rFonts w:asciiTheme="minorEastAsia" w:hAnsiTheme="minorEastAsia" w:cstheme="minorEastAsia" w:hint="eastAsia"/>
          <w:b/>
          <w:bCs/>
          <w:color w:val="000000" w:themeColor="text1"/>
        </w:rPr>
        <w:t>验收方法和标准</w:t>
      </w:r>
      <w:bookmarkEnd w:id="278"/>
    </w:p>
    <w:p w:rsidR="00695B1F" w:rsidRDefault="00676D28" w:rsidP="00BF405A">
      <w:pPr>
        <w:pStyle w:val="ad"/>
        <w:wordWrap w:val="0"/>
        <w:spacing w:line="440" w:lineRule="exact"/>
        <w:ind w:leftChars="200" w:left="480" w:firstLineChars="0" w:firstLine="0"/>
        <w:rPr>
          <w:rFonts w:asciiTheme="minorEastAsia" w:hAnsiTheme="minorEastAsia" w:cstheme="minorEastAsia"/>
          <w:color w:val="000000" w:themeColor="text1"/>
        </w:rPr>
      </w:pPr>
      <w:r>
        <w:rPr>
          <w:rFonts w:ascii="宋体" w:cs="宋体" w:hint="eastAsia"/>
          <w:color w:val="000000" w:themeColor="text1"/>
          <w:sz w:val="24"/>
        </w:rPr>
        <w:t>采购人自行组织验收，</w:t>
      </w:r>
      <w:r>
        <w:rPr>
          <w:rFonts w:ascii="宋体" w:cs="宋体" w:hint="eastAsia"/>
          <w:color w:val="000000" w:themeColor="text1"/>
          <w:sz w:val="24"/>
        </w:rPr>
        <w:t>质量验收合格，签署验收报告</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 </w:t>
      </w:r>
    </w:p>
    <w:p w:rsidR="00695B1F" w:rsidRDefault="00676D28">
      <w:pPr>
        <w:ind w:firstLineChars="200" w:firstLine="482"/>
        <w:rPr>
          <w:rFonts w:asciiTheme="minorEastAsia" w:hAnsiTheme="minorEastAsia" w:cstheme="minorEastAsia"/>
          <w:b/>
          <w:bCs/>
          <w:color w:val="000000" w:themeColor="text1"/>
        </w:rPr>
      </w:pPr>
      <w:r>
        <w:rPr>
          <w:rFonts w:asciiTheme="minorEastAsia" w:hAnsiTheme="minorEastAsia" w:cstheme="minorEastAsia" w:hint="eastAsia"/>
          <w:b/>
          <w:bCs/>
          <w:color w:val="000000" w:themeColor="text1"/>
        </w:rPr>
        <w:t>(</w:t>
      </w:r>
      <w:r>
        <w:rPr>
          <w:rFonts w:asciiTheme="minorEastAsia" w:hAnsiTheme="minorEastAsia" w:cstheme="minorEastAsia" w:hint="eastAsia"/>
          <w:b/>
          <w:bCs/>
          <w:color w:val="000000" w:themeColor="text1"/>
        </w:rPr>
        <w:t>七</w:t>
      </w:r>
      <w:r>
        <w:rPr>
          <w:rFonts w:asciiTheme="minorEastAsia" w:hAnsiTheme="minorEastAsia" w:cstheme="minorEastAsia" w:hint="eastAsia"/>
          <w:b/>
          <w:bCs/>
          <w:color w:val="000000" w:themeColor="text1"/>
        </w:rPr>
        <w:t>)</w:t>
      </w:r>
      <w:r>
        <w:rPr>
          <w:rFonts w:asciiTheme="minorEastAsia" w:hAnsiTheme="minorEastAsia" w:cstheme="minorEastAsia" w:hint="eastAsia"/>
          <w:b/>
          <w:bCs/>
          <w:color w:val="000000" w:themeColor="text1"/>
        </w:rPr>
        <w:t>其他要求</w:t>
      </w:r>
    </w:p>
    <w:p w:rsidR="00695B1F" w:rsidRDefault="00676D28">
      <w:pPr>
        <w:ind w:firstLineChars="200" w:firstLine="482"/>
        <w:rPr>
          <w:rFonts w:asciiTheme="minorEastAsia" w:hAnsiTheme="minorEastAsia" w:cstheme="minorEastAsia"/>
          <w:b/>
          <w:bCs/>
          <w:color w:val="000000" w:themeColor="text1"/>
        </w:rPr>
      </w:pPr>
      <w:r>
        <w:rPr>
          <w:rFonts w:cs="宋体" w:hint="eastAsia"/>
          <w:b/>
          <w:bCs/>
          <w:color w:val="000000" w:themeColor="text1"/>
          <w:szCs w:val="22"/>
        </w:rPr>
        <w:t>★</w:t>
      </w:r>
      <w:r>
        <w:rPr>
          <w:rFonts w:asciiTheme="minorEastAsia" w:hAnsiTheme="minorEastAsia" w:cstheme="minorEastAsia" w:hint="eastAsia"/>
          <w:b/>
          <w:bCs/>
          <w:color w:val="000000" w:themeColor="text1"/>
        </w:rPr>
        <w:t>1.</w:t>
      </w:r>
      <w:r>
        <w:rPr>
          <w:rFonts w:asciiTheme="minorEastAsia" w:hAnsiTheme="minorEastAsia" w:cstheme="minorEastAsia" w:hint="eastAsia"/>
          <w:b/>
          <w:bCs/>
          <w:color w:val="000000" w:themeColor="text1"/>
        </w:rPr>
        <w:t>采购合同签订时间：供应商成交后，自成交通知书发出之日起，须按相关法律法规要求，在</w:t>
      </w:r>
      <w:r>
        <w:rPr>
          <w:rFonts w:asciiTheme="minorEastAsia" w:hAnsiTheme="minorEastAsia" w:cstheme="minorEastAsia" w:hint="eastAsia"/>
          <w:b/>
          <w:bCs/>
          <w:color w:val="000000" w:themeColor="text1"/>
        </w:rPr>
        <w:t>30</w:t>
      </w:r>
      <w:r>
        <w:rPr>
          <w:rFonts w:asciiTheme="minorEastAsia" w:hAnsiTheme="minorEastAsia" w:cstheme="minorEastAsia" w:hint="eastAsia"/>
          <w:b/>
          <w:bCs/>
          <w:color w:val="000000" w:themeColor="text1"/>
        </w:rPr>
        <w:t>日内与采购人签定采购合同</w:t>
      </w:r>
      <w:r>
        <w:rPr>
          <w:rFonts w:asciiTheme="minorEastAsia" w:hAnsiTheme="minorEastAsia" w:cstheme="minorEastAsia" w:hint="eastAsia"/>
          <w:b/>
          <w:bCs/>
          <w:color w:val="000000" w:themeColor="text1"/>
        </w:rPr>
        <w:t>(</w:t>
      </w:r>
      <w:r>
        <w:rPr>
          <w:rFonts w:asciiTheme="minorEastAsia" w:hAnsiTheme="minorEastAsia" w:cstheme="minorEastAsia" w:hint="eastAsia"/>
          <w:b/>
          <w:bCs/>
          <w:color w:val="000000" w:themeColor="text1"/>
        </w:rPr>
        <w:t>须在响应文件中提供承诺函，格式自拟</w:t>
      </w:r>
      <w:r>
        <w:rPr>
          <w:rFonts w:asciiTheme="minorEastAsia" w:hAnsiTheme="minorEastAsia" w:cstheme="minorEastAsia" w:hint="eastAsia"/>
          <w:b/>
          <w:bCs/>
          <w:color w:val="000000" w:themeColor="text1"/>
        </w:rPr>
        <w:t>)</w:t>
      </w:r>
      <w:r>
        <w:rPr>
          <w:rFonts w:asciiTheme="minorEastAsia" w:hAnsiTheme="minorEastAsia" w:cstheme="minorEastAsia" w:hint="eastAsia"/>
          <w:b/>
          <w:bCs/>
          <w:color w:val="000000" w:themeColor="text1"/>
        </w:rPr>
        <w:t>。</w:t>
      </w:r>
    </w:p>
    <w:p w:rsidR="00695B1F" w:rsidRDefault="00676D28">
      <w:pPr>
        <w:ind w:firstLineChars="200" w:firstLine="482"/>
        <w:rPr>
          <w:rFonts w:asciiTheme="minorEastAsia" w:hAnsiTheme="minorEastAsia" w:cstheme="minorEastAsia"/>
          <w:b/>
          <w:bCs/>
          <w:color w:val="000000" w:themeColor="text1"/>
        </w:rPr>
      </w:pPr>
      <w:r>
        <w:rPr>
          <w:rFonts w:cs="宋体" w:hint="eastAsia"/>
          <w:b/>
          <w:bCs/>
          <w:color w:val="000000" w:themeColor="text1"/>
          <w:szCs w:val="22"/>
        </w:rPr>
        <w:t>★</w:t>
      </w:r>
      <w:r>
        <w:rPr>
          <w:rFonts w:asciiTheme="minorEastAsia" w:hAnsiTheme="minorEastAsia" w:cstheme="minorEastAsia" w:hint="eastAsia"/>
          <w:b/>
          <w:bCs/>
          <w:color w:val="000000" w:themeColor="text1"/>
        </w:rPr>
        <w:t>2.</w:t>
      </w:r>
      <w:r>
        <w:rPr>
          <w:rFonts w:asciiTheme="minorEastAsia" w:hAnsiTheme="minorEastAsia" w:cstheme="minorEastAsia" w:hint="eastAsia"/>
          <w:b/>
          <w:bCs/>
          <w:color w:val="000000" w:themeColor="text1"/>
        </w:rPr>
        <w:t>供应商应保证所提供的服务或其任何一部分均不会侵犯任何第三方的专利权、商标权或著作权</w:t>
      </w:r>
      <w:r>
        <w:rPr>
          <w:rFonts w:asciiTheme="minorEastAsia" w:hAnsiTheme="minorEastAsia" w:cstheme="minorEastAsia" w:hint="eastAsia"/>
          <w:b/>
          <w:bCs/>
          <w:color w:val="000000" w:themeColor="text1"/>
        </w:rPr>
        <w:t>(</w:t>
      </w:r>
      <w:r>
        <w:rPr>
          <w:rFonts w:asciiTheme="minorEastAsia" w:hAnsiTheme="minorEastAsia" w:cstheme="minorEastAsia" w:hint="eastAsia"/>
          <w:b/>
          <w:bCs/>
          <w:color w:val="000000" w:themeColor="text1"/>
        </w:rPr>
        <w:t>须在响应文件中提供承诺函，格式自拟</w:t>
      </w:r>
      <w:r>
        <w:rPr>
          <w:rFonts w:asciiTheme="minorEastAsia" w:hAnsiTheme="minorEastAsia" w:cstheme="minorEastAsia" w:hint="eastAsia"/>
          <w:b/>
          <w:bCs/>
          <w:color w:val="000000" w:themeColor="text1"/>
        </w:rPr>
        <w:t>)</w:t>
      </w:r>
      <w:r>
        <w:rPr>
          <w:rFonts w:asciiTheme="minorEastAsia" w:hAnsiTheme="minorEastAsia" w:cstheme="minorEastAsia" w:hint="eastAsia"/>
          <w:b/>
          <w:bCs/>
          <w:color w:val="000000" w:themeColor="text1"/>
        </w:rPr>
        <w:t>。</w:t>
      </w:r>
    </w:p>
    <w:p w:rsidR="00695B1F" w:rsidRDefault="00676D28">
      <w:pPr>
        <w:ind w:firstLineChars="200" w:firstLine="482"/>
        <w:rPr>
          <w:rFonts w:asciiTheme="minorEastAsia" w:hAnsiTheme="minorEastAsia" w:cstheme="minorEastAsia"/>
          <w:b/>
          <w:bCs/>
          <w:color w:val="000000" w:themeColor="text1"/>
        </w:rPr>
      </w:pPr>
      <w:r>
        <w:rPr>
          <w:rFonts w:cs="宋体" w:hint="eastAsia"/>
          <w:b/>
          <w:bCs/>
          <w:color w:val="000000" w:themeColor="text1"/>
          <w:szCs w:val="22"/>
        </w:rPr>
        <w:t>★</w:t>
      </w:r>
      <w:r>
        <w:rPr>
          <w:rFonts w:cs="Times New Roman" w:hint="eastAsia"/>
          <w:b/>
          <w:bCs/>
          <w:kern w:val="0"/>
        </w:rPr>
        <w:t>3.</w:t>
      </w:r>
      <w:r>
        <w:rPr>
          <w:rFonts w:cs="Times New Roman" w:hint="eastAsia"/>
          <w:b/>
          <w:bCs/>
          <w:kern w:val="0"/>
        </w:rPr>
        <w:t>设备安装、调试正常使用后，成交人现场对采购</w:t>
      </w:r>
      <w:r>
        <w:rPr>
          <w:rFonts w:cs="Times New Roman" w:hint="eastAsia"/>
          <w:b/>
          <w:bCs/>
          <w:kern w:val="0"/>
        </w:rPr>
        <w:t>人</w:t>
      </w:r>
      <w:r>
        <w:rPr>
          <w:rFonts w:cs="Times New Roman" w:hint="eastAsia"/>
          <w:b/>
          <w:bCs/>
          <w:kern w:val="0"/>
        </w:rPr>
        <w:t>各操作人员进行免费培训，直到使用者能独立熟练操作为止，对采购人的维修人员进行常见故障的判断、处理、维修培训，</w:t>
      </w:r>
      <w:r>
        <w:rPr>
          <w:rFonts w:cs="Times New Roman" w:hint="eastAsia"/>
          <w:b/>
          <w:bCs/>
          <w:kern w:val="0"/>
        </w:rPr>
        <w:t>培训人数以采购方制定的为准</w:t>
      </w:r>
      <w:r>
        <w:rPr>
          <w:rFonts w:asciiTheme="minorEastAsia" w:hAnsiTheme="minorEastAsia" w:cstheme="minorEastAsia" w:hint="eastAsia"/>
          <w:b/>
          <w:bCs/>
          <w:color w:val="000000" w:themeColor="text1"/>
        </w:rPr>
        <w:t>(</w:t>
      </w:r>
      <w:r>
        <w:rPr>
          <w:rFonts w:asciiTheme="minorEastAsia" w:hAnsiTheme="minorEastAsia" w:cstheme="minorEastAsia" w:hint="eastAsia"/>
          <w:b/>
          <w:bCs/>
          <w:color w:val="000000" w:themeColor="text1"/>
        </w:rPr>
        <w:t>须在响应文件中提供承诺函，格式自拟</w:t>
      </w:r>
      <w:r>
        <w:rPr>
          <w:rFonts w:asciiTheme="minorEastAsia" w:hAnsiTheme="minorEastAsia" w:cstheme="minorEastAsia" w:hint="eastAsia"/>
          <w:b/>
          <w:bCs/>
          <w:color w:val="000000" w:themeColor="text1"/>
        </w:rPr>
        <w:t>)</w:t>
      </w:r>
      <w:r>
        <w:rPr>
          <w:rFonts w:asciiTheme="minorEastAsia" w:hAnsiTheme="minorEastAsia" w:cstheme="minorEastAsia" w:hint="eastAsia"/>
          <w:b/>
          <w:bCs/>
          <w:color w:val="000000" w:themeColor="text1"/>
        </w:rPr>
        <w:t>。</w:t>
      </w:r>
    </w:p>
    <w:p w:rsidR="00695B1F" w:rsidRDefault="00676D28">
      <w:pPr>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4</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在采购合同履约过程中发生的或与本合同有关的争端，供应商与采购人应通过友好协商解决，协商或调解不成的，由当事人依法维护其合法权益。</w:t>
      </w:r>
    </w:p>
    <w:p w:rsidR="00695B1F" w:rsidRDefault="00676D28">
      <w:pPr>
        <w:pStyle w:val="022"/>
      </w:pPr>
      <w:r>
        <w:rPr>
          <w:rFonts w:asciiTheme="minorEastAsia" w:hAnsiTheme="minorEastAsia" w:cstheme="minorEastAsia" w:hint="eastAsia"/>
          <w:color w:val="000000" w:themeColor="text1"/>
        </w:rPr>
        <w:lastRenderedPageBreak/>
        <w:t>5</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供应商所提供的设备是经检验合格的全新正品。供应商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695B1F" w:rsidRDefault="00676D28">
      <w:pPr>
        <w:pStyle w:val="022"/>
        <w:rPr>
          <w:kern w:val="0"/>
        </w:rPr>
      </w:pPr>
      <w:r>
        <w:rPr>
          <w:rFonts w:hint="eastAsia"/>
        </w:rPr>
        <w:t>6</w:t>
      </w:r>
      <w:r>
        <w:rPr>
          <w:rFonts w:hint="eastAsia"/>
        </w:rPr>
        <w:t>.</w:t>
      </w:r>
      <w:r>
        <w:rPr>
          <w:rFonts w:hint="eastAsia"/>
          <w:kern w:val="0"/>
        </w:rPr>
        <w:t>在采购本文件中没有提及的与本项目履约切实相关的事宜，在采购人与成交供应商订立合时按明细约定或后续补充约定</w:t>
      </w:r>
      <w:r>
        <w:rPr>
          <w:rFonts w:hint="eastAsia"/>
          <w:kern w:val="0"/>
        </w:rPr>
        <w:t>(</w:t>
      </w:r>
      <w:r>
        <w:rPr>
          <w:rFonts w:hint="eastAsia"/>
          <w:kern w:val="0"/>
        </w:rPr>
        <w:t>约定的内容须符合国家相关法律法规的规定</w:t>
      </w:r>
      <w:r>
        <w:rPr>
          <w:rFonts w:hint="eastAsia"/>
          <w:kern w:val="0"/>
        </w:rPr>
        <w:t>)</w:t>
      </w:r>
      <w:r>
        <w:rPr>
          <w:rFonts w:hint="eastAsia"/>
          <w:kern w:val="0"/>
        </w:rPr>
        <w:t>。</w:t>
      </w:r>
    </w:p>
    <w:p w:rsidR="00695B1F" w:rsidRDefault="00695B1F">
      <w:pPr>
        <w:pStyle w:val="022"/>
        <w:rPr>
          <w:kern w:val="0"/>
        </w:rPr>
      </w:pPr>
    </w:p>
    <w:p w:rsidR="00695B1F" w:rsidRDefault="00676D28">
      <w:pPr>
        <w:pStyle w:val="032"/>
        <w:ind w:firstLine="482"/>
      </w:pPr>
      <w:r>
        <w:rPr>
          <w:rFonts w:hint="eastAsia"/>
        </w:rPr>
        <w:t>注意：</w:t>
      </w:r>
      <w:r>
        <w:rPr>
          <w:rFonts w:hint="eastAsia"/>
        </w:rPr>
        <w:t>1.</w:t>
      </w:r>
      <w:r>
        <w:rPr>
          <w:rFonts w:hint="eastAsia"/>
        </w:rPr>
        <w:t>本章带“★”号条款为实</w:t>
      </w:r>
      <w:r>
        <w:rPr>
          <w:rFonts w:hint="eastAsia"/>
        </w:rPr>
        <w:t>质性要求，若未满足的，将被视为无效响应</w:t>
      </w:r>
      <w:r>
        <w:rPr>
          <w:rFonts w:hint="eastAsia"/>
        </w:rPr>
        <w:t>(</w:t>
      </w:r>
      <w:r>
        <w:rPr>
          <w:rFonts w:hint="eastAsia"/>
        </w:rPr>
        <w:t>如涉及</w:t>
      </w:r>
      <w:r>
        <w:rPr>
          <w:rFonts w:hint="eastAsia"/>
        </w:rPr>
        <w:t>)</w:t>
      </w:r>
      <w:r>
        <w:rPr>
          <w:rFonts w:hint="eastAsia"/>
        </w:rPr>
        <w:t>；带“</w:t>
      </w:r>
      <w:r>
        <w:rPr>
          <w:rFonts w:cs="宋体" w:hint="eastAsia"/>
        </w:rPr>
        <w:t>▲</w:t>
      </w:r>
      <w:r>
        <w:rPr>
          <w:rFonts w:hint="eastAsia"/>
        </w:rPr>
        <w:t>”号指标为重要指标</w:t>
      </w:r>
      <w:r>
        <w:rPr>
          <w:rFonts w:hint="eastAsia"/>
        </w:rPr>
        <w:t>(</w:t>
      </w:r>
      <w:r>
        <w:rPr>
          <w:rFonts w:hint="eastAsia"/>
        </w:rPr>
        <w:t>如涉及</w:t>
      </w:r>
      <w:r>
        <w:rPr>
          <w:rFonts w:hint="eastAsia"/>
        </w:rPr>
        <w:t>)</w:t>
      </w:r>
      <w:r>
        <w:rPr>
          <w:rFonts w:hint="eastAsia"/>
        </w:rPr>
        <w:t>，作扣分处理。</w:t>
      </w:r>
    </w:p>
    <w:p w:rsidR="00695B1F" w:rsidRDefault="00676D28">
      <w:pPr>
        <w:pStyle w:val="032"/>
        <w:ind w:firstLine="482"/>
      </w:pPr>
      <w:r>
        <w:rPr>
          <w:rFonts w:hint="eastAsia"/>
        </w:rPr>
        <w:t>2.</w:t>
      </w:r>
      <w:r>
        <w:rPr>
          <w:rFonts w:hint="eastAsia"/>
        </w:rPr>
        <w:t>本章的要求不能作为资格性条件要求评审，如存在资格性条件要求，应当认定磋商文件编制存在重大缺陷，磋商小组应当停止评审。</w:t>
      </w:r>
    </w:p>
    <w:p w:rsidR="00695B1F" w:rsidRDefault="00676D28">
      <w:pPr>
        <w:pStyle w:val="032"/>
        <w:ind w:firstLine="482"/>
        <w:jc w:val="both"/>
      </w:pPr>
      <w:r>
        <w:rPr>
          <w:rFonts w:hint="eastAsia"/>
        </w:rPr>
        <w:t>3.</w:t>
      </w:r>
      <w:r>
        <w:rPr>
          <w:rFonts w:hint="eastAsia"/>
        </w:rPr>
        <w:t>根据财政部、发展改革委、生态环境部、市场监管总局联合发布《关于调整优化节能产品、环境标志产品政府采购执行机制的通知》</w:t>
      </w:r>
      <w:r>
        <w:rPr>
          <w:rFonts w:hint="eastAsia"/>
        </w:rPr>
        <w:t>(</w:t>
      </w:r>
      <w:r>
        <w:rPr>
          <w:rFonts w:hint="eastAsia"/>
        </w:rPr>
        <w:t>财库〔</w:t>
      </w:r>
      <w:r>
        <w:rPr>
          <w:rFonts w:hint="eastAsia"/>
        </w:rPr>
        <w:t>2019</w:t>
      </w:r>
      <w:r>
        <w:rPr>
          <w:rFonts w:hint="eastAsia"/>
        </w:rPr>
        <w:t>〕</w:t>
      </w:r>
      <w:r>
        <w:rPr>
          <w:rFonts w:hint="eastAsia"/>
        </w:rPr>
        <w:t>9</w:t>
      </w:r>
      <w:r>
        <w:rPr>
          <w:rFonts w:hint="eastAsia"/>
        </w:rPr>
        <w:t>号</w:t>
      </w:r>
      <w:r>
        <w:rPr>
          <w:rFonts w:hint="eastAsia"/>
        </w:rPr>
        <w:t>)</w:t>
      </w:r>
      <w:r>
        <w:rPr>
          <w:rFonts w:hint="eastAsia"/>
        </w:rPr>
        <w:t>，对政府采购节能产品、环境标志产品实施品目清单管理，本项目如涉及强制采购的，供应商在参与磋商时须按照《通知》要求提供国家确定的认证机构出具的，处于</w:t>
      </w:r>
      <w:r>
        <w:rPr>
          <w:rFonts w:hint="eastAsia"/>
        </w:rPr>
        <w:t>有效期之内的节能产品、环境标志产品认证证书和提供该产品所在品目清单页截图，否则其响应文件将被视为无效处理。</w:t>
      </w:r>
    </w:p>
    <w:p w:rsidR="00695B1F" w:rsidRDefault="00695B1F">
      <w:pPr>
        <w:pStyle w:val="022"/>
      </w:pPr>
    </w:p>
    <w:p w:rsidR="00695B1F" w:rsidRDefault="00676D28">
      <w:pPr>
        <w:pStyle w:val="022"/>
        <w:ind w:firstLine="482"/>
        <w:rPr>
          <w:b/>
          <w:bCs/>
        </w:rPr>
      </w:pPr>
      <w:r>
        <w:rPr>
          <w:rFonts w:hint="eastAsia"/>
          <w:b/>
          <w:bCs/>
        </w:rPr>
        <w:t>附件：磋商内容、磋商过程中可能实质性变动的内容</w:t>
      </w:r>
    </w:p>
    <w:p w:rsidR="00695B1F" w:rsidRDefault="00676D28">
      <w:pPr>
        <w:pStyle w:val="022"/>
      </w:pPr>
      <w:r>
        <w:rPr>
          <w:rFonts w:hint="eastAsia"/>
        </w:rPr>
        <w:t>1.</w:t>
      </w:r>
      <w:r>
        <w:rPr>
          <w:rFonts w:hint="eastAsia"/>
        </w:rPr>
        <w:t>技术要求：无</w:t>
      </w:r>
    </w:p>
    <w:p w:rsidR="00695B1F" w:rsidRDefault="00676D28">
      <w:pPr>
        <w:pStyle w:val="022"/>
      </w:pPr>
      <w:r>
        <w:rPr>
          <w:rFonts w:hint="eastAsia"/>
        </w:rPr>
        <w:t>2.</w:t>
      </w:r>
      <w:r>
        <w:rPr>
          <w:rFonts w:hint="eastAsia"/>
        </w:rPr>
        <w:t>服务要求：无</w:t>
      </w:r>
    </w:p>
    <w:p w:rsidR="00695B1F" w:rsidRDefault="00676D28">
      <w:pPr>
        <w:pStyle w:val="022"/>
      </w:pPr>
      <w:r>
        <w:rPr>
          <w:rFonts w:hint="eastAsia"/>
        </w:rPr>
        <w:t>3.</w:t>
      </w:r>
      <w:r>
        <w:rPr>
          <w:rFonts w:hint="eastAsia"/>
        </w:rPr>
        <w:t>采购合同内容条款要求：无</w:t>
      </w:r>
    </w:p>
    <w:p w:rsidR="00695B1F" w:rsidRDefault="00676D28">
      <w:pPr>
        <w:pStyle w:val="032"/>
        <w:ind w:firstLine="482"/>
      </w:pPr>
      <w:r>
        <w:rPr>
          <w:rFonts w:hint="eastAsia"/>
        </w:rPr>
        <w:t>注意：①采购人不同意磋商文件在磋商过程中有任何变动的，可以不规定此部分内容。</w:t>
      </w:r>
    </w:p>
    <w:p w:rsidR="00695B1F" w:rsidRDefault="00676D28">
      <w:pPr>
        <w:pStyle w:val="032"/>
        <w:ind w:firstLine="482"/>
      </w:pPr>
      <w:r>
        <w:rPr>
          <w:rFonts w:hint="eastAsia"/>
        </w:rPr>
        <w:t>②若有实质性变动的内容，评审委员会与供应商磋商结束后，供应商响应文件仍未实质性响应磋商文件的，评审委员会应当对其响应文件按无效处理，并书面告知供应商，说明理由。</w:t>
      </w:r>
    </w:p>
    <w:p w:rsidR="00695B1F" w:rsidRDefault="00676D28">
      <w:pPr>
        <w:pStyle w:val="01"/>
      </w:pPr>
      <w:r>
        <w:rPr>
          <w:rFonts w:hint="eastAsia"/>
        </w:rPr>
        <w:br w:type="page"/>
      </w:r>
      <w:bookmarkEnd w:id="238"/>
      <w:bookmarkEnd w:id="239"/>
      <w:bookmarkEnd w:id="240"/>
    </w:p>
    <w:p w:rsidR="00695B1F" w:rsidRDefault="00676D28">
      <w:pPr>
        <w:pStyle w:val="14"/>
        <w:numPr>
          <w:ilvl w:val="0"/>
          <w:numId w:val="35"/>
        </w:numPr>
        <w:spacing w:before="120" w:after="120"/>
      </w:pPr>
      <w:bookmarkStart w:id="279" w:name="_Hlt101846155"/>
      <w:bookmarkStart w:id="280" w:name="_Toc25074"/>
      <w:bookmarkStart w:id="281" w:name="_Toc183582280"/>
      <w:bookmarkStart w:id="282" w:name="_Toc4553"/>
      <w:bookmarkStart w:id="283" w:name="_Toc183682415"/>
      <w:bookmarkStart w:id="284" w:name="_Toc217446097"/>
      <w:bookmarkStart w:id="285" w:name="_Toc208849007"/>
      <w:bookmarkStart w:id="286" w:name="_Toc26923"/>
      <w:bookmarkStart w:id="287" w:name="_Toc309897563"/>
      <w:bookmarkStart w:id="288" w:name="_Toc2232"/>
      <w:bookmarkStart w:id="289" w:name="_Toc327196339"/>
      <w:bookmarkStart w:id="290" w:name="_Toc3881"/>
      <w:bookmarkStart w:id="291" w:name="_Toc308084645"/>
      <w:bookmarkStart w:id="292" w:name="_Toc25959"/>
      <w:bookmarkStart w:id="293" w:name="_Toc21302"/>
      <w:bookmarkStart w:id="294" w:name="_Toc25435"/>
      <w:bookmarkStart w:id="295" w:name="_Toc1543"/>
      <w:bookmarkStart w:id="296" w:name="_Toc307501154"/>
      <w:bookmarkStart w:id="297" w:name="_Toc319439946"/>
      <w:bookmarkStart w:id="298" w:name="_Toc11039"/>
      <w:bookmarkStart w:id="299" w:name="_Toc483"/>
      <w:bookmarkStart w:id="300" w:name="_Toc308188198"/>
      <w:bookmarkStart w:id="301" w:name="_Toc319440188"/>
      <w:bookmarkStart w:id="302" w:name="_Toc307564896"/>
      <w:bookmarkEnd w:id="279"/>
      <w:r>
        <w:rPr>
          <w:rFonts w:hint="eastAsia"/>
        </w:rPr>
        <w:lastRenderedPageBreak/>
        <w:t>磋商程序</w:t>
      </w:r>
      <w:bookmarkEnd w:id="280"/>
    </w:p>
    <w:p w:rsidR="00695B1F" w:rsidRDefault="00676D28">
      <w:pPr>
        <w:pStyle w:val="022"/>
      </w:pPr>
      <w:bookmarkStart w:id="303" w:name="_Toc28956"/>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hint="eastAsia"/>
        </w:rPr>
        <w:t>参照《中华人民共和国政府采购法》、《中华人民共和国政府采购法实施条例》、《政府采购竞争性磋商采购方式管理暂行办法》及《四川省政府采购非招标采购方式实施办法》等法律法规并结合本次采购项目的特点制定本评审程序、评审方法、评审标准。</w:t>
      </w:r>
    </w:p>
    <w:p w:rsidR="00695B1F" w:rsidRDefault="00676D28">
      <w:pPr>
        <w:pStyle w:val="15"/>
        <w:ind w:firstLine="482"/>
      </w:pPr>
      <w:bookmarkStart w:id="304" w:name="_Toc7941"/>
      <w:bookmarkStart w:id="305" w:name="_Toc1639"/>
      <w:r>
        <w:rPr>
          <w:rFonts w:hint="eastAsia"/>
        </w:rPr>
        <w:t>磋商小组及专家组成</w:t>
      </w:r>
      <w:bookmarkEnd w:id="304"/>
      <w:bookmarkEnd w:id="305"/>
    </w:p>
    <w:p w:rsidR="00695B1F" w:rsidRDefault="00676D28">
      <w:pPr>
        <w:pStyle w:val="022"/>
      </w:pPr>
      <w:r>
        <w:rPr>
          <w:rFonts w:hint="eastAsia"/>
        </w:rPr>
        <w:t>参照《政府采购竞争性磋商采购方式管理暂行办法》、《四川省政府采购非招标采购方式实施办法》等规定，结合本次采购项目的实际情况依法组建磋商小组，负责本次采购项目的竞争性磋商和评审工作。磋商小组由采购人的代表和评审专家共三人以上的单数组成。若磋商项目</w:t>
      </w:r>
      <w:r>
        <w:rPr>
          <w:rFonts w:hint="eastAsia"/>
        </w:rPr>
        <w:t>(</w:t>
      </w:r>
      <w:r>
        <w:rPr>
          <w:rFonts w:hint="eastAsia"/>
        </w:rPr>
        <w:t>货物和服务类</w:t>
      </w:r>
      <w:r>
        <w:rPr>
          <w:rFonts w:hint="eastAsia"/>
        </w:rPr>
        <w:t>)</w:t>
      </w:r>
      <w:r>
        <w:rPr>
          <w:rFonts w:hint="eastAsia"/>
        </w:rPr>
        <w:t>预算</w:t>
      </w:r>
      <w:r>
        <w:rPr>
          <w:rFonts w:hint="eastAsia"/>
        </w:rPr>
        <w:t>达到政府采购公开招标限额标准的，磋商小组为五人以上单数组成，其中评审专家人数不得少于磋商小组成员总数的三分之二。</w:t>
      </w:r>
    </w:p>
    <w:p w:rsidR="00695B1F" w:rsidRDefault="00676D28">
      <w:pPr>
        <w:pStyle w:val="022"/>
      </w:pPr>
      <w:r>
        <w:rPr>
          <w:rFonts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695B1F" w:rsidRDefault="00676D28">
      <w:pPr>
        <w:pStyle w:val="022"/>
      </w:pPr>
      <w:r>
        <w:rPr>
          <w:rFonts w:hint="eastAsia"/>
        </w:rPr>
        <w:t>磋商文件内容违反国家有关强制性规定的，磋商小组应当停止评审并向采购人或者采购代理机构说明情况</w:t>
      </w:r>
      <w:r>
        <w:rPr>
          <w:rFonts w:hint="eastAsia"/>
        </w:rPr>
        <w:t>(</w:t>
      </w:r>
      <w:r>
        <w:rPr>
          <w:rFonts w:hint="eastAsia"/>
        </w:rPr>
        <w:t>注明法律法规依据</w:t>
      </w:r>
      <w:r>
        <w:rPr>
          <w:rFonts w:hint="eastAsia"/>
        </w:rPr>
        <w:t>)</w:t>
      </w:r>
      <w:r>
        <w:rPr>
          <w:rFonts w:hint="eastAsia"/>
        </w:rPr>
        <w:t>。</w:t>
      </w:r>
    </w:p>
    <w:p w:rsidR="00695B1F" w:rsidRDefault="00676D28">
      <w:pPr>
        <w:pStyle w:val="15"/>
        <w:ind w:firstLine="482"/>
      </w:pPr>
      <w:bookmarkStart w:id="306" w:name="_Toc15700"/>
      <w:bookmarkStart w:id="307" w:name="_Toc2442"/>
      <w:bookmarkStart w:id="308" w:name="_Toc10809"/>
      <w:bookmarkStart w:id="309" w:name="_Toc15935"/>
      <w:bookmarkStart w:id="310" w:name="_Toc9677"/>
      <w:r>
        <w:rPr>
          <w:rFonts w:hint="eastAsia"/>
        </w:rPr>
        <w:t>磋商组织</w:t>
      </w:r>
      <w:bookmarkEnd w:id="306"/>
      <w:bookmarkEnd w:id="307"/>
      <w:bookmarkEnd w:id="308"/>
      <w:bookmarkEnd w:id="309"/>
      <w:bookmarkEnd w:id="310"/>
    </w:p>
    <w:p w:rsidR="00695B1F" w:rsidRDefault="00676D28">
      <w:pPr>
        <w:pStyle w:val="022"/>
      </w:pPr>
      <w:r>
        <w:rPr>
          <w:rFonts w:hint="eastAsia"/>
          <w:lang w:val="zh-CN"/>
        </w:rPr>
        <w:t>磋商工作由采购代理机构组织，具体磋商事务由依法组建的磋商小组负责。</w:t>
      </w:r>
    </w:p>
    <w:p w:rsidR="00695B1F" w:rsidRDefault="00676D28">
      <w:pPr>
        <w:pStyle w:val="15"/>
        <w:ind w:firstLine="482"/>
      </w:pPr>
      <w:bookmarkStart w:id="311" w:name="_Toc25873"/>
      <w:bookmarkStart w:id="312" w:name="_Toc10940"/>
      <w:bookmarkStart w:id="313" w:name="_Toc19418"/>
      <w:bookmarkStart w:id="314" w:name="_Toc30112"/>
      <w:bookmarkStart w:id="315" w:name="_Toc20666"/>
      <w:r>
        <w:rPr>
          <w:rFonts w:hint="eastAsia"/>
        </w:rPr>
        <w:t>评审程序</w:t>
      </w:r>
      <w:bookmarkEnd w:id="311"/>
      <w:bookmarkEnd w:id="312"/>
      <w:bookmarkEnd w:id="313"/>
      <w:bookmarkEnd w:id="314"/>
      <w:bookmarkEnd w:id="315"/>
    </w:p>
    <w:p w:rsidR="00695B1F" w:rsidRDefault="00676D28">
      <w:pPr>
        <w:pStyle w:val="16"/>
        <w:ind w:firstLine="482"/>
      </w:pPr>
      <w:bookmarkStart w:id="316" w:name="_Toc3958"/>
      <w:bookmarkStart w:id="317" w:name="_Toc26178"/>
      <w:r>
        <w:rPr>
          <w:rFonts w:hint="eastAsia"/>
        </w:rPr>
        <w:t>供应</w:t>
      </w:r>
      <w:r>
        <w:rPr>
          <w:rFonts w:hint="eastAsia"/>
        </w:rPr>
        <w:t>商资格审查</w:t>
      </w:r>
      <w:bookmarkEnd w:id="316"/>
      <w:bookmarkEnd w:id="317"/>
    </w:p>
    <w:p w:rsidR="00695B1F" w:rsidRDefault="00676D28">
      <w:pPr>
        <w:pStyle w:val="171"/>
        <w:ind w:firstLine="480"/>
        <w:rPr>
          <w:lang w:val="zh-CN"/>
        </w:rPr>
      </w:pPr>
      <w:r>
        <w:rPr>
          <w:rFonts w:hint="eastAsia"/>
          <w:lang w:val="zh-CN"/>
        </w:rPr>
        <w:t>在</w:t>
      </w:r>
      <w:r>
        <w:rPr>
          <w:rFonts w:hint="eastAsia"/>
        </w:rPr>
        <w:t>开启时间</w:t>
      </w:r>
      <w:r>
        <w:rPr>
          <w:rFonts w:hint="eastAsia"/>
          <w:lang w:val="zh-CN"/>
        </w:rPr>
        <w:t>后，采购代理机构组织磋商小组对递交响应文件的供应商进行资格审查，确定参加磋商的供应商名单。</w:t>
      </w:r>
    </w:p>
    <w:p w:rsidR="00695B1F" w:rsidRDefault="00676D28">
      <w:pPr>
        <w:pStyle w:val="171"/>
        <w:ind w:firstLine="480"/>
        <w:rPr>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rsidR="00695B1F" w:rsidRDefault="00676D28">
      <w:pPr>
        <w:pStyle w:val="171"/>
        <w:ind w:firstLine="480"/>
        <w:rPr>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rsidR="00695B1F" w:rsidRDefault="00676D28">
      <w:pPr>
        <w:pStyle w:val="171"/>
        <w:ind w:firstLine="480"/>
        <w:rPr>
          <w:lang w:val="zh-CN"/>
        </w:rPr>
      </w:pPr>
      <w:r>
        <w:rPr>
          <w:rFonts w:hint="eastAsia"/>
          <w:lang w:val="zh-CN"/>
        </w:rPr>
        <w:t>资格审查报告应当由全体评审委员会成员签字确认。评审委员会成员对资格审查过程和结果有不同意见的，应当在资格审查报告中写明并说</w:t>
      </w:r>
      <w:r>
        <w:rPr>
          <w:rFonts w:hint="eastAsia"/>
          <w:lang w:val="zh-CN"/>
        </w:rPr>
        <w:t>明理由。签字但不写明不同意见或者不说明理由的，视同无意见。拒不签字又不另行书面说明其不同意见和理由的，视同同意资格审查结果。</w:t>
      </w:r>
    </w:p>
    <w:p w:rsidR="00695B1F" w:rsidRDefault="00676D28">
      <w:pPr>
        <w:pStyle w:val="171"/>
        <w:ind w:firstLine="480"/>
        <w:rPr>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w:t>
      </w:r>
      <w:r>
        <w:rPr>
          <w:rFonts w:hint="eastAsia"/>
          <w:lang w:val="zh-CN"/>
        </w:rPr>
        <w:lastRenderedPageBreak/>
        <w:t>商未通过资格审查的原因，但涉及商业秘密的除外。</w:t>
      </w:r>
      <w:r>
        <w:rPr>
          <w:rFonts w:hint="eastAsia"/>
        </w:rPr>
        <w:t>同时在磋商结果公示中向社会公开。</w:t>
      </w:r>
    </w:p>
    <w:p w:rsidR="00695B1F" w:rsidRDefault="00676D28">
      <w:pPr>
        <w:pStyle w:val="16"/>
        <w:ind w:firstLine="482"/>
      </w:pPr>
      <w:bookmarkStart w:id="318" w:name="_Toc2214"/>
      <w:bookmarkStart w:id="319" w:name="_Toc3506"/>
      <w:r>
        <w:rPr>
          <w:rFonts w:hint="eastAsia"/>
        </w:rPr>
        <w:t>磋商</w:t>
      </w:r>
      <w:bookmarkEnd w:id="318"/>
      <w:bookmarkEnd w:id="319"/>
    </w:p>
    <w:p w:rsidR="00695B1F" w:rsidRDefault="00676D28">
      <w:pPr>
        <w:pStyle w:val="171"/>
        <w:ind w:firstLine="480"/>
      </w:pPr>
      <w:r>
        <w:rPr>
          <w:rFonts w:hint="eastAsia"/>
        </w:rPr>
        <w:t>供应商资格审查结束后，采购人、采购代理机构应当组织评审委员会按照磋商文件的规定与通过资格审查的供应商分别进行磋商。磋商顺序以现场抽签的方式确定。磋商过程中，磋商小组可以根据磋商情况调整磋商轮次。每轮磋商开始前，磋商小组应根据磋商文件的规定，并结合各供应商的响应文件拟定磋商内容。</w:t>
      </w:r>
    </w:p>
    <w:p w:rsidR="00695B1F" w:rsidRDefault="00676D28">
      <w:pPr>
        <w:pStyle w:val="171"/>
        <w:ind w:firstLine="480"/>
        <w:rPr>
          <w:lang w:val="zh-CN"/>
        </w:rPr>
      </w:pPr>
      <w:r>
        <w:t>磋商过程中，</w:t>
      </w:r>
      <w:r>
        <w:rPr>
          <w:lang w:val="zh-CN"/>
        </w:rPr>
        <w:t>磋商小组对响应文件的有效性、完整性和响应程度进行审查，审查中发现供应商响应文件属于下列情况之一的，应按照无效响应文件处理：</w:t>
      </w:r>
    </w:p>
    <w:p w:rsidR="00695B1F" w:rsidRDefault="00676D28">
      <w:pPr>
        <w:pStyle w:val="1811"/>
        <w:ind w:firstLine="480"/>
        <w:rPr>
          <w:lang w:val="zh-CN"/>
        </w:rPr>
      </w:pPr>
      <w:r>
        <w:rPr>
          <w:lang w:val="zh-CN"/>
        </w:rPr>
        <w:t>响应文件正副本数量不足的；</w:t>
      </w:r>
    </w:p>
    <w:p w:rsidR="00695B1F" w:rsidRDefault="00676D28">
      <w:pPr>
        <w:pStyle w:val="1811"/>
        <w:ind w:firstLine="480"/>
        <w:rPr>
          <w:lang w:val="zh-CN"/>
        </w:rPr>
      </w:pPr>
      <w:r>
        <w:rPr>
          <w:lang w:val="zh-CN"/>
        </w:rPr>
        <w:t>响应文件的语言、计量单位、</w:t>
      </w:r>
      <w:r>
        <w:rPr>
          <w:rFonts w:hint="eastAsia"/>
          <w:lang w:val="zh-CN"/>
        </w:rPr>
        <w:t>知识产权、磋商有效期</w:t>
      </w:r>
      <w:r>
        <w:rPr>
          <w:lang w:val="zh-CN"/>
        </w:rPr>
        <w:t>等不符合采购文件的规定</w:t>
      </w:r>
      <w:r>
        <w:rPr>
          <w:lang w:val="zh-CN"/>
        </w:rPr>
        <w:t>，影响磋商小组评判的；</w:t>
      </w:r>
    </w:p>
    <w:p w:rsidR="00695B1F" w:rsidRDefault="00676D28">
      <w:pPr>
        <w:pStyle w:val="171"/>
        <w:ind w:firstLine="48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rsidR="00695B1F" w:rsidRDefault="00676D28">
      <w:pPr>
        <w:pStyle w:val="1811"/>
        <w:ind w:firstLine="480"/>
        <w:rPr>
          <w:lang w:val="zh-CN"/>
        </w:rPr>
      </w:pPr>
      <w:r>
        <w:rPr>
          <w:lang w:val="zh-CN"/>
        </w:rPr>
        <w:t>响应文件正副本数量齐全，只是未按照采购文件要求进行分装或者统装的；</w:t>
      </w:r>
    </w:p>
    <w:p w:rsidR="00695B1F" w:rsidRDefault="00676D28">
      <w:pPr>
        <w:pStyle w:val="1811"/>
        <w:ind w:firstLine="480"/>
        <w:rPr>
          <w:lang w:val="zh-CN"/>
        </w:rPr>
      </w:pPr>
      <w:r>
        <w:rPr>
          <w:lang w:val="zh-CN"/>
        </w:rPr>
        <w:t>响应文件存在个别地方</w:t>
      </w:r>
      <w:r>
        <w:rPr>
          <w:rFonts w:hint="eastAsia"/>
          <w:lang w:val="zh-CN"/>
        </w:rPr>
        <w:t>(</w:t>
      </w:r>
      <w:r>
        <w:rPr>
          <w:lang w:val="zh-CN"/>
        </w:rPr>
        <w:t>总数不能超过</w:t>
      </w:r>
      <w:r>
        <w:rPr>
          <w:lang w:val="zh-CN"/>
        </w:rPr>
        <w:t>2</w:t>
      </w:r>
      <w:r>
        <w:rPr>
          <w:lang w:val="zh-CN"/>
        </w:rPr>
        <w:t>个</w:t>
      </w:r>
      <w:r>
        <w:rPr>
          <w:rFonts w:hint="eastAsia"/>
          <w:lang w:val="zh-CN"/>
        </w:rPr>
        <w:t>)</w:t>
      </w:r>
      <w:r>
        <w:rPr>
          <w:lang w:val="zh-CN"/>
        </w:rPr>
        <w:t>没有法定代表人</w:t>
      </w:r>
      <w:r>
        <w:rPr>
          <w:lang w:val="zh-CN"/>
        </w:rPr>
        <w:t>/</w:t>
      </w:r>
      <w:r>
        <w:rPr>
          <w:lang w:val="zh-CN"/>
        </w:rPr>
        <w:t>单位负责人签字，但有法定代表人</w:t>
      </w:r>
      <w:r>
        <w:rPr>
          <w:lang w:val="zh-CN"/>
        </w:rPr>
        <w:t>/</w:t>
      </w:r>
      <w:r>
        <w:rPr>
          <w:lang w:val="zh-CN"/>
        </w:rPr>
        <w:t>单位负责人的私人印章或者有效授权代理人签字的；</w:t>
      </w:r>
    </w:p>
    <w:p w:rsidR="00695B1F" w:rsidRDefault="00676D28">
      <w:pPr>
        <w:pStyle w:val="1811"/>
        <w:ind w:firstLine="480"/>
        <w:rPr>
          <w:lang w:val="zh-CN"/>
        </w:rPr>
      </w:pPr>
      <w:r>
        <w:rPr>
          <w:lang w:val="zh-CN"/>
        </w:rPr>
        <w:t>响应文件除采购文件明确要求加盖单位</w:t>
      </w:r>
      <w:r>
        <w:rPr>
          <w:lang w:val="zh-CN"/>
        </w:rPr>
        <w:t>(</w:t>
      </w:r>
      <w:r>
        <w:rPr>
          <w:lang w:val="zh-CN"/>
        </w:rPr>
        <w:t>法人</w:t>
      </w:r>
      <w:r>
        <w:rPr>
          <w:lang w:val="zh-CN"/>
        </w:rPr>
        <w:t>)</w:t>
      </w:r>
      <w:r>
        <w:rPr>
          <w:lang w:val="zh-CN"/>
        </w:rPr>
        <w:t>公章的以外，其他地方以相关专用章加盖的；</w:t>
      </w:r>
    </w:p>
    <w:p w:rsidR="00695B1F" w:rsidRDefault="00676D28">
      <w:pPr>
        <w:pStyle w:val="1811"/>
        <w:ind w:firstLine="480"/>
        <w:rPr>
          <w:lang w:val="zh-CN"/>
        </w:rPr>
      </w:pPr>
      <w:r>
        <w:rPr>
          <w:lang w:val="zh-CN"/>
        </w:rPr>
        <w:t>以骑缝章的形式代替响应文件内容逐页盖章的</w:t>
      </w:r>
      <w:r>
        <w:rPr>
          <w:rFonts w:hint="eastAsia"/>
          <w:lang w:val="zh-CN"/>
        </w:rPr>
        <w:t>(</w:t>
      </w:r>
      <w:r>
        <w:rPr>
          <w:lang w:val="zh-CN"/>
        </w:rPr>
        <w:t>但是</w:t>
      </w:r>
      <w:r>
        <w:rPr>
          <w:lang w:val="zh-CN"/>
        </w:rPr>
        <w:t>骑缝章模糊不清，印章名称无法辨认的除外</w:t>
      </w:r>
      <w:r>
        <w:rPr>
          <w:rFonts w:hint="eastAsia"/>
          <w:lang w:val="zh-CN"/>
        </w:rPr>
        <w:t>)</w:t>
      </w:r>
      <w:r>
        <w:rPr>
          <w:lang w:val="zh-CN"/>
        </w:rPr>
        <w:t>。</w:t>
      </w:r>
    </w:p>
    <w:p w:rsidR="00695B1F" w:rsidRDefault="00676D28">
      <w:pPr>
        <w:pStyle w:val="022"/>
      </w:pPr>
      <w:r>
        <w:rPr>
          <w:lang w:val="zh-CN"/>
        </w:rPr>
        <w:t>磋商小组对所有响应文件的有效性、完整性和响应程度进行审查后，向采购代理机构出具有效性、完整性和响应程度审查</w:t>
      </w:r>
      <w:r>
        <w:rPr>
          <w:rFonts w:hint="eastAsia"/>
        </w:rPr>
        <w:t>意见</w:t>
      </w:r>
      <w:r>
        <w:rPr>
          <w:lang w:val="zh-CN"/>
        </w:rPr>
        <w:t>，确定继续磋商的供应商名单。没有通过有效性、完整性和响应程度审查的供应商，磋商小组应在有效性、完整性和响应程度审查</w:t>
      </w:r>
      <w:r>
        <w:rPr>
          <w:rFonts w:hint="eastAsia"/>
        </w:rPr>
        <w:t>意见</w:t>
      </w:r>
      <w:r>
        <w:rPr>
          <w:lang w:val="zh-CN"/>
        </w:rPr>
        <w:t>中说明原因。</w:t>
      </w:r>
    </w:p>
    <w:p w:rsidR="00695B1F" w:rsidRDefault="00676D28">
      <w:pPr>
        <w:pStyle w:val="171"/>
        <w:ind w:firstLine="480"/>
      </w:pPr>
      <w:r>
        <w:rPr>
          <w:rFonts w:hint="eastAsia"/>
        </w:rPr>
        <w:t>本项目可能实质性变动的内容：采购需求中的技术、服务要求以及合同草案条款。</w:t>
      </w:r>
    </w:p>
    <w:p w:rsidR="00695B1F" w:rsidRDefault="00676D28">
      <w:pPr>
        <w:pStyle w:val="171"/>
        <w:ind w:firstLine="480"/>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rsidR="00695B1F" w:rsidRDefault="00676D28">
      <w:pPr>
        <w:pStyle w:val="171"/>
        <w:ind w:firstLine="480"/>
      </w:pPr>
      <w:r>
        <w:rPr>
          <w:rFonts w:hint="eastAsia"/>
        </w:rPr>
        <w:t>对磋商文件作出的实质性变动是磋商文件的有效组成部分，评审委员会应当将变动的内容书面通知所有参加磋商的供应商，做好书面记录。</w:t>
      </w:r>
    </w:p>
    <w:p w:rsidR="00695B1F" w:rsidRDefault="00676D28">
      <w:pPr>
        <w:pStyle w:val="171"/>
        <w:ind w:firstLine="480"/>
      </w:pPr>
      <w:r>
        <w:rPr>
          <w:rFonts w:hint="eastAsia"/>
        </w:rPr>
        <w:t>评审委员会变动磋商文件的，应当要求供应商就变动的部分重新提交响应文件，并给予供应商重新提交响应文件的合理时间。供应商变更其响应文件，应当以有利于满足磋商文件要</w:t>
      </w:r>
      <w:r>
        <w:rPr>
          <w:rFonts w:hint="eastAsia"/>
        </w:rPr>
        <w:lastRenderedPageBreak/>
        <w:t>求为原则，不得变更为不利于满足磋商文件规定，否则，其响应</w:t>
      </w:r>
      <w:r>
        <w:rPr>
          <w:rFonts w:hint="eastAsia"/>
        </w:rPr>
        <w:t>文件作为无效处理。</w:t>
      </w:r>
    </w:p>
    <w:p w:rsidR="00695B1F" w:rsidRDefault="00676D28">
      <w:pPr>
        <w:pStyle w:val="171"/>
        <w:ind w:firstLine="480"/>
      </w:pPr>
      <w:r>
        <w:rPr>
          <w:rFonts w:hint="eastAsia"/>
        </w:rPr>
        <w:t>磋商过程中，磋商的任何一方不得透露与磋商有关的其他供应商的技术资料、价格和其他信息。</w:t>
      </w:r>
    </w:p>
    <w:p w:rsidR="00695B1F" w:rsidRDefault="00676D28">
      <w:pPr>
        <w:pStyle w:val="171"/>
        <w:ind w:firstLine="480"/>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w:t>
      </w:r>
      <w:r>
        <w:rPr>
          <w:rFonts w:hint="eastAsia"/>
        </w:rPr>
        <w:t>证明的，可以不再提供。</w:t>
      </w:r>
    </w:p>
    <w:p w:rsidR="00695B1F" w:rsidRDefault="00676D28">
      <w:pPr>
        <w:pStyle w:val="171"/>
        <w:ind w:firstLine="480"/>
      </w:pPr>
      <w:r>
        <w:rPr>
          <w:rFonts w:hint="eastAsia"/>
        </w:rPr>
        <w:t>供应商重新提交响应文件的，响应文件应当按照前款规定签字确认或者加盖公章，否则无效。</w:t>
      </w:r>
    </w:p>
    <w:p w:rsidR="00695B1F" w:rsidRDefault="00676D28">
      <w:pPr>
        <w:pStyle w:val="171"/>
        <w:ind w:firstLine="480"/>
      </w:pPr>
      <w:r>
        <w:rPr>
          <w:rFonts w:hint="eastAsia"/>
        </w:rPr>
        <w:t>评审委员会经与供应商磋商和对供应商响应文件审查后，供应商响应文件未实质性响应磋商文件的，评审委员会应当对其响应文件按无效处理，并书面告知供应商，说明理由。</w:t>
      </w:r>
    </w:p>
    <w:p w:rsidR="00695B1F" w:rsidRDefault="00676D28">
      <w:pPr>
        <w:pStyle w:val="171"/>
        <w:ind w:firstLine="480"/>
      </w:pPr>
      <w:r>
        <w:rPr>
          <w:rFonts w:hint="eastAsia"/>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rsidR="00695B1F" w:rsidRDefault="00676D28">
      <w:pPr>
        <w:pStyle w:val="16"/>
        <w:ind w:firstLine="482"/>
      </w:pPr>
      <w:bookmarkStart w:id="320" w:name="_Toc29996"/>
      <w:bookmarkStart w:id="321" w:name="_Toc7807"/>
      <w:r>
        <w:rPr>
          <w:rFonts w:hint="eastAsia"/>
        </w:rPr>
        <w:t>采购活动终止</w:t>
      </w:r>
      <w:bookmarkEnd w:id="320"/>
      <w:bookmarkEnd w:id="321"/>
    </w:p>
    <w:p w:rsidR="00695B1F" w:rsidRDefault="00676D28">
      <w:pPr>
        <w:pStyle w:val="022"/>
      </w:pPr>
      <w:r>
        <w:rPr>
          <w:rFonts w:hint="eastAsia"/>
        </w:rPr>
        <w:t>出现下列情形之一的，采购人或者采购代理机构应当终止竞争性磋商采购活动，发布项目终止公告并说明原因，重新开展采购活动：</w:t>
      </w:r>
    </w:p>
    <w:p w:rsidR="00695B1F" w:rsidRDefault="00676D28">
      <w:pPr>
        <w:pStyle w:val="171"/>
        <w:ind w:firstLine="480"/>
      </w:pPr>
      <w:r>
        <w:rPr>
          <w:rFonts w:hint="eastAsia"/>
        </w:rPr>
        <w:t>因情况变化，不再符合规定的竞争性磋商采购方式适用情形的；</w:t>
      </w:r>
    </w:p>
    <w:p w:rsidR="00695B1F" w:rsidRDefault="00676D28">
      <w:pPr>
        <w:pStyle w:val="171"/>
        <w:ind w:firstLine="480"/>
      </w:pPr>
      <w:r>
        <w:rPr>
          <w:rFonts w:hint="eastAsia"/>
        </w:rPr>
        <w:t>在采购过程中符合要求的供应商或者最后报价未超过采购预算或采购最高限价的供应商不足三家的</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lang w:val="zh-CN"/>
        </w:rPr>
        <w:t>市场竞争不充分的科研项目、需要扶持的科技成果转化项目</w:t>
      </w:r>
      <w:r>
        <w:rPr>
          <w:rFonts w:asciiTheme="minorEastAsia" w:eastAsiaTheme="minorEastAsia" w:hAnsiTheme="minorEastAsia" w:cstheme="minorEastAsia" w:hint="eastAsia"/>
          <w:color w:val="000000"/>
        </w:rPr>
        <w:t>以及政府购买服务项目可以为</w:t>
      </w:r>
      <w:r>
        <w:rPr>
          <w:rFonts w:asciiTheme="minorEastAsia" w:eastAsiaTheme="minorEastAsia" w:hAnsiTheme="minorEastAsia" w:cstheme="minorEastAsia" w:hint="eastAsia"/>
          <w:color w:val="000000"/>
        </w:rPr>
        <w:t>2</w:t>
      </w:r>
      <w:r>
        <w:rPr>
          <w:rFonts w:asciiTheme="minorEastAsia" w:eastAsiaTheme="minorEastAsia" w:hAnsiTheme="minorEastAsia" w:cstheme="minorEastAsia" w:hint="eastAsia"/>
          <w:color w:val="000000"/>
        </w:rPr>
        <w:t>家</w:t>
      </w:r>
      <w:r>
        <w:rPr>
          <w:rFonts w:asciiTheme="minorEastAsia" w:eastAsiaTheme="minorEastAsia" w:hAnsiTheme="minorEastAsia" w:cstheme="minorEastAsia" w:hint="eastAsia"/>
          <w:color w:val="000000"/>
        </w:rPr>
        <w:t>)</w:t>
      </w:r>
      <w:r>
        <w:rPr>
          <w:rFonts w:hint="eastAsia"/>
        </w:rPr>
        <w:t>；</w:t>
      </w:r>
    </w:p>
    <w:p w:rsidR="00695B1F" w:rsidRDefault="00676D28">
      <w:pPr>
        <w:pStyle w:val="171"/>
        <w:ind w:firstLine="480"/>
      </w:pPr>
      <w:r>
        <w:rPr>
          <w:rFonts w:hint="eastAsia"/>
        </w:rPr>
        <w:t>出现影响采购公正的违法、违规行为的；</w:t>
      </w:r>
    </w:p>
    <w:p w:rsidR="00695B1F" w:rsidRDefault="00676D28">
      <w:pPr>
        <w:pStyle w:val="171"/>
        <w:ind w:firstLine="480"/>
      </w:pPr>
      <w:r>
        <w:rPr>
          <w:rFonts w:hint="eastAsia"/>
        </w:rPr>
        <w:t>其他无法继续开展磋商或者无法成交的情形。</w:t>
      </w:r>
    </w:p>
    <w:p w:rsidR="00695B1F" w:rsidRDefault="00676D28">
      <w:pPr>
        <w:pStyle w:val="032"/>
        <w:ind w:firstLine="482"/>
      </w:pPr>
      <w:r>
        <w:rPr>
          <w:rFonts w:hint="eastAsia"/>
        </w:rPr>
        <w:t>注：终止后，采购代理机构应在</w:t>
      </w:r>
      <w:r>
        <w:rPr>
          <w:rFonts w:hint="eastAsia"/>
        </w:rPr>
        <w:t>广安市人民医院官网</w:t>
      </w:r>
      <w:r>
        <w:rPr>
          <w:rFonts w:hint="eastAsia"/>
        </w:rPr>
        <w:t>上公告，并公告终止的</w:t>
      </w:r>
      <w:r>
        <w:rPr>
          <w:rFonts w:hint="eastAsia"/>
        </w:rPr>
        <w:t>情形。对于评审过程中终止的采购项目，评审委员会应当对磋商文件是否存在倾向性和歧视性、是否存在不合理条款进行论证，并出具书面论证意见。</w:t>
      </w:r>
    </w:p>
    <w:p w:rsidR="00695B1F" w:rsidRDefault="00676D28">
      <w:pPr>
        <w:pStyle w:val="16"/>
        <w:ind w:firstLine="482"/>
      </w:pPr>
      <w:bookmarkStart w:id="322" w:name="_Toc31944"/>
      <w:bookmarkStart w:id="323" w:name="_Toc22829"/>
      <w:r>
        <w:rPr>
          <w:rFonts w:hint="eastAsia"/>
        </w:rPr>
        <w:t>报价</w:t>
      </w:r>
      <w:bookmarkEnd w:id="322"/>
      <w:bookmarkEnd w:id="323"/>
    </w:p>
    <w:p w:rsidR="00695B1F" w:rsidRDefault="00676D28">
      <w:pPr>
        <w:pStyle w:val="171"/>
        <w:ind w:firstLine="480"/>
      </w:pPr>
      <w:r>
        <w:rPr>
          <w:rFonts w:hint="eastAsia"/>
        </w:rPr>
        <w:t>磋商结束后，磋商小组应当要求所有实质性响应的供应商在规定时间内提交最后报价，</w:t>
      </w:r>
      <w:r>
        <w:rPr>
          <w:rFonts w:hint="eastAsia"/>
        </w:rPr>
        <w:lastRenderedPageBreak/>
        <w:t>提交最后报价的供应商不得少于</w:t>
      </w:r>
      <w:r>
        <w:rPr>
          <w:rFonts w:hint="eastAsia"/>
        </w:rPr>
        <w:t>3</w:t>
      </w:r>
      <w:r>
        <w:rPr>
          <w:rFonts w:hint="eastAsia"/>
        </w:rPr>
        <w:t>家</w:t>
      </w:r>
      <w:r>
        <w:rPr>
          <w:rFonts w:hint="eastAsia"/>
        </w:rPr>
        <w:t>(</w:t>
      </w:r>
      <w:r>
        <w:rPr>
          <w:rFonts w:hint="eastAsia"/>
          <w:lang w:val="zh-CN"/>
        </w:rPr>
        <w:t>市场竞争不充分的科研项目、需要扶持的科技成果转化项目</w:t>
      </w:r>
      <w:r>
        <w:rPr>
          <w:rFonts w:hint="eastAsia"/>
        </w:rPr>
        <w:t>以及政府购买服务项目可以为</w:t>
      </w:r>
      <w:r>
        <w:rPr>
          <w:rFonts w:hint="eastAsia"/>
        </w:rPr>
        <w:t>2</w:t>
      </w:r>
      <w:r>
        <w:rPr>
          <w:rFonts w:hint="eastAsia"/>
        </w:rPr>
        <w:t>家</w:t>
      </w:r>
      <w:r>
        <w:rPr>
          <w:rFonts w:hint="eastAsia"/>
        </w:rPr>
        <w:t>)</w:t>
      </w:r>
      <w:r>
        <w:rPr>
          <w:rFonts w:hint="eastAsia"/>
        </w:rPr>
        <w:t>。已提交响应文件的供应商，在提交最后报价之前，可以根据磋商情况退出磋商。</w:t>
      </w:r>
    </w:p>
    <w:p w:rsidR="00695B1F" w:rsidRDefault="00676D28">
      <w:pPr>
        <w:pStyle w:val="171"/>
        <w:ind w:firstLine="480"/>
      </w:pPr>
      <w:r>
        <w:rPr>
          <w:rFonts w:hint="eastAsia"/>
        </w:rPr>
        <w:t>磋商文件不能详细列明采购标的工程、技术、服务要求，需经磋商由供应商提供最终设计方案或解决方案的，磋商结束后，磋商小组应当按照少数服从多数的原则投票推荐</w:t>
      </w:r>
      <w:r>
        <w:rPr>
          <w:rFonts w:hint="eastAsia"/>
        </w:rPr>
        <w:t>3</w:t>
      </w:r>
      <w:r>
        <w:rPr>
          <w:rFonts w:hint="eastAsia"/>
        </w:rPr>
        <w:t>家以上供应商的设计方案或者解决方案，并要求其在规定时间内提交最后报价</w:t>
      </w:r>
      <w:r>
        <w:rPr>
          <w:rFonts w:hint="eastAsia"/>
        </w:rPr>
        <w:t>(</w:t>
      </w:r>
      <w:r>
        <w:rPr>
          <w:rFonts w:hint="eastAsia"/>
        </w:rPr>
        <w:t>格式由采购代理机构现场提供</w:t>
      </w:r>
      <w:r>
        <w:rPr>
          <w:rFonts w:hint="eastAsia"/>
        </w:rPr>
        <w:t>)</w:t>
      </w:r>
      <w:r>
        <w:rPr>
          <w:rFonts w:hint="eastAsia"/>
        </w:rPr>
        <w:t>。</w:t>
      </w:r>
    </w:p>
    <w:p w:rsidR="00695B1F" w:rsidRDefault="00676D28">
      <w:pPr>
        <w:pStyle w:val="171"/>
        <w:ind w:firstLine="480"/>
      </w:pPr>
      <w:r>
        <w:rPr>
          <w:rFonts w:hint="eastAsia"/>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rsidR="00695B1F" w:rsidRDefault="00676D28">
      <w:pPr>
        <w:pStyle w:val="171"/>
        <w:ind w:firstLine="480"/>
      </w:pPr>
      <w:r>
        <w:rPr>
          <w:rFonts w:hint="eastAsia"/>
        </w:rPr>
        <w:t>供应商报价单应当签字确认或者加盖公章，否则无效。报价单的签字确认，</w:t>
      </w:r>
      <w:r>
        <w:rPr>
          <w:rFonts w:hint="eastAsia"/>
        </w:rPr>
        <w:t>供应商为法人的，由其法定代表人或者代理人签字确认；供应商为其他组织的，由其主要负责人或者代理人签字确认；供应商为自然人的，由其本人或者代理人签字确认。</w:t>
      </w:r>
    </w:p>
    <w:p w:rsidR="00695B1F" w:rsidRDefault="00676D28">
      <w:pPr>
        <w:pStyle w:val="171"/>
        <w:ind w:firstLine="480"/>
      </w:pPr>
      <w:r>
        <w:rPr>
          <w:rFonts w:hint="eastAsia"/>
        </w:rPr>
        <w:t>磋商结束后，磋商小组应当要求所有实质性响应的供应商在规定时间内提交最后报价。两轮</w:t>
      </w:r>
      <w:r>
        <w:rPr>
          <w:rFonts w:hint="eastAsia"/>
        </w:rPr>
        <w:t>(</w:t>
      </w:r>
      <w:r>
        <w:rPr>
          <w:rFonts w:hint="eastAsia"/>
        </w:rPr>
        <w:t>若有</w:t>
      </w:r>
      <w:r>
        <w:rPr>
          <w:rFonts w:hint="eastAsia"/>
        </w:rPr>
        <w:t>)</w:t>
      </w:r>
      <w:r>
        <w:rPr>
          <w:rFonts w:hint="eastAsia"/>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695B1F" w:rsidRDefault="00676D28">
      <w:pPr>
        <w:pStyle w:val="171"/>
        <w:ind w:firstLine="480"/>
      </w:pPr>
      <w:r>
        <w:rPr>
          <w:rFonts w:hint="eastAsia"/>
        </w:rPr>
        <w:t>最后报价中的算术错误将按以下方法修正：响应文件大写金额和小写金额不一致的，</w:t>
      </w:r>
      <w:r>
        <w:rPr>
          <w:rFonts w:hint="eastAsia"/>
        </w:rPr>
        <w:t>以大写金额为准，但大写金额文字存在错误的，应当先对大写金额的文字错误进行澄清、说明或者更正，再行修正；</w:t>
      </w:r>
    </w:p>
    <w:p w:rsidR="00695B1F" w:rsidRDefault="00676D28">
      <w:pPr>
        <w:pStyle w:val="022"/>
      </w:pPr>
      <w:r>
        <w:rPr>
          <w:rFonts w:hint="eastAsia"/>
        </w:rPr>
        <w:t>总价金额与按单价汇总金额不一致的，以单价金额计算结果为准，但单价或者单价汇总金额存在数字或者文字错误的，应当先对数字或者文字错误进行澄清、说明或者更正，再行修正；</w:t>
      </w:r>
    </w:p>
    <w:p w:rsidR="00695B1F" w:rsidRDefault="00676D28">
      <w:pPr>
        <w:pStyle w:val="022"/>
      </w:pPr>
      <w:r>
        <w:rPr>
          <w:rFonts w:hint="eastAsia"/>
        </w:rPr>
        <w:t>单价金额小数点或者百分比有明显错位的，以总价为准，修正单价。</w:t>
      </w:r>
    </w:p>
    <w:p w:rsidR="00695B1F" w:rsidRDefault="00676D28">
      <w:pPr>
        <w:pStyle w:val="022"/>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w:t>
      </w:r>
      <w:r>
        <w:rPr>
          <w:rFonts w:hint="eastAsia"/>
        </w:rPr>
        <w:t>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695B1F" w:rsidRDefault="00676D28">
      <w:pPr>
        <w:pStyle w:val="16"/>
        <w:ind w:firstLine="482"/>
      </w:pPr>
      <w:bookmarkStart w:id="324" w:name="_Toc15902"/>
      <w:bookmarkStart w:id="325" w:name="_Toc6801"/>
      <w:r>
        <w:rPr>
          <w:rFonts w:hint="eastAsia"/>
        </w:rPr>
        <w:t>评审方法</w:t>
      </w:r>
      <w:bookmarkEnd w:id="324"/>
      <w:bookmarkEnd w:id="325"/>
    </w:p>
    <w:p w:rsidR="00695B1F" w:rsidRDefault="00676D28">
      <w:pPr>
        <w:pStyle w:val="022"/>
      </w:pPr>
      <w:r>
        <w:rPr>
          <w:rFonts w:hint="eastAsia"/>
        </w:rPr>
        <w:t>本项目采用综合评分法</w:t>
      </w:r>
    </w:p>
    <w:p w:rsidR="00695B1F" w:rsidRDefault="00676D28">
      <w:pPr>
        <w:pStyle w:val="171"/>
        <w:ind w:firstLine="480"/>
      </w:pPr>
      <w:r>
        <w:rPr>
          <w:rFonts w:hint="eastAsia"/>
        </w:rPr>
        <w:lastRenderedPageBreak/>
        <w:t>经磋商确定最终采购需求和提交最后报价的供应商后，由磋商小组采用综合评分法对提交最后报价的供应商的响应文件和最后报价进行综合评分。磋商文件中没有规定的评审标准不得作为评审依据。</w:t>
      </w:r>
    </w:p>
    <w:p w:rsidR="00695B1F" w:rsidRDefault="00676D28">
      <w:pPr>
        <w:pStyle w:val="171"/>
        <w:ind w:firstLine="480"/>
      </w:pPr>
      <w:r>
        <w:rPr>
          <w:rFonts w:hint="eastAsia"/>
        </w:rPr>
        <w:t>在评审过程中，响应文件有下列情况之一，评审委员会成员应当按照磋商文件规定的非实质性偏离进行扣分：</w:t>
      </w:r>
    </w:p>
    <w:p w:rsidR="00695B1F" w:rsidRDefault="00676D28">
      <w:pPr>
        <w:pStyle w:val="1811"/>
        <w:ind w:firstLine="480"/>
      </w:pPr>
      <w:r>
        <w:rPr>
          <w:rFonts w:hint="eastAsia"/>
        </w:rPr>
        <w:t>文字表述的内容含义不明确，或者同类问题表述不一致，或者有明显文字和计算错误，或者提供的技术信息和数据资料不完整，供应商拒绝澄清或在规定的时间内没有进行澄清、说明或补正或澄清、说明、补正的内容也不能说明问题的；</w:t>
      </w:r>
    </w:p>
    <w:p w:rsidR="00695B1F" w:rsidRDefault="00676D28">
      <w:pPr>
        <w:pStyle w:val="1811"/>
        <w:ind w:firstLine="480"/>
      </w:pPr>
      <w:r>
        <w:rPr>
          <w:rFonts w:hint="eastAsia"/>
        </w:rPr>
        <w:t>响应文件制作不规范，响应不全面，格式不规范，内容不整齐；</w:t>
      </w:r>
    </w:p>
    <w:p w:rsidR="00695B1F" w:rsidRDefault="00676D28">
      <w:pPr>
        <w:pStyle w:val="1811"/>
        <w:ind w:firstLine="480"/>
      </w:pPr>
      <w:r>
        <w:rPr>
          <w:rFonts w:hint="eastAsia"/>
        </w:rPr>
        <w:t>认定的其他非实质性偏离；</w:t>
      </w:r>
    </w:p>
    <w:p w:rsidR="00695B1F" w:rsidRDefault="00676D28">
      <w:pPr>
        <w:pStyle w:val="16"/>
        <w:ind w:firstLine="482"/>
      </w:pPr>
      <w:bookmarkStart w:id="326" w:name="_Toc29323"/>
      <w:bookmarkStart w:id="327" w:name="_Toc6159"/>
      <w:r>
        <w:rPr>
          <w:rFonts w:hint="eastAsia"/>
        </w:rPr>
        <w:t>评审标准</w:t>
      </w:r>
      <w:bookmarkEnd w:id="326"/>
      <w:bookmarkEnd w:id="327"/>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1125"/>
        <w:gridCol w:w="1485"/>
        <w:gridCol w:w="5520"/>
        <w:gridCol w:w="1183"/>
      </w:tblGrid>
      <w:tr w:rsidR="00695B1F">
        <w:trPr>
          <w:trHeight w:val="23"/>
          <w:tblHeader/>
          <w:jc w:val="center"/>
        </w:trPr>
        <w:tc>
          <w:tcPr>
            <w:tcW w:w="643"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125"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评分因素</w:t>
            </w:r>
          </w:p>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及权重</w:t>
            </w:r>
          </w:p>
        </w:tc>
        <w:tc>
          <w:tcPr>
            <w:tcW w:w="1485"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　值</w:t>
            </w:r>
          </w:p>
        </w:tc>
        <w:tc>
          <w:tcPr>
            <w:tcW w:w="5520"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评分标准</w:t>
            </w:r>
          </w:p>
        </w:tc>
        <w:tc>
          <w:tcPr>
            <w:tcW w:w="1183"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明</w:t>
            </w:r>
          </w:p>
        </w:tc>
      </w:tr>
      <w:tr w:rsidR="00695B1F">
        <w:trPr>
          <w:trHeight w:val="23"/>
          <w:jc w:val="center"/>
        </w:trPr>
        <w:tc>
          <w:tcPr>
            <w:tcW w:w="643"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w:t>
            </w:r>
          </w:p>
        </w:tc>
        <w:tc>
          <w:tcPr>
            <w:tcW w:w="1125"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w:t>
            </w:r>
            <w:r>
              <w:rPr>
                <w:rFonts w:asciiTheme="minorEastAsia" w:eastAsiaTheme="minorEastAsia" w:hAnsiTheme="minorEastAsia" w:cstheme="minorEastAsia" w:hint="eastAsia"/>
                <w:kern w:val="0"/>
                <w:szCs w:val="21"/>
              </w:rPr>
              <w:t>30</w:t>
            </w:r>
            <w:r>
              <w:rPr>
                <w:rFonts w:asciiTheme="minorEastAsia" w:eastAsiaTheme="minorEastAsia" w:hAnsiTheme="minorEastAsia" w:cstheme="minorEastAsia" w:hint="eastAsia"/>
                <w:szCs w:val="21"/>
              </w:rPr>
              <w:t>%</w:t>
            </w:r>
          </w:p>
        </w:tc>
        <w:tc>
          <w:tcPr>
            <w:tcW w:w="1485"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30</w:t>
            </w:r>
            <w:r>
              <w:rPr>
                <w:rFonts w:asciiTheme="minorEastAsia" w:eastAsiaTheme="minorEastAsia" w:hAnsiTheme="minorEastAsia" w:cstheme="minorEastAsia" w:hint="eastAsia"/>
                <w:szCs w:val="21"/>
              </w:rPr>
              <w:t>分</w:t>
            </w:r>
          </w:p>
        </w:tc>
        <w:tc>
          <w:tcPr>
            <w:tcW w:w="5520" w:type="dxa"/>
            <w:vAlign w:val="center"/>
          </w:tcPr>
          <w:p w:rsidR="00695B1F" w:rsidRDefault="00676D28">
            <w:pPr>
              <w:pStyle w:val="12"/>
              <w:ind w:leftChars="0" w:left="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满足磋商文件要求且最后报价最低的供应商的价格为评审基准价，其价格分为满分。其他供应商的价格分统一按照下列公式计算：</w:t>
            </w:r>
          </w:p>
          <w:p w:rsidR="00695B1F" w:rsidRDefault="00676D28">
            <w:pPr>
              <w:pStyle w:val="12"/>
              <w:ind w:leftChars="0" w:left="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报价得分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评审基准价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最后报价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0"/>
                <w:szCs w:val="21"/>
              </w:rPr>
              <w:t>30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695B1F" w:rsidRDefault="00676D28">
            <w:pPr>
              <w:pStyle w:val="12"/>
              <w:ind w:leftChars="0" w:left="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项目评审过程中，不得去掉最后报价中的最高报价和最低报价。</w:t>
            </w:r>
          </w:p>
          <w:p w:rsidR="00695B1F" w:rsidRDefault="00676D28">
            <w:pPr>
              <w:pStyle w:val="12"/>
              <w:ind w:leftChars="0" w:left="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因落实政府采购政策进行价格调整的，以调整后的价格计算评审基准价和最后报价。</w:t>
            </w:r>
          </w:p>
          <w:p w:rsidR="00695B1F" w:rsidRDefault="00676D28">
            <w:pPr>
              <w:pStyle w:val="12"/>
              <w:ind w:leftChars="0" w:left="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小微企业</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残疾人福利性单位、监狱企业视同小微企业</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价格扣除及失信企业价格惩戒加成或扣分政策按照磋商须知表的相关要求执行。</w:t>
            </w:r>
          </w:p>
          <w:p w:rsidR="00695B1F" w:rsidRDefault="00676D28">
            <w:pPr>
              <w:pStyle w:val="12"/>
              <w:ind w:leftChars="0" w:left="0"/>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报价评分的取值按四舍五入法，保留小数点后两位。</w:t>
            </w:r>
          </w:p>
        </w:tc>
        <w:tc>
          <w:tcPr>
            <w:tcW w:w="1183"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共同评分因素</w:t>
            </w:r>
          </w:p>
        </w:tc>
      </w:tr>
      <w:tr w:rsidR="00695B1F">
        <w:trPr>
          <w:trHeight w:val="23"/>
          <w:jc w:val="center"/>
        </w:trPr>
        <w:tc>
          <w:tcPr>
            <w:tcW w:w="643"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w:t>
            </w:r>
          </w:p>
        </w:tc>
        <w:tc>
          <w:tcPr>
            <w:tcW w:w="1125"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技术参数</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w:t>
            </w:r>
          </w:p>
        </w:tc>
        <w:tc>
          <w:tcPr>
            <w:tcW w:w="1485" w:type="dxa"/>
            <w:vAlign w:val="center"/>
          </w:tcPr>
          <w:p w:rsidR="00695B1F" w:rsidRDefault="00676D28">
            <w:pPr>
              <w:pStyle w:val="13"/>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30</w:t>
            </w:r>
            <w:r>
              <w:rPr>
                <w:rFonts w:asciiTheme="minorEastAsia" w:eastAsiaTheme="minorEastAsia" w:hAnsiTheme="minorEastAsia" w:cstheme="minorEastAsia" w:hint="eastAsia"/>
                <w:kern w:val="0"/>
                <w:szCs w:val="21"/>
              </w:rPr>
              <w:t>分</w:t>
            </w:r>
          </w:p>
        </w:tc>
        <w:tc>
          <w:tcPr>
            <w:tcW w:w="5520" w:type="dxa"/>
            <w:vAlign w:val="center"/>
          </w:tcPr>
          <w:p w:rsidR="00695B1F" w:rsidRDefault="00676D28">
            <w:pPr>
              <w:pStyle w:val="12"/>
              <w:ind w:leftChars="0" w:left="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供</w:t>
            </w:r>
            <w:r>
              <w:rPr>
                <w:rFonts w:asciiTheme="minorEastAsia" w:eastAsiaTheme="minorEastAsia" w:hAnsiTheme="minorEastAsia" w:cstheme="minorEastAsia" w:hint="eastAsia"/>
                <w:color w:val="000000" w:themeColor="text1"/>
                <w:szCs w:val="21"/>
              </w:rPr>
              <w:t>应商</w:t>
            </w:r>
            <w:r>
              <w:rPr>
                <w:rFonts w:asciiTheme="minorEastAsia" w:eastAsiaTheme="minorEastAsia" w:hAnsiTheme="minorEastAsia" w:cstheme="minorEastAsia" w:hint="eastAsia"/>
                <w:color w:val="000000" w:themeColor="text1"/>
                <w:szCs w:val="21"/>
              </w:rPr>
              <w:t>所投</w:t>
            </w:r>
            <w:r>
              <w:rPr>
                <w:rFonts w:asciiTheme="minorEastAsia" w:eastAsiaTheme="minorEastAsia" w:hAnsiTheme="minorEastAsia" w:cstheme="minorEastAsia" w:hint="eastAsia"/>
                <w:color w:val="000000" w:themeColor="text1"/>
                <w:szCs w:val="21"/>
              </w:rPr>
              <w:t>产品技术参数完全满足</w:t>
            </w:r>
            <w:r>
              <w:rPr>
                <w:rFonts w:asciiTheme="minorEastAsia" w:eastAsiaTheme="minorEastAsia" w:hAnsiTheme="minorEastAsia" w:cstheme="minorEastAsia" w:hint="eastAsia"/>
                <w:color w:val="000000" w:themeColor="text1"/>
                <w:szCs w:val="21"/>
              </w:rPr>
              <w:t>磋商</w:t>
            </w:r>
            <w:r>
              <w:rPr>
                <w:rFonts w:asciiTheme="minorEastAsia" w:eastAsiaTheme="minorEastAsia" w:hAnsiTheme="minorEastAsia" w:cstheme="minorEastAsia" w:hint="eastAsia"/>
                <w:color w:val="000000" w:themeColor="text1"/>
                <w:szCs w:val="21"/>
              </w:rPr>
              <w:t>文件技术参数及功能要求的得</w:t>
            </w:r>
            <w:r>
              <w:rPr>
                <w:rFonts w:asciiTheme="minorEastAsia" w:eastAsiaTheme="minorEastAsia" w:hAnsiTheme="minorEastAsia" w:cstheme="minorEastAsia" w:hint="eastAsia"/>
                <w:color w:val="000000" w:themeColor="text1"/>
                <w:szCs w:val="21"/>
              </w:rPr>
              <w:t>30</w:t>
            </w:r>
            <w:r>
              <w:rPr>
                <w:rFonts w:asciiTheme="minorEastAsia" w:eastAsiaTheme="minorEastAsia" w:hAnsiTheme="minorEastAsia" w:cstheme="minorEastAsia" w:hint="eastAsia"/>
                <w:color w:val="000000" w:themeColor="text1"/>
                <w:szCs w:val="21"/>
              </w:rPr>
              <w:t>分；</w:t>
            </w:r>
            <w:r>
              <w:rPr>
                <w:rFonts w:asciiTheme="minorEastAsia" w:eastAsiaTheme="minorEastAsia" w:hAnsiTheme="minorEastAsia" w:cstheme="minorEastAsia" w:hint="eastAsia"/>
                <w:color w:val="000000" w:themeColor="text1"/>
                <w:szCs w:val="21"/>
              </w:rPr>
              <w:t>磋商</w:t>
            </w:r>
            <w:r>
              <w:rPr>
                <w:rFonts w:asciiTheme="minorEastAsia" w:eastAsiaTheme="minorEastAsia" w:hAnsiTheme="minorEastAsia" w:cstheme="minorEastAsia" w:hint="eastAsia"/>
                <w:color w:val="000000" w:themeColor="text1"/>
                <w:szCs w:val="21"/>
              </w:rPr>
              <w:t>文件技术参数要求明细中带“▲”号条款作为重要指标要求，“▲”号条款每有一项负偏离的在</w:t>
            </w:r>
            <w:r>
              <w:rPr>
                <w:rFonts w:asciiTheme="minorEastAsia" w:eastAsiaTheme="minorEastAsia" w:hAnsiTheme="minorEastAsia" w:cstheme="minorEastAsia" w:hint="eastAsia"/>
                <w:color w:val="000000" w:themeColor="text1"/>
                <w:szCs w:val="21"/>
              </w:rPr>
              <w:t>30</w:t>
            </w:r>
            <w:r>
              <w:rPr>
                <w:rFonts w:asciiTheme="minorEastAsia" w:eastAsiaTheme="minorEastAsia" w:hAnsiTheme="minorEastAsia" w:cstheme="minorEastAsia" w:hint="eastAsia"/>
                <w:color w:val="000000" w:themeColor="text1"/>
                <w:szCs w:val="21"/>
              </w:rPr>
              <w:t>分的基础上扣</w:t>
            </w:r>
            <w:r>
              <w:rPr>
                <w:rFonts w:asciiTheme="minorEastAsia" w:eastAsiaTheme="minorEastAsia" w:hAnsiTheme="minorEastAsia" w:cstheme="minorEastAsia" w:hint="eastAsia"/>
                <w:color w:val="000000" w:themeColor="text1"/>
                <w:szCs w:val="21"/>
              </w:rPr>
              <w:t>1.5</w:t>
            </w:r>
            <w:r>
              <w:rPr>
                <w:rFonts w:asciiTheme="minorEastAsia" w:eastAsiaTheme="minorEastAsia" w:hAnsiTheme="minorEastAsia" w:cstheme="minorEastAsia" w:hint="eastAsia"/>
                <w:color w:val="000000" w:themeColor="text1"/>
                <w:szCs w:val="21"/>
              </w:rPr>
              <w:t>分；非“▲”号条款每有一项负偏离的在</w:t>
            </w:r>
            <w:r>
              <w:rPr>
                <w:rFonts w:asciiTheme="minorEastAsia" w:eastAsiaTheme="minorEastAsia" w:hAnsiTheme="minorEastAsia" w:cstheme="minorEastAsia" w:hint="eastAsia"/>
                <w:color w:val="000000" w:themeColor="text1"/>
                <w:szCs w:val="21"/>
              </w:rPr>
              <w:t>30</w:t>
            </w:r>
            <w:r>
              <w:rPr>
                <w:rFonts w:asciiTheme="minorEastAsia" w:eastAsiaTheme="minorEastAsia" w:hAnsiTheme="minorEastAsia" w:cstheme="minorEastAsia" w:hint="eastAsia"/>
                <w:color w:val="000000" w:themeColor="text1"/>
                <w:szCs w:val="21"/>
              </w:rPr>
              <w:t>分基础上扣</w:t>
            </w:r>
            <w:r>
              <w:rPr>
                <w:rFonts w:asciiTheme="minorEastAsia" w:eastAsiaTheme="minorEastAsia" w:hAnsiTheme="minorEastAsia" w:cstheme="minorEastAsia" w:hint="eastAsia"/>
                <w:color w:val="000000" w:themeColor="text1"/>
                <w:szCs w:val="21"/>
              </w:rPr>
              <w:t>0.25</w:t>
            </w:r>
            <w:r>
              <w:rPr>
                <w:rFonts w:asciiTheme="minorEastAsia" w:eastAsiaTheme="minorEastAsia" w:hAnsiTheme="minorEastAsia" w:cstheme="minorEastAsia" w:hint="eastAsia"/>
                <w:color w:val="000000" w:themeColor="text1"/>
                <w:szCs w:val="21"/>
              </w:rPr>
              <w:t>分，扣完为止。</w:t>
            </w:r>
          </w:p>
        </w:tc>
        <w:tc>
          <w:tcPr>
            <w:tcW w:w="1183"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技术类评分因素</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未提供</w:t>
            </w:r>
            <w:r>
              <w:rPr>
                <w:rFonts w:asciiTheme="minorEastAsia" w:eastAsiaTheme="minorEastAsia" w:hAnsiTheme="minorEastAsia" w:cstheme="minorEastAsia" w:hint="eastAsia"/>
                <w:szCs w:val="21"/>
              </w:rPr>
              <w:t>证明</w:t>
            </w:r>
            <w:r>
              <w:rPr>
                <w:rFonts w:asciiTheme="minorEastAsia" w:eastAsiaTheme="minorEastAsia" w:hAnsiTheme="minorEastAsia" w:cstheme="minorEastAsia" w:hint="eastAsia"/>
                <w:szCs w:val="21"/>
              </w:rPr>
              <w:t>材料或提供的材料不足以证明其</w:t>
            </w:r>
            <w:r>
              <w:rPr>
                <w:rFonts w:asciiTheme="minorEastAsia" w:eastAsiaTheme="minorEastAsia" w:hAnsiTheme="minorEastAsia" w:cstheme="minorEastAsia" w:hint="eastAsia"/>
                <w:szCs w:val="21"/>
              </w:rPr>
              <w:t>响应技术参数要求</w:t>
            </w:r>
            <w:r>
              <w:rPr>
                <w:rFonts w:asciiTheme="minorEastAsia" w:eastAsiaTheme="minorEastAsia" w:hAnsiTheme="minorEastAsia" w:cstheme="minorEastAsia" w:hint="eastAsia"/>
                <w:szCs w:val="21"/>
              </w:rPr>
              <w:t>视为不满足；</w:t>
            </w:r>
          </w:p>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、未提供</w:t>
            </w:r>
            <w:r>
              <w:rPr>
                <w:rFonts w:asciiTheme="minorEastAsia" w:eastAsiaTheme="minorEastAsia" w:hAnsiTheme="minorEastAsia" w:cstheme="minorEastAsia" w:hint="eastAsia"/>
                <w:szCs w:val="21"/>
              </w:rPr>
              <w:lastRenderedPageBreak/>
              <w:t>演示或演示的内容不能证明其响应技术参数要求视为不满足。</w:t>
            </w:r>
          </w:p>
        </w:tc>
      </w:tr>
      <w:tr w:rsidR="00695B1F">
        <w:trPr>
          <w:trHeight w:val="23"/>
          <w:jc w:val="center"/>
        </w:trPr>
        <w:tc>
          <w:tcPr>
            <w:tcW w:w="643"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三</w:t>
            </w:r>
          </w:p>
        </w:tc>
        <w:tc>
          <w:tcPr>
            <w:tcW w:w="1125"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w:t>
            </w:r>
            <w:r>
              <w:rPr>
                <w:rFonts w:asciiTheme="minorEastAsia" w:eastAsiaTheme="minorEastAsia" w:hAnsiTheme="minorEastAsia" w:cstheme="minorEastAsia" w:hint="eastAsia"/>
                <w:szCs w:val="21"/>
              </w:rPr>
              <w:t>方案</w:t>
            </w:r>
          </w:p>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w:t>
            </w:r>
          </w:p>
        </w:tc>
        <w:tc>
          <w:tcPr>
            <w:tcW w:w="1485" w:type="dxa"/>
            <w:vAlign w:val="center"/>
          </w:tcPr>
          <w:p w:rsidR="00695B1F" w:rsidRDefault="00676D2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分</w:t>
            </w:r>
          </w:p>
        </w:tc>
        <w:tc>
          <w:tcPr>
            <w:tcW w:w="5520" w:type="dxa"/>
            <w:vAlign w:val="center"/>
          </w:tcPr>
          <w:p w:rsidR="00695B1F" w:rsidRDefault="00676D28">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技术方案最为科学合理、针对本项目便于实施性最强、全面性最高、最具有先进性的得</w:t>
            </w: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分</w:t>
            </w:r>
            <w:r>
              <w:rPr>
                <w:rFonts w:asciiTheme="minorEastAsia" w:eastAsiaTheme="minorEastAsia" w:hAnsiTheme="minorEastAsia" w:cstheme="minorEastAsia" w:hint="eastAsia"/>
                <w:sz w:val="21"/>
                <w:szCs w:val="21"/>
              </w:rPr>
              <w:t>；</w:t>
            </w:r>
          </w:p>
          <w:p w:rsidR="00695B1F" w:rsidRDefault="00676D28">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技术方案较为科学合理、针对本项目便于实施性较强、全面性较高、较具有先进性的得</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分</w:t>
            </w:r>
            <w:r>
              <w:rPr>
                <w:rFonts w:asciiTheme="minorEastAsia" w:eastAsiaTheme="minorEastAsia" w:hAnsiTheme="minorEastAsia" w:cstheme="minorEastAsia" w:hint="eastAsia"/>
                <w:sz w:val="21"/>
                <w:szCs w:val="21"/>
              </w:rPr>
              <w:t>；</w:t>
            </w:r>
          </w:p>
          <w:p w:rsidR="00695B1F" w:rsidRDefault="00676D28">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技术方案科学合理性一般、针对本项目便于实施性一般、全面性一般、先进性一般的得</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分</w:t>
            </w:r>
            <w:r>
              <w:rPr>
                <w:rFonts w:asciiTheme="minorEastAsia" w:eastAsiaTheme="minorEastAsia" w:hAnsiTheme="minorEastAsia" w:cstheme="minorEastAsia" w:hint="eastAsia"/>
                <w:sz w:val="21"/>
                <w:szCs w:val="21"/>
              </w:rPr>
              <w:t>；</w:t>
            </w:r>
          </w:p>
          <w:p w:rsidR="00695B1F" w:rsidRDefault="00676D28">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技术方案科学合理性不完善、针对本项目便于实施性不够适用、全面性较差、先进性较差的得</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w:t>
            </w:r>
          </w:p>
        </w:tc>
        <w:tc>
          <w:tcPr>
            <w:tcW w:w="1183" w:type="dxa"/>
            <w:vMerge w:val="restart"/>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技术类评分因素</w:t>
            </w:r>
          </w:p>
        </w:tc>
      </w:tr>
      <w:tr w:rsidR="00695B1F">
        <w:trPr>
          <w:trHeight w:val="23"/>
          <w:jc w:val="center"/>
        </w:trPr>
        <w:tc>
          <w:tcPr>
            <w:tcW w:w="643"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w:t>
            </w:r>
          </w:p>
        </w:tc>
        <w:tc>
          <w:tcPr>
            <w:tcW w:w="1125"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产品资质</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w:t>
            </w:r>
          </w:p>
        </w:tc>
        <w:tc>
          <w:tcPr>
            <w:tcW w:w="1485" w:type="dxa"/>
            <w:vAlign w:val="center"/>
          </w:tcPr>
          <w:p w:rsidR="00695B1F" w:rsidRDefault="00676D2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分</w:t>
            </w:r>
          </w:p>
        </w:tc>
        <w:tc>
          <w:tcPr>
            <w:tcW w:w="5520" w:type="dxa"/>
            <w:vAlign w:val="center"/>
          </w:tcPr>
          <w:p w:rsidR="00695B1F" w:rsidRDefault="00676D28">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设备制设备制造厂家提供的投标产品具有</w:t>
            </w:r>
            <w:r>
              <w:rPr>
                <w:rFonts w:asciiTheme="minorEastAsia" w:eastAsiaTheme="minorEastAsia" w:hAnsiTheme="minorEastAsia" w:cstheme="minorEastAsia" w:hint="eastAsia"/>
                <w:sz w:val="21"/>
                <w:szCs w:val="21"/>
              </w:rPr>
              <w:t>CMA</w:t>
            </w:r>
            <w:r>
              <w:rPr>
                <w:rFonts w:asciiTheme="minorEastAsia" w:eastAsiaTheme="minorEastAsia" w:hAnsiTheme="minorEastAsia" w:cstheme="minorEastAsia" w:hint="eastAsia"/>
                <w:sz w:val="21"/>
                <w:szCs w:val="21"/>
              </w:rPr>
              <w:t>标识的检测机构出具的检验报告，得</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分。</w:t>
            </w:r>
          </w:p>
          <w:p w:rsidR="00695B1F" w:rsidRDefault="00676D28">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制造</w:t>
            </w:r>
            <w:r>
              <w:rPr>
                <w:rFonts w:asciiTheme="minorEastAsia" w:eastAsiaTheme="minorEastAsia" w:hAnsiTheme="minorEastAsia" w:cstheme="minorEastAsia" w:hint="eastAsia"/>
                <w:sz w:val="21"/>
                <w:szCs w:val="21"/>
              </w:rPr>
              <w:t>厂家提供的医疗废物在线监测系统，具有软件著作权证书，得</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分</w:t>
            </w:r>
            <w:r>
              <w:rPr>
                <w:rFonts w:asciiTheme="minorEastAsia" w:eastAsiaTheme="minorEastAsia" w:hAnsiTheme="minorEastAsia" w:cstheme="minorEastAsia" w:hint="eastAsia"/>
                <w:sz w:val="21"/>
                <w:szCs w:val="21"/>
              </w:rPr>
              <w:t>。</w:t>
            </w:r>
          </w:p>
          <w:p w:rsidR="00695B1F" w:rsidRDefault="00676D28">
            <w:pPr>
              <w:spacing w:line="360" w:lineRule="exact"/>
            </w:pPr>
            <w:r>
              <w:rPr>
                <w:rFonts w:asciiTheme="minorEastAsia" w:eastAsiaTheme="minorEastAsia" w:hAnsiTheme="minorEastAsia" w:cstheme="minorEastAsia" w:hint="eastAsia"/>
                <w:b/>
                <w:bCs/>
                <w:sz w:val="21"/>
                <w:szCs w:val="21"/>
              </w:rPr>
              <w:t>注：提供上述相关证明的复印件加盖供应商公章；</w:t>
            </w:r>
          </w:p>
        </w:tc>
        <w:tc>
          <w:tcPr>
            <w:tcW w:w="1183" w:type="dxa"/>
            <w:vMerge/>
            <w:vAlign w:val="center"/>
          </w:tcPr>
          <w:p w:rsidR="00695B1F" w:rsidRDefault="00695B1F">
            <w:pPr>
              <w:pStyle w:val="13"/>
              <w:rPr>
                <w:rFonts w:asciiTheme="minorEastAsia" w:eastAsiaTheme="minorEastAsia" w:hAnsiTheme="minorEastAsia" w:cstheme="minorEastAsia"/>
                <w:szCs w:val="21"/>
              </w:rPr>
            </w:pPr>
          </w:p>
        </w:tc>
      </w:tr>
      <w:tr w:rsidR="00695B1F">
        <w:trPr>
          <w:trHeight w:val="23"/>
          <w:jc w:val="center"/>
        </w:trPr>
        <w:tc>
          <w:tcPr>
            <w:tcW w:w="643"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w:t>
            </w:r>
          </w:p>
        </w:tc>
        <w:tc>
          <w:tcPr>
            <w:tcW w:w="1125"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履约经验</w:t>
            </w:r>
            <w:r>
              <w:rPr>
                <w:rFonts w:asciiTheme="minorEastAsia" w:eastAsiaTheme="minorEastAsia" w:hAnsiTheme="minorEastAsia" w:cstheme="minorEastAsia" w:hint="eastAsia"/>
                <w:szCs w:val="21"/>
              </w:rPr>
              <w:t>4%</w:t>
            </w:r>
          </w:p>
        </w:tc>
        <w:tc>
          <w:tcPr>
            <w:tcW w:w="1485" w:type="dxa"/>
            <w:vAlign w:val="center"/>
          </w:tcPr>
          <w:p w:rsidR="00695B1F" w:rsidRDefault="00676D2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分</w:t>
            </w:r>
          </w:p>
        </w:tc>
        <w:tc>
          <w:tcPr>
            <w:tcW w:w="5520" w:type="dxa"/>
            <w:vAlign w:val="center"/>
          </w:tcPr>
          <w:p w:rsidR="00695B1F" w:rsidRDefault="00676D28">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w:t>
            </w:r>
            <w:r>
              <w:rPr>
                <w:rFonts w:asciiTheme="minorEastAsia" w:eastAsiaTheme="minorEastAsia" w:hAnsiTheme="minorEastAsia" w:cstheme="minorEastAsia" w:hint="eastAsia"/>
                <w:sz w:val="21"/>
                <w:szCs w:val="21"/>
              </w:rPr>
              <w:t>具有类似本次项目业绩每提供一个加</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分，最高得</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分。</w:t>
            </w:r>
          </w:p>
          <w:p w:rsidR="00695B1F" w:rsidRDefault="00676D28">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w:t>
            </w:r>
            <w:r>
              <w:rPr>
                <w:rFonts w:asciiTheme="minorEastAsia" w:eastAsiaTheme="minorEastAsia" w:hAnsiTheme="minorEastAsia" w:cstheme="minorEastAsia" w:hint="eastAsia"/>
                <w:sz w:val="21"/>
                <w:szCs w:val="21"/>
              </w:rPr>
              <w:t>提供中标通知书或合同复印件并提供对应医疗机构在四川卫生监督综合在线监管系统平台的运行截图。</w:t>
            </w:r>
          </w:p>
          <w:p w:rsidR="00695B1F" w:rsidRDefault="00676D28">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zh-CN"/>
              </w:rPr>
              <w:t>类似业绩指：采购单位为医疗废物在线监测设备已接入四川卫生监督综合在线监管系统平台的三级医疗机构。</w:t>
            </w:r>
            <w:r>
              <w:rPr>
                <w:rFonts w:asciiTheme="minorEastAsia" w:eastAsiaTheme="minorEastAsia" w:hAnsiTheme="minorEastAsia" w:cstheme="minorEastAsia" w:hint="eastAsia"/>
                <w:sz w:val="21"/>
                <w:szCs w:val="21"/>
              </w:rPr>
              <w:t>）</w:t>
            </w:r>
          </w:p>
        </w:tc>
        <w:tc>
          <w:tcPr>
            <w:tcW w:w="1183" w:type="dxa"/>
            <w:vMerge/>
            <w:vAlign w:val="center"/>
          </w:tcPr>
          <w:p w:rsidR="00695B1F" w:rsidRDefault="00695B1F">
            <w:pPr>
              <w:pStyle w:val="13"/>
              <w:rPr>
                <w:rFonts w:asciiTheme="minorEastAsia" w:eastAsiaTheme="minorEastAsia" w:hAnsiTheme="minorEastAsia" w:cstheme="minorEastAsia"/>
                <w:szCs w:val="21"/>
              </w:rPr>
            </w:pPr>
          </w:p>
        </w:tc>
      </w:tr>
      <w:tr w:rsidR="00695B1F">
        <w:trPr>
          <w:trHeight w:val="23"/>
          <w:jc w:val="center"/>
        </w:trPr>
        <w:tc>
          <w:tcPr>
            <w:tcW w:w="643"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w:t>
            </w:r>
          </w:p>
        </w:tc>
        <w:tc>
          <w:tcPr>
            <w:tcW w:w="1125"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企业信誉和实力</w:t>
            </w:r>
            <w:r>
              <w:rPr>
                <w:rFonts w:asciiTheme="minorEastAsia" w:eastAsiaTheme="minorEastAsia" w:hAnsiTheme="minorEastAsia" w:cstheme="minorEastAsia" w:hint="eastAsia"/>
                <w:szCs w:val="21"/>
              </w:rPr>
              <w:t>6%</w:t>
            </w:r>
          </w:p>
        </w:tc>
        <w:tc>
          <w:tcPr>
            <w:tcW w:w="1485" w:type="dxa"/>
            <w:vAlign w:val="center"/>
          </w:tcPr>
          <w:p w:rsidR="00695B1F" w:rsidRDefault="00676D2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分</w:t>
            </w:r>
          </w:p>
        </w:tc>
        <w:tc>
          <w:tcPr>
            <w:tcW w:w="5520" w:type="dxa"/>
            <w:vAlign w:val="center"/>
          </w:tcPr>
          <w:p w:rsidR="00695B1F" w:rsidRDefault="00676D28">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设备制造厂家具有有效期内的企业</w:t>
            </w:r>
            <w:r>
              <w:rPr>
                <w:rFonts w:asciiTheme="minorEastAsia" w:eastAsiaTheme="minorEastAsia" w:hAnsiTheme="minorEastAsia" w:cstheme="minorEastAsia" w:hint="eastAsia"/>
                <w:sz w:val="21"/>
                <w:szCs w:val="21"/>
              </w:rPr>
              <w:t>3A</w:t>
            </w:r>
            <w:r>
              <w:rPr>
                <w:rFonts w:asciiTheme="minorEastAsia" w:eastAsiaTheme="minorEastAsia" w:hAnsiTheme="minorEastAsia" w:cstheme="minorEastAsia" w:hint="eastAsia"/>
                <w:sz w:val="21"/>
                <w:szCs w:val="21"/>
              </w:rPr>
              <w:t>级信用等级认证的，得</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w:t>
            </w:r>
          </w:p>
          <w:p w:rsidR="00695B1F" w:rsidRDefault="00676D28">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设备制造厂家具有质量管理体系认证证书的，得</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w:t>
            </w:r>
          </w:p>
          <w:p w:rsidR="00695B1F" w:rsidRDefault="00676D28">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设备制造厂家具有有效期内的高新技术企业证书，得</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w:t>
            </w:r>
          </w:p>
          <w:p w:rsidR="00695B1F" w:rsidRDefault="00676D28">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设备制造厂家为本项目配备了专业管理人员，项目负责人和技术责任人具有项目管理相关证书（如项目经理，工程师等证书），提供近</w:t>
            </w:r>
            <w:r>
              <w:rPr>
                <w:rFonts w:asciiTheme="minorEastAsia" w:eastAsiaTheme="minorEastAsia" w:hAnsiTheme="minorEastAsia" w:cstheme="minorEastAsia" w:hint="eastAsia"/>
                <w:sz w:val="21"/>
                <w:szCs w:val="21"/>
              </w:rPr>
              <w:t>在职证明材料</w:t>
            </w:r>
            <w:r>
              <w:rPr>
                <w:rFonts w:asciiTheme="minorEastAsia" w:eastAsiaTheme="minorEastAsia" w:hAnsiTheme="minorEastAsia" w:cstheme="minorEastAsia" w:hint="eastAsia"/>
                <w:sz w:val="21"/>
                <w:szCs w:val="21"/>
              </w:rPr>
              <w:t>，每提供一个加</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分，最高得</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分。</w:t>
            </w:r>
          </w:p>
          <w:p w:rsidR="00695B1F" w:rsidRDefault="00676D28">
            <w:pPr>
              <w:pStyle w:val="a0"/>
              <w:spacing w:beforeAutospacing="0" w:afterAutospacing="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注：提供相关证书复印件并加盖供应商公章</w:t>
            </w:r>
          </w:p>
        </w:tc>
        <w:tc>
          <w:tcPr>
            <w:tcW w:w="1183" w:type="dxa"/>
            <w:vMerge/>
            <w:vAlign w:val="center"/>
          </w:tcPr>
          <w:p w:rsidR="00695B1F" w:rsidRDefault="00695B1F">
            <w:pPr>
              <w:pStyle w:val="13"/>
              <w:rPr>
                <w:rFonts w:asciiTheme="minorEastAsia" w:eastAsiaTheme="minorEastAsia" w:hAnsiTheme="minorEastAsia" w:cstheme="minorEastAsia"/>
                <w:szCs w:val="21"/>
              </w:rPr>
            </w:pPr>
          </w:p>
        </w:tc>
      </w:tr>
      <w:tr w:rsidR="00695B1F">
        <w:trPr>
          <w:trHeight w:val="23"/>
          <w:jc w:val="center"/>
        </w:trPr>
        <w:tc>
          <w:tcPr>
            <w:tcW w:w="643"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七</w:t>
            </w:r>
          </w:p>
        </w:tc>
        <w:tc>
          <w:tcPr>
            <w:tcW w:w="1125" w:type="dxa"/>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系统安全性</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w:t>
            </w:r>
          </w:p>
        </w:tc>
        <w:tc>
          <w:tcPr>
            <w:tcW w:w="1485" w:type="dxa"/>
            <w:vAlign w:val="center"/>
          </w:tcPr>
          <w:p w:rsidR="00695B1F" w:rsidRDefault="00676D2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分</w:t>
            </w:r>
          </w:p>
        </w:tc>
        <w:tc>
          <w:tcPr>
            <w:tcW w:w="5520" w:type="dxa"/>
            <w:vAlign w:val="center"/>
          </w:tcPr>
          <w:p w:rsidR="00695B1F" w:rsidRDefault="00676D28">
            <w:pPr>
              <w:pStyle w:val="a0"/>
              <w:spacing w:beforeAutospacing="0" w:afterAutospacing="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设备制造厂家具有</w:t>
            </w:r>
            <w:r>
              <w:rPr>
                <w:rFonts w:asciiTheme="minorEastAsia" w:eastAsiaTheme="minorEastAsia" w:hAnsiTheme="minorEastAsia" w:cstheme="minorEastAsia" w:hint="eastAsia"/>
                <w:sz w:val="21"/>
                <w:szCs w:val="21"/>
              </w:rPr>
              <w:t>CMMI</w:t>
            </w:r>
            <w:r>
              <w:rPr>
                <w:rFonts w:asciiTheme="minorEastAsia" w:eastAsiaTheme="minorEastAsia" w:hAnsiTheme="minorEastAsia" w:cstheme="minorEastAsia" w:hint="eastAsia"/>
                <w:sz w:val="21"/>
                <w:szCs w:val="21"/>
              </w:rPr>
              <w:t>三级及以上认证资质、国家云计算服务能力标准符合性认证</w:t>
            </w:r>
            <w:r>
              <w:rPr>
                <w:rFonts w:asciiTheme="minorEastAsia" w:eastAsiaTheme="minorEastAsia" w:hAnsiTheme="minorEastAsia" w:cstheme="minorEastAsia" w:hint="eastAsia"/>
                <w:sz w:val="21"/>
                <w:szCs w:val="21"/>
              </w:rPr>
              <w:t>ITSS</w:t>
            </w:r>
            <w:r>
              <w:rPr>
                <w:rFonts w:asciiTheme="minorEastAsia" w:eastAsiaTheme="minorEastAsia" w:hAnsiTheme="minorEastAsia" w:cstheme="minorEastAsia" w:hint="eastAsia"/>
                <w:sz w:val="21"/>
                <w:szCs w:val="21"/>
              </w:rPr>
              <w:t>三级及以上资质，提供一个得</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分，最高得</w:t>
            </w: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分。</w:t>
            </w:r>
          </w:p>
          <w:p w:rsidR="00695B1F" w:rsidRDefault="00676D28">
            <w:pPr>
              <w:pStyle w:val="a0"/>
              <w:spacing w:beforeAutospacing="0" w:afterAutospacing="0" w:line="360" w:lineRule="exact"/>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注：提供上述相关证明的复印件加盖供应商公章；</w:t>
            </w:r>
          </w:p>
        </w:tc>
        <w:tc>
          <w:tcPr>
            <w:tcW w:w="1183" w:type="dxa"/>
            <w:vAlign w:val="center"/>
          </w:tcPr>
          <w:p w:rsidR="00695B1F" w:rsidRDefault="00695B1F">
            <w:pPr>
              <w:pStyle w:val="13"/>
              <w:rPr>
                <w:rFonts w:asciiTheme="minorEastAsia" w:eastAsiaTheme="minorEastAsia" w:hAnsiTheme="minorEastAsia" w:cstheme="minorEastAsia"/>
                <w:szCs w:val="21"/>
              </w:rPr>
            </w:pPr>
          </w:p>
        </w:tc>
      </w:tr>
      <w:tr w:rsidR="00695B1F">
        <w:trPr>
          <w:trHeight w:val="23"/>
          <w:jc w:val="center"/>
        </w:trPr>
        <w:tc>
          <w:tcPr>
            <w:tcW w:w="643" w:type="dxa"/>
            <w:tcBorders>
              <w:top w:val="single" w:sz="4" w:space="0" w:color="auto"/>
              <w:left w:val="single" w:sz="4" w:space="0" w:color="auto"/>
              <w:bottom w:val="single" w:sz="4" w:space="0" w:color="auto"/>
              <w:right w:val="single" w:sz="4" w:space="0" w:color="auto"/>
            </w:tcBorders>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w:t>
            </w:r>
          </w:p>
        </w:tc>
        <w:tc>
          <w:tcPr>
            <w:tcW w:w="1125" w:type="dxa"/>
            <w:tcBorders>
              <w:top w:val="single" w:sz="4" w:space="0" w:color="auto"/>
              <w:left w:val="single" w:sz="4" w:space="0" w:color="auto"/>
              <w:bottom w:val="single" w:sz="4" w:space="0" w:color="auto"/>
              <w:right w:val="single" w:sz="4" w:space="0" w:color="auto"/>
            </w:tcBorders>
            <w:vAlign w:val="center"/>
          </w:tcPr>
          <w:p w:rsidR="00695B1F" w:rsidRDefault="00676D2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售后服务</w:t>
            </w:r>
            <w:r>
              <w:rPr>
                <w:rFonts w:asciiTheme="minorEastAsia" w:eastAsiaTheme="minorEastAsia" w:hAnsiTheme="minorEastAsia" w:cstheme="minorEastAsia" w:hint="eastAsia"/>
                <w:sz w:val="21"/>
                <w:szCs w:val="21"/>
              </w:rPr>
              <w:t>保障</w:t>
            </w: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w:t>
            </w:r>
          </w:p>
        </w:tc>
        <w:tc>
          <w:tcPr>
            <w:tcW w:w="1485" w:type="dxa"/>
            <w:tcBorders>
              <w:top w:val="single" w:sz="4" w:space="0" w:color="auto"/>
              <w:left w:val="single" w:sz="4" w:space="0" w:color="auto"/>
              <w:bottom w:val="single" w:sz="4" w:space="0" w:color="auto"/>
              <w:right w:val="single" w:sz="4" w:space="0" w:color="auto"/>
            </w:tcBorders>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6</w:t>
            </w:r>
            <w:r>
              <w:rPr>
                <w:rFonts w:asciiTheme="minorEastAsia" w:eastAsiaTheme="minorEastAsia" w:hAnsiTheme="minorEastAsia" w:cstheme="minorEastAsia" w:hint="eastAsia"/>
                <w:kern w:val="0"/>
                <w:szCs w:val="21"/>
              </w:rPr>
              <w:t>分</w:t>
            </w:r>
          </w:p>
        </w:tc>
        <w:tc>
          <w:tcPr>
            <w:tcW w:w="5520" w:type="dxa"/>
            <w:tcBorders>
              <w:top w:val="single" w:sz="4" w:space="0" w:color="auto"/>
              <w:left w:val="single" w:sz="4" w:space="0" w:color="auto"/>
              <w:bottom w:val="single" w:sz="4" w:space="0" w:color="auto"/>
              <w:right w:val="single" w:sz="4" w:space="0" w:color="auto"/>
            </w:tcBorders>
            <w:vAlign w:val="center"/>
          </w:tcPr>
          <w:p w:rsidR="00695B1F" w:rsidRDefault="00676D28">
            <w:pPr>
              <w:pStyle w:val="12"/>
              <w:ind w:leftChars="0" w:left="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根据设备制造厂家提供的售后服务方案进行综合评审，售后服务响应时间优于招标文件、便捷程度高、方案实用性好、服务团队及技术支持保障能力强的得</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分，售后服务便捷程度较高、方案实用性较好、服务团队及技术支持保障能力较强的得</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分，售后服务便捷程度低、方案实用性差、服务团队及技术支持保障能力差的得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tc>
        <w:tc>
          <w:tcPr>
            <w:tcW w:w="1183" w:type="dxa"/>
            <w:tcBorders>
              <w:top w:val="single" w:sz="4" w:space="0" w:color="auto"/>
              <w:left w:val="single" w:sz="4" w:space="0" w:color="auto"/>
              <w:bottom w:val="single" w:sz="4" w:space="0" w:color="auto"/>
              <w:right w:val="single" w:sz="4" w:space="0" w:color="auto"/>
            </w:tcBorders>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技术类评分因素</w:t>
            </w:r>
          </w:p>
        </w:tc>
      </w:tr>
      <w:tr w:rsidR="00695B1F">
        <w:trPr>
          <w:trHeight w:val="6345"/>
          <w:jc w:val="center"/>
        </w:trPr>
        <w:tc>
          <w:tcPr>
            <w:tcW w:w="643" w:type="dxa"/>
            <w:tcBorders>
              <w:top w:val="single" w:sz="4" w:space="0" w:color="auto"/>
              <w:left w:val="single" w:sz="4" w:space="0" w:color="auto"/>
              <w:right w:val="single" w:sz="4" w:space="0" w:color="auto"/>
            </w:tcBorders>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w:t>
            </w:r>
          </w:p>
        </w:tc>
        <w:tc>
          <w:tcPr>
            <w:tcW w:w="1125" w:type="dxa"/>
            <w:tcBorders>
              <w:top w:val="single" w:sz="4" w:space="0" w:color="auto"/>
              <w:left w:val="single" w:sz="4" w:space="0" w:color="auto"/>
              <w:right w:val="single" w:sz="4" w:space="0" w:color="auto"/>
            </w:tcBorders>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节能、环境标志、无线局域网产品</w:t>
            </w:r>
            <w:r>
              <w:rPr>
                <w:rFonts w:asciiTheme="minorEastAsia" w:eastAsiaTheme="minorEastAsia" w:hAnsiTheme="minorEastAsia" w:cstheme="minorEastAsia" w:hint="eastAsia"/>
                <w:szCs w:val="21"/>
              </w:rPr>
              <w:t>1%</w:t>
            </w:r>
          </w:p>
        </w:tc>
        <w:tc>
          <w:tcPr>
            <w:tcW w:w="1485" w:type="dxa"/>
            <w:tcBorders>
              <w:top w:val="single" w:sz="4" w:space="0" w:color="auto"/>
              <w:left w:val="single" w:sz="4" w:space="0" w:color="auto"/>
              <w:right w:val="single" w:sz="4" w:space="0" w:color="auto"/>
            </w:tcBorders>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tc>
        <w:tc>
          <w:tcPr>
            <w:tcW w:w="5520" w:type="dxa"/>
            <w:tcBorders>
              <w:top w:val="single" w:sz="4" w:space="0" w:color="auto"/>
              <w:left w:val="single" w:sz="4" w:space="0" w:color="auto"/>
              <w:bottom w:val="single" w:sz="4" w:space="0" w:color="auto"/>
              <w:right w:val="single" w:sz="4" w:space="0" w:color="auto"/>
            </w:tcBorders>
            <w:vAlign w:val="center"/>
          </w:tcPr>
          <w:p w:rsidR="00695B1F" w:rsidRDefault="00676D28">
            <w:pPr>
              <w:pStyle w:val="12"/>
              <w:ind w:leftChars="0" w:left="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供应商提供的产品属于“政府采购节能产品、环境标志产品实施品目清单”中实施政府优先采购的提供国家确定的认证机构出具的、处于有效期之内的节能产品、环境标志产品认证证书和提供该产品所在品目清单页截图得</w:t>
            </w:r>
            <w:r>
              <w:rPr>
                <w:rFonts w:asciiTheme="minorEastAsia" w:eastAsiaTheme="minorEastAsia" w:hAnsiTheme="minorEastAsia" w:cstheme="minorEastAsia" w:hint="eastAsia"/>
                <w:szCs w:val="21"/>
              </w:rPr>
              <w:t>0.5</w:t>
            </w:r>
            <w:r>
              <w:rPr>
                <w:rFonts w:asciiTheme="minorEastAsia" w:eastAsiaTheme="minorEastAsia" w:hAnsiTheme="minorEastAsia" w:cstheme="minorEastAsia" w:hint="eastAsia"/>
                <w:szCs w:val="21"/>
              </w:rPr>
              <w:t>分。</w:t>
            </w:r>
          </w:p>
          <w:p w:rsidR="00695B1F" w:rsidRDefault="00676D28">
            <w:pPr>
              <w:pStyle w:val="12"/>
              <w:ind w:leftChars="0" w:left="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供应商提供的产品属于“无线局域网认证产品政府采购清单”中的产品得</w:t>
            </w:r>
            <w:r>
              <w:rPr>
                <w:rFonts w:asciiTheme="minorEastAsia" w:eastAsiaTheme="minorEastAsia" w:hAnsiTheme="minorEastAsia" w:cstheme="minorEastAsia" w:hint="eastAsia"/>
                <w:szCs w:val="21"/>
              </w:rPr>
              <w:t>0.5</w:t>
            </w:r>
            <w:r>
              <w:rPr>
                <w:rFonts w:asciiTheme="minorEastAsia" w:eastAsiaTheme="minorEastAsia" w:hAnsiTheme="minorEastAsia" w:cstheme="minorEastAsia" w:hint="eastAsia"/>
                <w:szCs w:val="21"/>
              </w:rPr>
              <w:t>分。</w:t>
            </w:r>
          </w:p>
          <w:p w:rsidR="00695B1F" w:rsidRDefault="00676D28">
            <w:pPr>
              <w:pStyle w:val="12"/>
              <w:ind w:leftChars="0" w:left="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rsidR="00695B1F" w:rsidRDefault="00676D28">
            <w:pPr>
              <w:pStyle w:val="12"/>
              <w:ind w:leftChars="0" w:left="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采购产品为“政府采购节能产品、环境标志产品实施品目清单”中实施政府强制采购的，未获得国家确定的认证机构出具的、处于有效期之内的节能产品、环境标志产品认证证书的产品不得参与磋商；</w:t>
            </w:r>
          </w:p>
          <w:p w:rsidR="00695B1F" w:rsidRDefault="00676D28">
            <w:pPr>
              <w:pStyle w:val="12"/>
              <w:ind w:leftChars="0" w:left="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“无线局域网认证产品政府采购清单”以财政部会同国务院有关部门机构认定的为准。</w:t>
            </w:r>
          </w:p>
        </w:tc>
        <w:tc>
          <w:tcPr>
            <w:tcW w:w="1183" w:type="dxa"/>
            <w:tcBorders>
              <w:top w:val="single" w:sz="4" w:space="0" w:color="auto"/>
              <w:left w:val="single" w:sz="4" w:space="0" w:color="auto"/>
              <w:right w:val="single" w:sz="4" w:space="0" w:color="auto"/>
            </w:tcBorders>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共同</w:t>
            </w:r>
            <w:r>
              <w:rPr>
                <w:rFonts w:asciiTheme="minorEastAsia" w:eastAsiaTheme="minorEastAsia" w:hAnsiTheme="minorEastAsia" w:cstheme="minorEastAsia" w:hint="eastAsia"/>
                <w:szCs w:val="21"/>
              </w:rPr>
              <w:t>评分因素</w:t>
            </w:r>
          </w:p>
        </w:tc>
      </w:tr>
      <w:tr w:rsidR="00695B1F">
        <w:trPr>
          <w:trHeight w:val="23"/>
          <w:jc w:val="center"/>
        </w:trPr>
        <w:tc>
          <w:tcPr>
            <w:tcW w:w="643" w:type="dxa"/>
            <w:tcBorders>
              <w:top w:val="single" w:sz="4" w:space="0" w:color="auto"/>
              <w:left w:val="single" w:sz="4" w:space="0" w:color="auto"/>
              <w:bottom w:val="single" w:sz="4" w:space="0" w:color="auto"/>
              <w:right w:val="single" w:sz="4" w:space="0" w:color="auto"/>
            </w:tcBorders>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w:t>
            </w:r>
          </w:p>
        </w:tc>
        <w:tc>
          <w:tcPr>
            <w:tcW w:w="1125" w:type="dxa"/>
            <w:tcBorders>
              <w:top w:val="single" w:sz="4" w:space="0" w:color="auto"/>
              <w:left w:val="single" w:sz="4" w:space="0" w:color="auto"/>
              <w:bottom w:val="single" w:sz="4" w:space="0" w:color="auto"/>
              <w:right w:val="single" w:sz="4" w:space="0" w:color="auto"/>
            </w:tcBorders>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响应文件的规范性</w:t>
            </w:r>
            <w:r>
              <w:rPr>
                <w:rFonts w:asciiTheme="minorEastAsia" w:eastAsiaTheme="minorEastAsia" w:hAnsiTheme="minorEastAsia" w:cstheme="minorEastAsia" w:hint="eastAsia"/>
                <w:szCs w:val="21"/>
              </w:rPr>
              <w:t>1%</w:t>
            </w:r>
          </w:p>
        </w:tc>
        <w:tc>
          <w:tcPr>
            <w:tcW w:w="1485" w:type="dxa"/>
            <w:tcBorders>
              <w:top w:val="single" w:sz="4" w:space="0" w:color="auto"/>
              <w:left w:val="single" w:sz="4" w:space="0" w:color="auto"/>
              <w:bottom w:val="single" w:sz="4" w:space="0" w:color="auto"/>
              <w:right w:val="single" w:sz="4" w:space="0" w:color="auto"/>
            </w:tcBorders>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tc>
        <w:tc>
          <w:tcPr>
            <w:tcW w:w="5520" w:type="dxa"/>
            <w:tcBorders>
              <w:top w:val="single" w:sz="4" w:space="0" w:color="auto"/>
              <w:left w:val="single" w:sz="4" w:space="0" w:color="auto"/>
              <w:bottom w:val="single" w:sz="4" w:space="0" w:color="auto"/>
              <w:right w:val="single" w:sz="4" w:space="0" w:color="auto"/>
            </w:tcBorders>
            <w:vAlign w:val="center"/>
          </w:tcPr>
          <w:p w:rsidR="00695B1F" w:rsidRDefault="00676D28">
            <w:pPr>
              <w:pStyle w:val="12"/>
              <w:ind w:leftChars="0" w:left="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响应文件制作规范，没有细微偏差情形的得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分；有一项细微偏差扣</w:t>
            </w:r>
            <w:r>
              <w:rPr>
                <w:rFonts w:asciiTheme="minorEastAsia" w:eastAsiaTheme="minorEastAsia" w:hAnsiTheme="minorEastAsia" w:cstheme="minorEastAsia" w:hint="eastAsia"/>
                <w:szCs w:val="21"/>
              </w:rPr>
              <w:t>0.5</w:t>
            </w:r>
            <w:r>
              <w:rPr>
                <w:rFonts w:asciiTheme="minorEastAsia" w:eastAsiaTheme="minorEastAsia" w:hAnsiTheme="minorEastAsia" w:cstheme="minorEastAsia" w:hint="eastAsia"/>
                <w:szCs w:val="21"/>
              </w:rPr>
              <w:t>分，直至该项分值扣完为止。</w:t>
            </w:r>
          </w:p>
        </w:tc>
        <w:tc>
          <w:tcPr>
            <w:tcW w:w="1183" w:type="dxa"/>
            <w:tcBorders>
              <w:top w:val="single" w:sz="4" w:space="0" w:color="auto"/>
              <w:left w:val="single" w:sz="4" w:space="0" w:color="auto"/>
              <w:bottom w:val="single" w:sz="4" w:space="0" w:color="auto"/>
              <w:right w:val="single" w:sz="4" w:space="0" w:color="auto"/>
            </w:tcBorders>
            <w:vAlign w:val="center"/>
          </w:tcPr>
          <w:p w:rsidR="00695B1F" w:rsidRDefault="00676D28">
            <w:pPr>
              <w:pStyle w:val="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共同评分因素</w:t>
            </w:r>
          </w:p>
        </w:tc>
      </w:tr>
    </w:tbl>
    <w:p w:rsidR="00695B1F" w:rsidRDefault="00676D28">
      <w:pPr>
        <w:pStyle w:val="16"/>
        <w:ind w:firstLine="482"/>
      </w:pPr>
      <w:bookmarkStart w:id="328" w:name="_Toc10537"/>
      <w:bookmarkStart w:id="329" w:name="_Toc22727"/>
      <w:r>
        <w:rPr>
          <w:rFonts w:hint="eastAsia"/>
        </w:rPr>
        <w:t>复核</w:t>
      </w:r>
      <w:bookmarkEnd w:id="328"/>
      <w:bookmarkEnd w:id="329"/>
    </w:p>
    <w:p w:rsidR="00695B1F" w:rsidRDefault="00676D28">
      <w:pPr>
        <w:pStyle w:val="171"/>
        <w:ind w:firstLine="480"/>
      </w:pPr>
      <w:r>
        <w:rPr>
          <w:rFonts w:hint="eastAsia"/>
        </w:rPr>
        <w:t>评审结果汇总完成后，评审委员会拟出具评审报告前，采购组织单位应当组织</w:t>
      </w:r>
      <w:r>
        <w:rPr>
          <w:rFonts w:hint="eastAsia"/>
        </w:rPr>
        <w:t>2</w:t>
      </w:r>
      <w:r>
        <w:rPr>
          <w:rFonts w:hint="eastAsia"/>
        </w:rPr>
        <w:t>名以上的本单位工作人员，在采购现场监督人员的监督之下，依据有关的法律制度和磋商文件对评审结果进行复核，出具复核报告。存在下列情形之一的，应当根据情况要求磋商小组现场修改磋</w:t>
      </w:r>
      <w:r>
        <w:rPr>
          <w:rFonts w:hint="eastAsia"/>
        </w:rPr>
        <w:lastRenderedPageBreak/>
        <w:t>商结果或者重新评审：</w:t>
      </w:r>
    </w:p>
    <w:p w:rsidR="00695B1F" w:rsidRDefault="00676D28">
      <w:pPr>
        <w:pStyle w:val="1811"/>
        <w:ind w:firstLine="480"/>
      </w:pPr>
      <w:r>
        <w:rPr>
          <w:rFonts w:hint="eastAsia"/>
        </w:rPr>
        <w:t>资格性审查认定错误的；</w:t>
      </w:r>
    </w:p>
    <w:p w:rsidR="00695B1F" w:rsidRDefault="00676D28">
      <w:pPr>
        <w:pStyle w:val="1811"/>
        <w:ind w:firstLine="480"/>
      </w:pPr>
      <w:r>
        <w:rPr>
          <w:rFonts w:hint="eastAsia"/>
        </w:rPr>
        <w:t>分值汇总计算错误的；</w:t>
      </w:r>
    </w:p>
    <w:p w:rsidR="00695B1F" w:rsidRDefault="00676D28">
      <w:pPr>
        <w:pStyle w:val="1811"/>
        <w:ind w:firstLine="480"/>
      </w:pPr>
      <w:r>
        <w:rPr>
          <w:rFonts w:hint="eastAsia"/>
        </w:rPr>
        <w:t>分项评分超出评分标准范围的；</w:t>
      </w:r>
    </w:p>
    <w:p w:rsidR="00695B1F" w:rsidRDefault="00676D28">
      <w:pPr>
        <w:pStyle w:val="1811"/>
        <w:ind w:firstLine="480"/>
      </w:pPr>
      <w:r>
        <w:rPr>
          <w:rFonts w:hint="eastAsia"/>
        </w:rPr>
        <w:t>客观评分不一致的；</w:t>
      </w:r>
    </w:p>
    <w:p w:rsidR="00695B1F" w:rsidRDefault="00676D28">
      <w:pPr>
        <w:pStyle w:val="1811"/>
        <w:ind w:firstLine="480"/>
      </w:pPr>
      <w:r>
        <w:rPr>
          <w:rFonts w:hint="eastAsia"/>
        </w:rPr>
        <w:t>经磋商小组一致认定评分畸高、畸低的。</w:t>
      </w:r>
    </w:p>
    <w:p w:rsidR="00695B1F" w:rsidRDefault="00676D28">
      <w:pPr>
        <w:pStyle w:val="171"/>
        <w:ind w:firstLine="480"/>
      </w:pPr>
      <w:r>
        <w:rPr>
          <w:rFonts w:hint="eastAsia"/>
        </w:rPr>
        <w:t>采购代理机构复核过程中，磋商小组不得离开评审现场。</w:t>
      </w:r>
    </w:p>
    <w:p w:rsidR="00695B1F" w:rsidRDefault="00676D28">
      <w:pPr>
        <w:pStyle w:val="171"/>
        <w:ind w:firstLine="480"/>
      </w:pPr>
      <w:r>
        <w:rPr>
          <w:rFonts w:hint="eastAsia"/>
        </w:rPr>
        <w:t>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采购代理机构发现磋商小组未按照磋商文件规定的评</w:t>
      </w:r>
      <w:r>
        <w:rPr>
          <w:rFonts w:hint="eastAsia"/>
        </w:rPr>
        <w:t>审标准进行评审的，应当书面报告采购项目同级财政部门。</w:t>
      </w:r>
    </w:p>
    <w:p w:rsidR="00695B1F" w:rsidRDefault="00676D28">
      <w:pPr>
        <w:pStyle w:val="171"/>
        <w:ind w:firstLine="480"/>
      </w:pPr>
      <w:r>
        <w:rPr>
          <w:rFonts w:hint="eastAsia"/>
        </w:rPr>
        <w:t>有下列情形之一的，不得修改磋商结果或者重新评审：</w:t>
      </w:r>
    </w:p>
    <w:p w:rsidR="00695B1F" w:rsidRDefault="00676D28">
      <w:pPr>
        <w:pStyle w:val="1811"/>
        <w:ind w:firstLine="480"/>
      </w:pPr>
      <w:r>
        <w:rPr>
          <w:rFonts w:hint="eastAsia"/>
        </w:rPr>
        <w:t>磋商小组已经出具评审报告并且离开评审现场的；</w:t>
      </w:r>
    </w:p>
    <w:p w:rsidR="00695B1F" w:rsidRDefault="00676D28">
      <w:pPr>
        <w:pStyle w:val="1811"/>
        <w:ind w:firstLine="480"/>
      </w:pPr>
      <w:r>
        <w:rPr>
          <w:rFonts w:hint="eastAsia"/>
        </w:rPr>
        <w:t>采购代理机构现场复核时，复核工作人员数量不足的；</w:t>
      </w:r>
    </w:p>
    <w:p w:rsidR="00695B1F" w:rsidRDefault="00676D28">
      <w:pPr>
        <w:pStyle w:val="1811"/>
        <w:ind w:firstLine="480"/>
      </w:pPr>
      <w:r>
        <w:rPr>
          <w:rFonts w:hint="eastAsia"/>
        </w:rPr>
        <w:t>采购代理机构现场复核时，没有采购监督人员现场监督的；</w:t>
      </w:r>
    </w:p>
    <w:p w:rsidR="00695B1F" w:rsidRDefault="00676D28">
      <w:pPr>
        <w:pStyle w:val="1811"/>
        <w:ind w:firstLine="480"/>
      </w:pPr>
      <w:r>
        <w:rPr>
          <w:rFonts w:hint="eastAsia"/>
        </w:rPr>
        <w:t>采购代理机构现场复核内容超出规定范围的；</w:t>
      </w:r>
    </w:p>
    <w:p w:rsidR="00695B1F" w:rsidRDefault="00676D28">
      <w:pPr>
        <w:pStyle w:val="1811"/>
        <w:ind w:firstLine="480"/>
      </w:pPr>
      <w:r>
        <w:rPr>
          <w:rFonts w:hint="eastAsia"/>
        </w:rPr>
        <w:t>采购代理机构未提供书面建议的。</w:t>
      </w:r>
    </w:p>
    <w:p w:rsidR="00695B1F" w:rsidRDefault="00676D28">
      <w:pPr>
        <w:pStyle w:val="16"/>
        <w:ind w:firstLine="482"/>
      </w:pPr>
      <w:bookmarkStart w:id="330" w:name="_Toc4617"/>
      <w:bookmarkStart w:id="331" w:name="_Toc12406"/>
      <w:r>
        <w:rPr>
          <w:rFonts w:hint="eastAsia"/>
        </w:rPr>
        <w:t>评审报告</w:t>
      </w:r>
      <w:bookmarkEnd w:id="330"/>
      <w:bookmarkEnd w:id="331"/>
    </w:p>
    <w:p w:rsidR="00695B1F" w:rsidRDefault="00676D28">
      <w:pPr>
        <w:pStyle w:val="171"/>
        <w:ind w:firstLine="480"/>
      </w:pPr>
      <w:r>
        <w:rPr>
          <w:rFonts w:hint="eastAsia"/>
        </w:rPr>
        <w:t>磋商小组应当根据综合评分情况，按照评审得分由高到低顺序推荐</w:t>
      </w:r>
      <w:r>
        <w:rPr>
          <w:rFonts w:hint="eastAsia"/>
        </w:rPr>
        <w:t>3</w:t>
      </w:r>
      <w:r>
        <w:rPr>
          <w:rFonts w:hint="eastAsia"/>
        </w:rPr>
        <w:t>名以上成交候选供应商，并编写评审报告。市场竞争不充分的科研项目、需要扶持的科技成果转化项目以及政府购买服务项目，可以推荐</w:t>
      </w:r>
      <w:r>
        <w:rPr>
          <w:rFonts w:hint="eastAsia"/>
        </w:rPr>
        <w:t>2</w:t>
      </w:r>
      <w:r>
        <w:rPr>
          <w:rFonts w:hint="eastAsia"/>
        </w:rPr>
        <w:t>家成交候选供应商。评审得分相同的，按照最后报价由低到高的顺序推荐。评审得分且最后报价相同的，按照技术指标优劣顺序推荐。</w:t>
      </w:r>
    </w:p>
    <w:p w:rsidR="00695B1F" w:rsidRDefault="00676D28">
      <w:pPr>
        <w:pStyle w:val="171"/>
        <w:ind w:firstLine="480"/>
      </w:pPr>
      <w:r>
        <w:rPr>
          <w:rFonts w:hint="eastAsia"/>
        </w:rPr>
        <w:t>出具评审报告。评审委员会推荐成交候选供应商后，应当向采购组织单位出具评审报告。评审报告应当包括下列内容：</w:t>
      </w:r>
    </w:p>
    <w:p w:rsidR="00695B1F" w:rsidRDefault="00676D28">
      <w:pPr>
        <w:pStyle w:val="1811"/>
        <w:ind w:firstLine="480"/>
      </w:pPr>
      <w:r>
        <w:rPr>
          <w:rFonts w:hint="eastAsia"/>
        </w:rPr>
        <w:t>邀请供应商参加采购活动的具体方式和相关情况、以及参加采购活动的供应商名单；</w:t>
      </w:r>
    </w:p>
    <w:p w:rsidR="00695B1F" w:rsidRDefault="00676D28">
      <w:pPr>
        <w:pStyle w:val="1811"/>
        <w:ind w:firstLine="480"/>
      </w:pPr>
      <w:r>
        <w:rPr>
          <w:rFonts w:hint="eastAsia"/>
        </w:rPr>
        <w:t>响应文件开启日期和地点；</w:t>
      </w:r>
    </w:p>
    <w:p w:rsidR="00695B1F" w:rsidRDefault="00676D28">
      <w:pPr>
        <w:pStyle w:val="1811"/>
        <w:ind w:firstLine="480"/>
      </w:pPr>
      <w:r>
        <w:rPr>
          <w:rFonts w:hint="eastAsia"/>
        </w:rPr>
        <w:t>获</w:t>
      </w:r>
      <w:r>
        <w:rPr>
          <w:rFonts w:hint="eastAsia"/>
        </w:rPr>
        <w:t>取磋商文件的供应商名单和磋商小组成员名单；</w:t>
      </w:r>
    </w:p>
    <w:p w:rsidR="00695B1F" w:rsidRDefault="00676D28">
      <w:pPr>
        <w:pStyle w:val="1811"/>
        <w:ind w:firstLine="480"/>
      </w:pPr>
      <w:r>
        <w:rPr>
          <w:rFonts w:hint="eastAsia"/>
        </w:rPr>
        <w:t>参加报价的供应商名单及报价情况和未参加报价的供应商名单及原因；</w:t>
      </w:r>
    </w:p>
    <w:p w:rsidR="00695B1F" w:rsidRDefault="00676D28">
      <w:pPr>
        <w:pStyle w:val="1811"/>
        <w:ind w:firstLine="480"/>
      </w:pPr>
      <w:r>
        <w:rPr>
          <w:rFonts w:hint="eastAsia"/>
        </w:rPr>
        <w:t>磋商文件规定的采购项目实质性要求及变动磋商文件实质性内容的有关资料及记录；</w:t>
      </w:r>
    </w:p>
    <w:p w:rsidR="00695B1F" w:rsidRDefault="00676D28">
      <w:pPr>
        <w:pStyle w:val="1811"/>
        <w:ind w:firstLine="480"/>
      </w:pPr>
      <w:r>
        <w:rPr>
          <w:rFonts w:hint="eastAsia"/>
        </w:rPr>
        <w:lastRenderedPageBreak/>
        <w:t>供应商响应文件响应磋商文件实质性要求情况及供应商变动响应文件有关资料及记录；</w:t>
      </w:r>
    </w:p>
    <w:p w:rsidR="00695B1F" w:rsidRDefault="00676D28">
      <w:pPr>
        <w:pStyle w:val="1811"/>
        <w:ind w:firstLine="480"/>
      </w:pPr>
      <w:r>
        <w:rPr>
          <w:rFonts w:hint="eastAsia"/>
        </w:rPr>
        <w:t>评审情况记录和说明，包括对供应商的资格审查情况、供应商响应文件评审情况、磋商情况、报价情况等；</w:t>
      </w:r>
    </w:p>
    <w:p w:rsidR="00695B1F" w:rsidRDefault="00676D28">
      <w:pPr>
        <w:pStyle w:val="1811"/>
        <w:ind w:firstLine="480"/>
      </w:pPr>
      <w:r>
        <w:rPr>
          <w:rFonts w:hint="eastAsia"/>
        </w:rPr>
        <w:t>提出的成交候选供应商的排序名单及理由。</w:t>
      </w:r>
    </w:p>
    <w:p w:rsidR="00695B1F" w:rsidRDefault="00676D28">
      <w:pPr>
        <w:pStyle w:val="171"/>
        <w:ind w:firstLine="480"/>
      </w:pPr>
      <w:r>
        <w:rPr>
          <w:rFonts w:hint="eastAsia"/>
        </w:rPr>
        <w:t>评审报告应当由磋商小组全体人员签字认可。磋商小组成员对评审报告有异议的，磋商小组按照少数服从多数的原则推荐成交候选</w:t>
      </w:r>
      <w:r>
        <w:rPr>
          <w:rFonts w:hint="eastAsia"/>
        </w:rPr>
        <w:t>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95B1F" w:rsidRDefault="00676D28">
      <w:pPr>
        <w:pStyle w:val="171"/>
        <w:ind w:firstLine="480"/>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695B1F" w:rsidRDefault="00676D28">
      <w:pPr>
        <w:pStyle w:val="16"/>
        <w:ind w:firstLine="482"/>
      </w:pPr>
      <w:bookmarkStart w:id="332" w:name="_Toc22509"/>
      <w:bookmarkStart w:id="333" w:name="_Toc19345"/>
      <w:r>
        <w:rPr>
          <w:rFonts w:hint="eastAsia"/>
        </w:rPr>
        <w:t>确定成交候选人</w:t>
      </w:r>
      <w:bookmarkEnd w:id="332"/>
      <w:bookmarkEnd w:id="333"/>
    </w:p>
    <w:p w:rsidR="00695B1F" w:rsidRDefault="00676D28">
      <w:pPr>
        <w:pStyle w:val="171"/>
        <w:ind w:firstLine="480"/>
      </w:pPr>
      <w:r>
        <w:rPr>
          <w:rFonts w:hint="eastAsia"/>
        </w:rPr>
        <w:t>采购代理机构应当在评审结束后</w:t>
      </w:r>
      <w:r>
        <w:rPr>
          <w:rFonts w:hint="eastAsia"/>
        </w:rPr>
        <w:t>2</w:t>
      </w:r>
      <w:r>
        <w:rPr>
          <w:rFonts w:hint="eastAsia"/>
        </w:rPr>
        <w:t>个工作日内将评审报告送</w:t>
      </w:r>
      <w:r>
        <w:rPr>
          <w:rFonts w:hint="eastAsia"/>
        </w:rPr>
        <w:t>采购人确认。</w:t>
      </w:r>
    </w:p>
    <w:p w:rsidR="00695B1F" w:rsidRDefault="00676D28">
      <w:pPr>
        <w:pStyle w:val="171"/>
        <w:ind w:firstLine="480"/>
      </w:pPr>
      <w:r>
        <w:rPr>
          <w:rFonts w:hint="eastAsia"/>
        </w:rPr>
        <w:t>本项目根据磋商小组推荐的成交候选人名单，按顺序确定成交人。</w:t>
      </w:r>
    </w:p>
    <w:p w:rsidR="00695B1F" w:rsidRDefault="00676D28">
      <w:pPr>
        <w:pStyle w:val="171"/>
        <w:ind w:firstLine="480"/>
      </w:pPr>
      <w:r>
        <w:rPr>
          <w:rFonts w:hint="eastAsia"/>
        </w:rPr>
        <w:t>采购人应当在收到评审报告后</w:t>
      </w:r>
      <w:r>
        <w:rPr>
          <w:rFonts w:hint="eastAsia"/>
        </w:rPr>
        <w:t>5</w:t>
      </w:r>
      <w:r>
        <w:rPr>
          <w:rFonts w:hint="eastAsia"/>
        </w:rPr>
        <w:t>个工作日内，从评审报告提出的成交候选供应商中，按照排序由高到低的原则确定成交供应商。采购人逾期未确定成交供应商且不提出异议的，视为确定评审报告提出的排序第一的供应商为成交供应商。</w:t>
      </w:r>
    </w:p>
    <w:p w:rsidR="00695B1F" w:rsidRDefault="00676D28">
      <w:pPr>
        <w:pStyle w:val="171"/>
        <w:ind w:firstLine="480"/>
      </w:pPr>
      <w:r>
        <w:rPr>
          <w:rFonts w:hint="eastAsia"/>
        </w:rPr>
        <w:t>采购人不确定排序前一位成交候选供应商为成交供应商的，应当将不确定的理由书面告知该成交候选供应商，并在“</w:t>
      </w:r>
      <w:r>
        <w:rPr>
          <w:rFonts w:hint="eastAsia"/>
        </w:rPr>
        <w:t>广安市人民医院官网</w:t>
      </w:r>
      <w:r>
        <w:rPr>
          <w:rFonts w:hint="eastAsia"/>
        </w:rPr>
        <w:t>”公告。</w:t>
      </w:r>
    </w:p>
    <w:p w:rsidR="00695B1F" w:rsidRDefault="00676D28">
      <w:pPr>
        <w:pStyle w:val="171"/>
        <w:ind w:firstLine="480"/>
      </w:pPr>
      <w:r>
        <w:rPr>
          <w:rFonts w:hint="eastAsia"/>
        </w:rPr>
        <w:t>采购人依法确定不出成交供应商的，应当重新组织采购，书面告知成交候选供应商，说明理由，并在“</w:t>
      </w:r>
      <w:r>
        <w:rPr>
          <w:rFonts w:hint="eastAsia"/>
        </w:rPr>
        <w:t>广安市人民医院官网</w:t>
      </w:r>
      <w:r>
        <w:rPr>
          <w:rFonts w:hint="eastAsia"/>
        </w:rPr>
        <w:t>”公告。</w:t>
      </w:r>
    </w:p>
    <w:p w:rsidR="00695B1F" w:rsidRDefault="00676D28">
      <w:pPr>
        <w:pStyle w:val="171"/>
        <w:ind w:firstLine="480"/>
      </w:pPr>
      <w:r>
        <w:rPr>
          <w:rFonts w:hint="eastAsia"/>
        </w:rPr>
        <w:t>成交供应商拒绝签订采购合同的，采购人可以按顺序确定其他供应商作为成交供应商并签订采购合同，也可以重新开展采购活动。拒绝签订采购合同的成交供应商不得参加对该项目重新开展的采购活动。</w:t>
      </w:r>
    </w:p>
    <w:p w:rsidR="00695B1F" w:rsidRDefault="00676D28">
      <w:pPr>
        <w:pStyle w:val="16"/>
        <w:ind w:firstLine="482"/>
      </w:pPr>
      <w:bookmarkStart w:id="334" w:name="_Toc20650"/>
      <w:bookmarkStart w:id="335" w:name="_Toc1211"/>
      <w:r>
        <w:rPr>
          <w:rFonts w:hint="eastAsia"/>
        </w:rPr>
        <w:t>成交通知书</w:t>
      </w:r>
      <w:bookmarkEnd w:id="334"/>
      <w:bookmarkEnd w:id="335"/>
    </w:p>
    <w:p w:rsidR="00695B1F" w:rsidRDefault="00676D28">
      <w:pPr>
        <w:pStyle w:val="171"/>
        <w:ind w:firstLine="480"/>
      </w:pPr>
      <w:r>
        <w:rPr>
          <w:rFonts w:hint="eastAsia"/>
        </w:rPr>
        <w:t>采购代理机构在成交供应商确定后</w:t>
      </w:r>
      <w:r>
        <w:rPr>
          <w:rFonts w:hint="eastAsia"/>
        </w:rPr>
        <w:t>2</w:t>
      </w:r>
      <w:r>
        <w:rPr>
          <w:rFonts w:hint="eastAsia"/>
        </w:rPr>
        <w:t>个工作日内，在</w:t>
      </w:r>
      <w:r>
        <w:rPr>
          <w:rFonts w:hint="eastAsia"/>
        </w:rPr>
        <w:t>广安市人民医院官网</w:t>
      </w:r>
      <w:r>
        <w:rPr>
          <w:rFonts w:hint="eastAsia"/>
        </w:rPr>
        <w:t>上公告成交结果，同时向成交供应商发出成交通知书。</w:t>
      </w:r>
    </w:p>
    <w:p w:rsidR="00695B1F" w:rsidRDefault="00676D28">
      <w:pPr>
        <w:pStyle w:val="171"/>
        <w:ind w:firstLine="480"/>
      </w:pPr>
      <w:r>
        <w:rPr>
          <w:rFonts w:hint="eastAsia"/>
        </w:rPr>
        <w:t>成交通知书为签订采购合同的依据之一，是合同的有效组成部分。</w:t>
      </w:r>
    </w:p>
    <w:p w:rsidR="00695B1F" w:rsidRDefault="00676D28">
      <w:pPr>
        <w:pStyle w:val="171"/>
        <w:ind w:firstLine="480"/>
      </w:pPr>
      <w:r>
        <w:rPr>
          <w:rFonts w:hint="eastAsia"/>
        </w:rPr>
        <w:t>供应商成交后，拒绝领取成交通知书的，采购代理机构将于成交供应商确定之日起两个工作日内采取邮寄、快递方式按照供应商响应文</w:t>
      </w:r>
      <w:r>
        <w:rPr>
          <w:rFonts w:hint="eastAsia"/>
        </w:rPr>
        <w:t>件中的地址发出成交通知书。</w:t>
      </w:r>
    </w:p>
    <w:p w:rsidR="00695B1F" w:rsidRDefault="00676D28">
      <w:pPr>
        <w:pStyle w:val="171"/>
        <w:ind w:firstLine="480"/>
      </w:pPr>
      <w:r>
        <w:rPr>
          <w:rFonts w:hint="eastAsia"/>
        </w:rPr>
        <w:lastRenderedPageBreak/>
        <w:t>成交通知书对采购人和成交人均具有法律效力。成交通知书发出后，采购人改变成交结果，或者成交人无正当理由放弃成交的，应当承担相应的法律责任。</w:t>
      </w:r>
    </w:p>
    <w:p w:rsidR="00695B1F" w:rsidRDefault="00676D28">
      <w:pPr>
        <w:pStyle w:val="171"/>
        <w:ind w:firstLine="480"/>
      </w:pPr>
      <w:r>
        <w:rPr>
          <w:rFonts w:hint="eastAsia"/>
        </w:rPr>
        <w:t>成交人的响应文件本应作为无效响应处理或者有政府采购法律法规规章制度规定的成交无效情形的，采购人和采购代理机构在取得有权主体的认定以后，将宣布发出的成交通知书无效，并收回发出的成交通知书</w:t>
      </w:r>
      <w:r>
        <w:rPr>
          <w:rFonts w:hint="eastAsia"/>
        </w:rPr>
        <w:t>(</w:t>
      </w:r>
      <w:r>
        <w:rPr>
          <w:rFonts w:hint="eastAsia"/>
        </w:rPr>
        <w:t>成交人也应当缴回</w:t>
      </w:r>
      <w:r>
        <w:rPr>
          <w:rFonts w:hint="eastAsia"/>
        </w:rPr>
        <w:t>)</w:t>
      </w:r>
      <w:r>
        <w:rPr>
          <w:rFonts w:hint="eastAsia"/>
        </w:rPr>
        <w:t>，依法重新确定成交人或者重新开展采购活动。</w:t>
      </w:r>
    </w:p>
    <w:p w:rsidR="00695B1F" w:rsidRDefault="00676D28">
      <w:pPr>
        <w:pStyle w:val="171"/>
        <w:ind w:firstLine="480"/>
      </w:pPr>
      <w:r>
        <w:rPr>
          <w:rFonts w:hint="eastAsia"/>
        </w:rPr>
        <w:t>成交公告发出后，成交供应商自行领取成交通知书的，可凭有效身份证明证件到四川汇鑫同创招投标代理有限公司领取成交通知书。</w:t>
      </w:r>
    </w:p>
    <w:p w:rsidR="00695B1F" w:rsidRDefault="00676D28">
      <w:pPr>
        <w:pStyle w:val="16"/>
        <w:ind w:firstLine="482"/>
      </w:pPr>
      <w:bookmarkStart w:id="336" w:name="_Toc5227"/>
      <w:bookmarkStart w:id="337" w:name="_Toc27829"/>
      <w:bookmarkStart w:id="338" w:name="_Toc25447"/>
      <w:bookmarkStart w:id="339" w:name="_Toc19477"/>
      <w:bookmarkStart w:id="340" w:name="_Toc18115"/>
      <w:bookmarkStart w:id="341" w:name="_Toc29842"/>
      <w:bookmarkStart w:id="342" w:name="_Toc9983"/>
      <w:r>
        <w:rPr>
          <w:rFonts w:hint="eastAsia"/>
        </w:rPr>
        <w:t>评审专家在采购活动中承担以下义务</w:t>
      </w:r>
      <w:bookmarkEnd w:id="336"/>
      <w:bookmarkEnd w:id="337"/>
      <w:bookmarkEnd w:id="338"/>
      <w:bookmarkEnd w:id="339"/>
      <w:bookmarkEnd w:id="340"/>
      <w:bookmarkEnd w:id="341"/>
      <w:bookmarkEnd w:id="342"/>
    </w:p>
    <w:p w:rsidR="00695B1F" w:rsidRDefault="00676D28">
      <w:pPr>
        <w:pStyle w:val="171"/>
        <w:ind w:firstLine="480"/>
      </w:pPr>
      <w:r>
        <w:rPr>
          <w:rFonts w:hint="eastAsia"/>
        </w:rPr>
        <w:t>遵纪守法，客观、公正、廉洁地履行职责。</w:t>
      </w:r>
    </w:p>
    <w:p w:rsidR="00695B1F" w:rsidRDefault="00676D28">
      <w:pPr>
        <w:pStyle w:val="171"/>
        <w:ind w:firstLine="480"/>
      </w:pPr>
      <w:r>
        <w:rPr>
          <w:rFonts w:hint="eastAsia"/>
        </w:rPr>
        <w:t>参照政府采购法律法规和磋商文件的规定要求对供应商的资格条件和供应商提供的产品价格、技术、服务等方面严格进行评判，提供科学合理、公平公正的评审意见，参与起草评审报告，并予签字确认。</w:t>
      </w:r>
    </w:p>
    <w:p w:rsidR="00695B1F" w:rsidRDefault="00676D28">
      <w:pPr>
        <w:pStyle w:val="171"/>
        <w:ind w:firstLine="480"/>
      </w:pPr>
      <w:r>
        <w:rPr>
          <w:rFonts w:hint="eastAsia"/>
        </w:rPr>
        <w:t>评审专家应当遵守评审工作纪律，不得泄露评审情况和评审中获悉的商业秘密。</w:t>
      </w:r>
    </w:p>
    <w:p w:rsidR="00695B1F" w:rsidRDefault="00676D28">
      <w:pPr>
        <w:pStyle w:val="171"/>
        <w:ind w:firstLine="480"/>
      </w:pPr>
      <w:r>
        <w:rPr>
          <w:rFonts w:hint="eastAsia"/>
        </w:rPr>
        <w:t>发现供应商在采购活动中有不正当竞争或恶意串通等违规行为，及时向政府采</w:t>
      </w:r>
      <w:r>
        <w:rPr>
          <w:rFonts w:hint="eastAsia"/>
        </w:rPr>
        <w:t>购评审工作的组织者或财政部门报告并加以制止。</w:t>
      </w:r>
    </w:p>
    <w:p w:rsidR="00695B1F" w:rsidRDefault="00676D28">
      <w:pPr>
        <w:pStyle w:val="171"/>
        <w:ind w:firstLine="480"/>
      </w:pPr>
      <w:r>
        <w:rPr>
          <w:rFonts w:hint="eastAsia"/>
        </w:rPr>
        <w:t>在评审过程中发现供应商有行贿、提供虚假材料或者串通等违法行为的，应当及时向财政部门报告。</w:t>
      </w:r>
    </w:p>
    <w:p w:rsidR="00695B1F" w:rsidRDefault="00676D28">
      <w:pPr>
        <w:pStyle w:val="171"/>
        <w:ind w:firstLine="480"/>
      </w:pPr>
      <w:r>
        <w:rPr>
          <w:rFonts w:hint="eastAsia"/>
        </w:rPr>
        <w:t>评审专家在评审过程中受到非法干涉的，应当及时向财政、监察等部门汇报。</w:t>
      </w:r>
    </w:p>
    <w:p w:rsidR="00695B1F" w:rsidRDefault="00676D28">
      <w:pPr>
        <w:pStyle w:val="171"/>
        <w:ind w:firstLine="480"/>
      </w:pPr>
      <w:r>
        <w:rPr>
          <w:rFonts w:hint="eastAsia"/>
        </w:rPr>
        <w:t>解答有关方面对政府采购评审工作中有关问题的询问，配合采购人或者政府采购代理机构答复供应商询问。</w:t>
      </w:r>
    </w:p>
    <w:p w:rsidR="00695B1F" w:rsidRDefault="00676D28">
      <w:pPr>
        <w:pStyle w:val="171"/>
        <w:ind w:firstLine="480"/>
      </w:pPr>
      <w:r>
        <w:rPr>
          <w:rFonts w:hint="eastAsia"/>
        </w:rPr>
        <w:t>法律、法规和规章规定的其他义务。</w:t>
      </w:r>
    </w:p>
    <w:p w:rsidR="00695B1F" w:rsidRDefault="00676D28">
      <w:pPr>
        <w:pStyle w:val="16"/>
        <w:ind w:firstLine="482"/>
      </w:pPr>
      <w:bookmarkStart w:id="343" w:name="_Toc8073"/>
      <w:bookmarkStart w:id="344" w:name="_Toc15363"/>
      <w:bookmarkStart w:id="345" w:name="_Toc32588"/>
      <w:bookmarkStart w:id="346" w:name="_Toc7984"/>
      <w:bookmarkStart w:id="347" w:name="_Toc319440195"/>
      <w:bookmarkStart w:id="348" w:name="_Toc2641"/>
      <w:bookmarkStart w:id="349" w:name="_Toc22731"/>
      <w:bookmarkStart w:id="350" w:name="_Toc327196346"/>
      <w:bookmarkStart w:id="351" w:name="_Toc24516"/>
      <w:bookmarkStart w:id="352" w:name="_Toc22719"/>
      <w:bookmarkStart w:id="353" w:name="_Toc1306"/>
      <w:bookmarkStart w:id="354" w:name="_Toc20313"/>
      <w:r>
        <w:rPr>
          <w:rFonts w:hint="eastAsia"/>
        </w:rPr>
        <w:t>评审专家在采购活动中应当遵守以下工作纪律</w:t>
      </w:r>
      <w:bookmarkEnd w:id="343"/>
      <w:bookmarkEnd w:id="344"/>
      <w:bookmarkEnd w:id="345"/>
      <w:bookmarkEnd w:id="346"/>
      <w:bookmarkEnd w:id="347"/>
      <w:bookmarkEnd w:id="348"/>
      <w:bookmarkEnd w:id="349"/>
      <w:bookmarkEnd w:id="350"/>
      <w:bookmarkEnd w:id="351"/>
      <w:bookmarkEnd w:id="352"/>
      <w:bookmarkEnd w:id="353"/>
      <w:bookmarkEnd w:id="354"/>
    </w:p>
    <w:p w:rsidR="00695B1F" w:rsidRDefault="00676D28">
      <w:pPr>
        <w:pStyle w:val="171"/>
        <w:ind w:firstLine="480"/>
      </w:pPr>
      <w:r>
        <w:rPr>
          <w:rFonts w:hint="eastAsia"/>
        </w:rPr>
        <w:t>遵行《中华人民共和国政府采购法》第十二条和《中华人民共和国政府采购法实施条例》第九条及财政部关于回避的规定。</w:t>
      </w:r>
    </w:p>
    <w:p w:rsidR="00695B1F" w:rsidRDefault="00676D28">
      <w:pPr>
        <w:pStyle w:val="171"/>
        <w:ind w:firstLine="480"/>
      </w:pPr>
      <w:r>
        <w:rPr>
          <w:rFonts w:hint="eastAsia"/>
        </w:rPr>
        <w:t>评审前，应当将通讯工具或</w:t>
      </w:r>
      <w:r>
        <w:rPr>
          <w:rFonts w:hint="eastAsia"/>
        </w:rPr>
        <w:t>者相关电子设备交由采购代理机构统一保管。</w:t>
      </w:r>
    </w:p>
    <w:p w:rsidR="00695B1F" w:rsidRDefault="00676D28">
      <w:pPr>
        <w:pStyle w:val="171"/>
        <w:ind w:firstLine="480"/>
      </w:pPr>
      <w:r>
        <w:rPr>
          <w:rFonts w:hint="eastAsia"/>
        </w:rPr>
        <w:t>评审过程中，不得与外界联系，因发生不可预见情况，确实需要与外界联系的，应当在监督人员监督之下办理。</w:t>
      </w:r>
    </w:p>
    <w:p w:rsidR="00695B1F" w:rsidRDefault="00676D28">
      <w:pPr>
        <w:pStyle w:val="171"/>
        <w:ind w:firstLine="480"/>
      </w:pPr>
      <w:r>
        <w:rPr>
          <w:rFonts w:hint="eastAsia"/>
        </w:rPr>
        <w:t>评审过程中，不得干预或者影响正常评审工作，不得发表倾向性、引导性意见，不得修改或细化磋商文件确定的评审程序、评审方法、评审标准，不得接受供应商主动提出的澄清和解释，不得征询采购人代表的意见，不得协商评分，不得违反规定的评审格式评分和撰写评审</w:t>
      </w:r>
      <w:r>
        <w:rPr>
          <w:rFonts w:hint="eastAsia"/>
        </w:rPr>
        <w:lastRenderedPageBreak/>
        <w:t>意见，不得拒绝对自己的评审意见签字确认。</w:t>
      </w:r>
    </w:p>
    <w:p w:rsidR="00695B1F" w:rsidRDefault="00676D28">
      <w:pPr>
        <w:pStyle w:val="171"/>
        <w:ind w:firstLine="480"/>
      </w:pPr>
      <w:r>
        <w:rPr>
          <w:rFonts w:hint="eastAsia"/>
        </w:rPr>
        <w:t>在评审过程中和评审结束后，不得记录、复制或带走任何评审资料，除因规定的义务外，不得向外界</w:t>
      </w:r>
      <w:r>
        <w:rPr>
          <w:rFonts w:hint="eastAsia"/>
        </w:rPr>
        <w:t>透露评审内容。</w:t>
      </w:r>
    </w:p>
    <w:p w:rsidR="00695B1F" w:rsidRDefault="00676D28">
      <w:pPr>
        <w:pStyle w:val="171"/>
        <w:ind w:firstLine="480"/>
      </w:pPr>
      <w:r>
        <w:rPr>
          <w:rFonts w:hint="eastAsia"/>
        </w:rPr>
        <w:t>服从评审现场采购代理机构的现场秩序管理，接受评审现场监督人员的合法监督。</w:t>
      </w:r>
    </w:p>
    <w:p w:rsidR="00695B1F" w:rsidRDefault="00676D28">
      <w:pPr>
        <w:pStyle w:val="171"/>
        <w:ind w:firstLine="480"/>
      </w:pPr>
      <w:r>
        <w:rPr>
          <w:rFonts w:hint="eastAsia"/>
        </w:rPr>
        <w:t>遵守有关廉洁自律规定，不得私下接触供应商，不得收受供应商及有关业务单位和个人的财物或好处，不得接受采购组织单位的请托。</w:t>
      </w:r>
    </w:p>
    <w:p w:rsidR="00695B1F" w:rsidRDefault="00676D28">
      <w:pPr>
        <w:pStyle w:val="171"/>
        <w:ind w:firstLine="480"/>
      </w:pPr>
      <w:r>
        <w:rPr>
          <w:rFonts w:hint="eastAsia"/>
        </w:rPr>
        <w:t>有关部门</w:t>
      </w:r>
      <w:r>
        <w:rPr>
          <w:rFonts w:hint="eastAsia"/>
        </w:rPr>
        <w:t>(</w:t>
      </w:r>
      <w:r>
        <w:rPr>
          <w:rFonts w:hint="eastAsia"/>
        </w:rPr>
        <w:t>机构</w:t>
      </w:r>
      <w:r>
        <w:rPr>
          <w:rFonts w:hint="eastAsia"/>
        </w:rPr>
        <w:t>)</w:t>
      </w:r>
      <w:r>
        <w:rPr>
          <w:rFonts w:hint="eastAsia"/>
        </w:rPr>
        <w:t>制定的其他评审工作纪律。</w:t>
      </w:r>
    </w:p>
    <w:p w:rsidR="00695B1F" w:rsidRDefault="00676D28">
      <w:pPr>
        <w:pStyle w:val="16"/>
        <w:ind w:firstLine="482"/>
      </w:pPr>
      <w:bookmarkStart w:id="355" w:name="_Toc2722"/>
      <w:bookmarkStart w:id="356" w:name="_Toc12080"/>
      <w:r>
        <w:rPr>
          <w:rFonts w:hint="eastAsia"/>
        </w:rPr>
        <w:t>评审委员会及其成员不得有下列违约情形</w:t>
      </w:r>
      <w:bookmarkEnd w:id="355"/>
      <w:bookmarkEnd w:id="356"/>
    </w:p>
    <w:p w:rsidR="00695B1F" w:rsidRDefault="00676D28">
      <w:pPr>
        <w:pStyle w:val="171"/>
        <w:ind w:firstLine="480"/>
      </w:pPr>
      <w:r>
        <w:rPr>
          <w:rFonts w:hint="eastAsia"/>
        </w:rPr>
        <w:t>答应参加评审活动后，无正当理由不参加或者迟到，且不及时告知抽取终端工作人员，导致评审活动无法正常进行的；</w:t>
      </w:r>
    </w:p>
    <w:p w:rsidR="00695B1F" w:rsidRDefault="00676D28">
      <w:pPr>
        <w:pStyle w:val="171"/>
        <w:ind w:firstLine="480"/>
      </w:pPr>
      <w:r>
        <w:rPr>
          <w:rFonts w:hint="eastAsia"/>
        </w:rPr>
        <w:t>不遵守评审现场工作纪律的；</w:t>
      </w:r>
    </w:p>
    <w:p w:rsidR="00695B1F" w:rsidRDefault="00676D28">
      <w:pPr>
        <w:pStyle w:val="171"/>
        <w:ind w:firstLine="480"/>
      </w:pPr>
      <w:r>
        <w:rPr>
          <w:rFonts w:hint="eastAsia"/>
        </w:rPr>
        <w:t>明显故意拖延评审时间的；</w:t>
      </w:r>
    </w:p>
    <w:p w:rsidR="00695B1F" w:rsidRDefault="00676D28">
      <w:pPr>
        <w:pStyle w:val="171"/>
        <w:ind w:firstLine="480"/>
      </w:pPr>
      <w:r>
        <w:rPr>
          <w:rFonts w:hint="eastAsia"/>
        </w:rPr>
        <w:t>抄袭其他评审委员会成员的评审意见的；</w:t>
      </w:r>
    </w:p>
    <w:p w:rsidR="00695B1F" w:rsidRDefault="00676D28">
      <w:pPr>
        <w:pStyle w:val="171"/>
        <w:ind w:firstLine="480"/>
      </w:pPr>
      <w:r>
        <w:rPr>
          <w:rFonts w:hint="eastAsia"/>
        </w:rPr>
        <w:t>不按照政府采购法律制度和</w:t>
      </w:r>
      <w:r>
        <w:rPr>
          <w:rFonts w:hint="eastAsia"/>
        </w:rPr>
        <w:t>采购文件的规定进行评审，导致评审过程、评审结果违法违规，情节轻微不构成行政处罚的；</w:t>
      </w:r>
    </w:p>
    <w:p w:rsidR="00695B1F" w:rsidRDefault="00676D28">
      <w:pPr>
        <w:pStyle w:val="171"/>
        <w:ind w:firstLine="480"/>
      </w:pPr>
      <w:r>
        <w:rPr>
          <w:rFonts w:hint="eastAsia"/>
        </w:rPr>
        <w:t>索取高于规定的劳务报酬，或者要求先给付报酬再进行评审，或者因劳务报酬低而拒绝评审、拒绝签署评审报告的；</w:t>
      </w:r>
    </w:p>
    <w:p w:rsidR="00695B1F" w:rsidRDefault="00676D28">
      <w:pPr>
        <w:pStyle w:val="171"/>
        <w:ind w:firstLine="480"/>
      </w:pPr>
      <w:r>
        <w:rPr>
          <w:rFonts w:hint="eastAsia"/>
        </w:rPr>
        <w:t>不参照《四川省政府采购评审专家管理实施办法》的规定记录或者反馈采购人或者采购代理机构的职责履行情况的；</w:t>
      </w:r>
    </w:p>
    <w:p w:rsidR="00695B1F" w:rsidRDefault="00676D28">
      <w:pPr>
        <w:pStyle w:val="171"/>
        <w:ind w:firstLine="480"/>
      </w:pPr>
      <w:r>
        <w:rPr>
          <w:rFonts w:hint="eastAsia"/>
        </w:rPr>
        <w:t>存在其他违反政府采购法规制度，但不构成行政处罚行为的。</w:t>
      </w:r>
    </w:p>
    <w:p w:rsidR="00695B1F" w:rsidRDefault="00695B1F">
      <w:pPr>
        <w:pStyle w:val="01"/>
      </w:pPr>
    </w:p>
    <w:p w:rsidR="00695B1F" w:rsidRDefault="00676D28">
      <w:pPr>
        <w:pStyle w:val="14"/>
        <w:numPr>
          <w:ilvl w:val="0"/>
          <w:numId w:val="35"/>
        </w:numPr>
        <w:spacing w:before="120" w:after="120"/>
      </w:pPr>
      <w:r>
        <w:rPr>
          <w:rFonts w:hint="eastAsia"/>
        </w:rPr>
        <w:br w:type="page"/>
      </w:r>
      <w:bookmarkStart w:id="357" w:name="_Toc27592"/>
      <w:bookmarkEnd w:id="303"/>
      <w:r>
        <w:rPr>
          <w:rFonts w:hint="eastAsia"/>
        </w:rPr>
        <w:lastRenderedPageBreak/>
        <w:t>合同草案条款</w:t>
      </w:r>
      <w:r>
        <w:rPr>
          <w:rFonts w:hint="eastAsia"/>
        </w:rPr>
        <w:t>(</w:t>
      </w:r>
      <w:r>
        <w:rPr>
          <w:rFonts w:hint="eastAsia"/>
        </w:rPr>
        <w:t>参考文本</w:t>
      </w:r>
      <w:r>
        <w:rPr>
          <w:rFonts w:hint="eastAsia"/>
        </w:rPr>
        <w:t>)</w:t>
      </w:r>
      <w:bookmarkEnd w:id="357"/>
    </w:p>
    <w:p w:rsidR="00695B1F" w:rsidRDefault="00676D28">
      <w:pPr>
        <w:pStyle w:val="022"/>
      </w:pPr>
      <w:r>
        <w:rPr>
          <w:rFonts w:hint="eastAsia"/>
        </w:rPr>
        <w:t>合同编号：与项目编号一致</w:t>
      </w:r>
    </w:p>
    <w:p w:rsidR="00695B1F" w:rsidRDefault="00676D28">
      <w:pPr>
        <w:pStyle w:val="022"/>
        <w:rPr>
          <w:u w:val="single"/>
        </w:rPr>
      </w:pPr>
      <w:r>
        <w:rPr>
          <w:rFonts w:hint="eastAsia"/>
        </w:rPr>
        <w:t>计划号</w:t>
      </w:r>
      <w:r>
        <w:rPr>
          <w:rFonts w:hint="eastAsia"/>
        </w:rPr>
        <w:t>/</w:t>
      </w:r>
      <w:r>
        <w:rPr>
          <w:rFonts w:hint="eastAsia"/>
        </w:rPr>
        <w:t>备案号：</w:t>
      </w:r>
    </w:p>
    <w:p w:rsidR="00695B1F" w:rsidRDefault="00676D28">
      <w:pPr>
        <w:pStyle w:val="022"/>
        <w:rPr>
          <w:u w:val="single"/>
        </w:rPr>
      </w:pPr>
      <w:r>
        <w:rPr>
          <w:rFonts w:hint="eastAsia"/>
        </w:rPr>
        <w:t>签订地点：</w:t>
      </w:r>
    </w:p>
    <w:p w:rsidR="00695B1F" w:rsidRDefault="00676D28">
      <w:pPr>
        <w:pStyle w:val="022"/>
        <w:rPr>
          <w:u w:val="single"/>
        </w:rPr>
      </w:pPr>
      <w:r>
        <w:rPr>
          <w:rFonts w:hint="eastAsia"/>
        </w:rPr>
        <w:t>签订时间：</w:t>
      </w:r>
    </w:p>
    <w:p w:rsidR="00695B1F" w:rsidRDefault="00676D28">
      <w:pPr>
        <w:pStyle w:val="022"/>
        <w:rPr>
          <w:u w:val="single"/>
        </w:rPr>
      </w:pPr>
      <w:r>
        <w:rPr>
          <w:rFonts w:hint="eastAsia"/>
        </w:rPr>
        <w:t>采购人名称</w:t>
      </w:r>
      <w:r>
        <w:rPr>
          <w:rFonts w:hint="eastAsia"/>
        </w:rPr>
        <w:t>(</w:t>
      </w:r>
      <w:r>
        <w:rPr>
          <w:rFonts w:hint="eastAsia"/>
        </w:rPr>
        <w:t>甲方</w:t>
      </w:r>
      <w:r>
        <w:rPr>
          <w:rFonts w:hint="eastAsia"/>
        </w:rPr>
        <w:t>)</w:t>
      </w:r>
      <w:r>
        <w:rPr>
          <w:rFonts w:hint="eastAsia"/>
        </w:rPr>
        <w:t>：</w:t>
      </w:r>
    </w:p>
    <w:p w:rsidR="00695B1F" w:rsidRDefault="00676D28">
      <w:pPr>
        <w:pStyle w:val="022"/>
        <w:rPr>
          <w:u w:val="single"/>
        </w:rPr>
      </w:pPr>
      <w:r>
        <w:rPr>
          <w:rFonts w:hint="eastAsia"/>
        </w:rPr>
        <w:t>成交供应商名称</w:t>
      </w:r>
      <w:r>
        <w:rPr>
          <w:rFonts w:hint="eastAsia"/>
        </w:rPr>
        <w:t>(</w:t>
      </w:r>
      <w:r>
        <w:rPr>
          <w:rFonts w:hint="eastAsia"/>
        </w:rPr>
        <w:t>乙方</w:t>
      </w:r>
      <w:r>
        <w:rPr>
          <w:rFonts w:hint="eastAsia"/>
        </w:rPr>
        <w:t>)</w:t>
      </w:r>
      <w:r>
        <w:rPr>
          <w:rFonts w:hint="eastAsia"/>
        </w:rPr>
        <w:t>：</w:t>
      </w:r>
    </w:p>
    <w:p w:rsidR="00695B1F" w:rsidRDefault="00695B1F">
      <w:pPr>
        <w:pStyle w:val="01"/>
      </w:pPr>
    </w:p>
    <w:p w:rsidR="00695B1F" w:rsidRDefault="00676D28">
      <w:pPr>
        <w:pStyle w:val="01"/>
        <w:ind w:firstLineChars="200" w:firstLine="480"/>
      </w:pPr>
      <w:r>
        <w:rPr>
          <w:rFonts w:hint="eastAsia"/>
        </w:rPr>
        <w:t>根据《中华人民共和国合同法》、《中华人民共和国政府采购法》、《中华人民共和国政府采购法实施条例》</w:t>
      </w:r>
      <w:r>
        <w:rPr>
          <w:rFonts w:hint="eastAsia"/>
        </w:rPr>
        <w:t>(</w:t>
      </w:r>
      <w:r>
        <w:rPr>
          <w:rFonts w:hint="eastAsia"/>
        </w:rPr>
        <w:t>国务院令第</w:t>
      </w:r>
      <w:r>
        <w:rPr>
          <w:rFonts w:hint="eastAsia"/>
        </w:rPr>
        <w:t>658</w:t>
      </w:r>
      <w:r>
        <w:rPr>
          <w:rFonts w:hint="eastAsia"/>
        </w:rPr>
        <w:t>号</w:t>
      </w:r>
      <w:r>
        <w:rPr>
          <w:rFonts w:hint="eastAsia"/>
        </w:rPr>
        <w:t>)</w:t>
      </w:r>
      <w:r>
        <w:rPr>
          <w:rFonts w:hint="eastAsia"/>
        </w:rPr>
        <w:t>、《政府采购竞争性磋商采购方式管理暂行办法》</w:t>
      </w:r>
      <w:r>
        <w:rPr>
          <w:rFonts w:hint="eastAsia"/>
        </w:rPr>
        <w:t>(</w:t>
      </w:r>
      <w:r>
        <w:rPr>
          <w:rFonts w:hint="eastAsia"/>
        </w:rPr>
        <w:t>财库〔</w:t>
      </w:r>
      <w:r>
        <w:rPr>
          <w:rFonts w:hint="eastAsia"/>
        </w:rPr>
        <w:t>2014</w:t>
      </w:r>
      <w:r>
        <w:rPr>
          <w:rFonts w:hint="eastAsia"/>
        </w:rPr>
        <w:t>〕</w:t>
      </w:r>
      <w:r>
        <w:rPr>
          <w:rFonts w:hint="eastAsia"/>
        </w:rPr>
        <w:t>214</w:t>
      </w:r>
      <w:r>
        <w:rPr>
          <w:rFonts w:hint="eastAsia"/>
        </w:rPr>
        <w:t>号</w:t>
      </w:r>
      <w:r>
        <w:rPr>
          <w:rFonts w:hint="eastAsia"/>
        </w:rPr>
        <w:t>)</w:t>
      </w:r>
      <w:r>
        <w:rPr>
          <w:rFonts w:hint="eastAsia"/>
        </w:rPr>
        <w:t>、《四川省政府采购非招标采购方式实施办法》</w:t>
      </w:r>
      <w:r>
        <w:rPr>
          <w:rFonts w:hint="eastAsia"/>
        </w:rPr>
        <w:t>(</w:t>
      </w:r>
      <w:r>
        <w:rPr>
          <w:rFonts w:hint="eastAsia"/>
        </w:rPr>
        <w:t>川财采〔</w:t>
      </w:r>
      <w:r>
        <w:rPr>
          <w:rFonts w:hint="eastAsia"/>
        </w:rPr>
        <w:t>2015</w:t>
      </w:r>
      <w:r>
        <w:rPr>
          <w:rFonts w:hint="eastAsia"/>
        </w:rPr>
        <w:t>〕</w:t>
      </w:r>
      <w:r>
        <w:rPr>
          <w:rFonts w:hint="eastAsia"/>
        </w:rPr>
        <w:t>36</w:t>
      </w:r>
      <w:r>
        <w:rPr>
          <w:rFonts w:hint="eastAsia"/>
        </w:rPr>
        <w:t>号</w:t>
      </w:r>
      <w:r>
        <w:rPr>
          <w:rFonts w:hint="eastAsia"/>
        </w:rPr>
        <w:t>)</w:t>
      </w:r>
      <w:r>
        <w:rPr>
          <w:rFonts w:hint="eastAsia"/>
        </w:rPr>
        <w:t>及</w:t>
      </w:r>
      <w:r>
        <w:rPr>
          <w:rFonts w:hint="eastAsia"/>
        </w:rPr>
        <w:t>(</w:t>
      </w:r>
      <w:r>
        <w:rPr>
          <w:rFonts w:hint="eastAsia"/>
        </w:rPr>
        <w:t>采购项目的名称</w:t>
      </w:r>
      <w:r>
        <w:rPr>
          <w:rFonts w:hint="eastAsia"/>
        </w:rPr>
        <w:t>)(</w:t>
      </w:r>
      <w:r>
        <w:rPr>
          <w:rFonts w:hint="eastAsia"/>
        </w:rPr>
        <w:t>项目编号：</w:t>
      </w:r>
      <w:r>
        <w:rPr>
          <w:rFonts w:hint="eastAsia"/>
        </w:rPr>
        <w:t>(</w:t>
      </w:r>
      <w:r>
        <w:rPr>
          <w:rFonts w:hint="eastAsia"/>
        </w:rPr>
        <w:t>采购项目的编号</w:t>
      </w:r>
      <w:r>
        <w:rPr>
          <w:rFonts w:hint="eastAsia"/>
        </w:rPr>
        <w:t>))</w:t>
      </w:r>
      <w:r>
        <w:rPr>
          <w:rFonts w:hint="eastAsia"/>
        </w:rPr>
        <w:t>的《磋商文件》、乙方的《响应文件》及《成交通知书》，甲、乙双方同意签订本合同。详细技术说明及其他有关合同项目的特定信息由合同附件予以说明，合同附件及本项目的磋商文件、响应文件、《成交通知书》等均为本合</w:t>
      </w:r>
      <w:r>
        <w:rPr>
          <w:rFonts w:hint="eastAsia"/>
        </w:rPr>
        <w:t>同不可分割的部分。双方同意共同遵守如下条款：</w:t>
      </w:r>
    </w:p>
    <w:p w:rsidR="00695B1F" w:rsidRDefault="00676D28">
      <w:pPr>
        <w:pStyle w:val="21"/>
        <w:ind w:firstLine="482"/>
      </w:pPr>
      <w:bookmarkStart w:id="358" w:name="_Toc28352"/>
      <w:r>
        <w:rPr>
          <w:rFonts w:hint="eastAsia"/>
        </w:rPr>
        <w:t>合同货物</w:t>
      </w:r>
      <w:bookmarkEnd w:id="358"/>
    </w:p>
    <w:tbl>
      <w:tblPr>
        <w:tblW w:w="9956"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892"/>
        <w:gridCol w:w="1455"/>
        <w:gridCol w:w="1050"/>
        <w:gridCol w:w="960"/>
        <w:gridCol w:w="975"/>
        <w:gridCol w:w="1140"/>
        <w:gridCol w:w="1155"/>
        <w:gridCol w:w="1080"/>
        <w:gridCol w:w="1249"/>
      </w:tblGrid>
      <w:tr w:rsidR="00695B1F">
        <w:trPr>
          <w:trHeight w:val="583"/>
        </w:trPr>
        <w:tc>
          <w:tcPr>
            <w:tcW w:w="892" w:type="dxa"/>
            <w:tcBorders>
              <w:top w:val="single" w:sz="4" w:space="0" w:color="auto"/>
              <w:bottom w:val="single" w:sz="4" w:space="0" w:color="auto"/>
              <w:right w:val="single" w:sz="4" w:space="0" w:color="auto"/>
            </w:tcBorders>
            <w:vAlign w:val="center"/>
          </w:tcPr>
          <w:p w:rsidR="00695B1F" w:rsidRDefault="00676D28">
            <w:pPr>
              <w:wordWrap w:val="0"/>
              <w:topLinePunct/>
              <w:spacing w:line="36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1455" w:type="dxa"/>
            <w:tcBorders>
              <w:top w:val="single" w:sz="4" w:space="0" w:color="auto"/>
              <w:bottom w:val="single" w:sz="4" w:space="0" w:color="auto"/>
              <w:right w:val="single" w:sz="4" w:space="0" w:color="auto"/>
            </w:tcBorders>
            <w:vAlign w:val="center"/>
          </w:tcPr>
          <w:p w:rsidR="00695B1F" w:rsidRDefault="00676D28">
            <w:pPr>
              <w:wordWrap w:val="0"/>
              <w:topLinePunct/>
              <w:spacing w:line="36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rsidR="00695B1F" w:rsidRDefault="00676D28">
            <w:pPr>
              <w:wordWrap w:val="0"/>
              <w:topLinePunct/>
              <w:spacing w:line="36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规格</w:t>
            </w:r>
          </w:p>
          <w:p w:rsidR="00695B1F" w:rsidRDefault="00676D28">
            <w:pPr>
              <w:wordWrap w:val="0"/>
              <w:topLinePunct/>
              <w:spacing w:line="36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型号</w:t>
            </w:r>
          </w:p>
        </w:tc>
        <w:tc>
          <w:tcPr>
            <w:tcW w:w="960" w:type="dxa"/>
            <w:tcBorders>
              <w:top w:val="single" w:sz="4" w:space="0" w:color="auto"/>
              <w:left w:val="single" w:sz="4" w:space="0" w:color="auto"/>
              <w:bottom w:val="single" w:sz="4" w:space="0" w:color="auto"/>
              <w:right w:val="single" w:sz="4" w:space="0" w:color="auto"/>
            </w:tcBorders>
            <w:vAlign w:val="center"/>
          </w:tcPr>
          <w:p w:rsidR="00695B1F" w:rsidRDefault="00676D28">
            <w:pPr>
              <w:wordWrap w:val="0"/>
              <w:topLinePunct/>
              <w:spacing w:line="36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单位</w:t>
            </w:r>
          </w:p>
        </w:tc>
        <w:tc>
          <w:tcPr>
            <w:tcW w:w="975" w:type="dxa"/>
            <w:tcBorders>
              <w:top w:val="single" w:sz="4" w:space="0" w:color="auto"/>
              <w:left w:val="single" w:sz="4" w:space="0" w:color="auto"/>
              <w:bottom w:val="single" w:sz="4" w:space="0" w:color="auto"/>
              <w:right w:val="single" w:sz="4" w:space="0" w:color="auto"/>
            </w:tcBorders>
            <w:vAlign w:val="center"/>
          </w:tcPr>
          <w:p w:rsidR="00695B1F" w:rsidRDefault="00676D28">
            <w:pPr>
              <w:wordWrap w:val="0"/>
              <w:topLinePunct/>
              <w:spacing w:line="36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数量</w:t>
            </w:r>
          </w:p>
        </w:tc>
        <w:tc>
          <w:tcPr>
            <w:tcW w:w="1140" w:type="dxa"/>
            <w:tcBorders>
              <w:top w:val="single" w:sz="4" w:space="0" w:color="auto"/>
              <w:left w:val="single" w:sz="4" w:space="0" w:color="auto"/>
              <w:bottom w:val="single" w:sz="4" w:space="0" w:color="auto"/>
              <w:right w:val="single" w:sz="4" w:space="0" w:color="auto"/>
            </w:tcBorders>
            <w:vAlign w:val="center"/>
          </w:tcPr>
          <w:p w:rsidR="00695B1F" w:rsidRDefault="00676D28">
            <w:pPr>
              <w:wordWrap w:val="0"/>
              <w:topLinePunct/>
              <w:spacing w:line="36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单价</w:t>
            </w:r>
          </w:p>
          <w:p w:rsidR="00695B1F" w:rsidRDefault="00676D28">
            <w:pPr>
              <w:wordWrap w:val="0"/>
              <w:topLinePunct/>
              <w:spacing w:line="36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w:t>
            </w:r>
            <w:r>
              <w:rPr>
                <w:rFonts w:asciiTheme="minorEastAsia" w:eastAsiaTheme="minorEastAsia" w:hAnsiTheme="minorEastAsia" w:cstheme="minorEastAsia" w:hint="eastAsia"/>
                <w:b/>
                <w:bCs/>
                <w:sz w:val="21"/>
                <w:szCs w:val="21"/>
              </w:rPr>
              <w:t>元</w:t>
            </w:r>
            <w:r>
              <w:rPr>
                <w:rFonts w:asciiTheme="minorEastAsia" w:eastAsiaTheme="minorEastAsia" w:hAnsiTheme="minorEastAsia" w:cstheme="minorEastAsia" w:hint="eastAsia"/>
                <w:b/>
                <w:bCs/>
                <w:sz w:val="21"/>
                <w:szCs w:val="21"/>
              </w:rPr>
              <w:t>)</w:t>
            </w:r>
          </w:p>
        </w:tc>
        <w:tc>
          <w:tcPr>
            <w:tcW w:w="1155" w:type="dxa"/>
            <w:tcBorders>
              <w:top w:val="single" w:sz="4" w:space="0" w:color="auto"/>
              <w:left w:val="single" w:sz="4" w:space="0" w:color="auto"/>
              <w:bottom w:val="single" w:sz="4" w:space="0" w:color="auto"/>
              <w:right w:val="single" w:sz="4" w:space="0" w:color="auto"/>
            </w:tcBorders>
            <w:vAlign w:val="center"/>
          </w:tcPr>
          <w:p w:rsidR="00695B1F" w:rsidRDefault="00676D28">
            <w:pPr>
              <w:wordWrap w:val="0"/>
              <w:topLinePunct/>
              <w:spacing w:line="36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总价</w:t>
            </w:r>
          </w:p>
          <w:p w:rsidR="00695B1F" w:rsidRDefault="00676D28">
            <w:pPr>
              <w:wordWrap w:val="0"/>
              <w:topLinePunct/>
              <w:spacing w:line="36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w:t>
            </w:r>
            <w:r>
              <w:rPr>
                <w:rFonts w:asciiTheme="minorEastAsia" w:eastAsiaTheme="minorEastAsia" w:hAnsiTheme="minorEastAsia" w:cstheme="minorEastAsia" w:hint="eastAsia"/>
                <w:b/>
                <w:bCs/>
                <w:sz w:val="21"/>
                <w:szCs w:val="21"/>
              </w:rPr>
              <w:t>元</w:t>
            </w:r>
            <w:r>
              <w:rPr>
                <w:rFonts w:asciiTheme="minorEastAsia" w:eastAsiaTheme="minorEastAsia" w:hAnsiTheme="minorEastAsia" w:cstheme="minorEastAsia" w:hint="eastAsia"/>
                <w:b/>
                <w:bCs/>
                <w:sz w:val="21"/>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695B1F" w:rsidRDefault="00676D28">
            <w:pPr>
              <w:wordWrap w:val="0"/>
              <w:topLinePunct/>
              <w:spacing w:line="36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随机</w:t>
            </w:r>
          </w:p>
          <w:p w:rsidR="00695B1F" w:rsidRDefault="00676D28">
            <w:pPr>
              <w:wordWrap w:val="0"/>
              <w:topLinePunct/>
              <w:spacing w:line="36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配件</w:t>
            </w:r>
          </w:p>
        </w:tc>
        <w:tc>
          <w:tcPr>
            <w:tcW w:w="1249" w:type="dxa"/>
            <w:tcBorders>
              <w:top w:val="single" w:sz="4" w:space="0" w:color="auto"/>
              <w:left w:val="single" w:sz="4" w:space="0" w:color="auto"/>
              <w:bottom w:val="single" w:sz="4" w:space="0" w:color="auto"/>
            </w:tcBorders>
            <w:vAlign w:val="center"/>
          </w:tcPr>
          <w:p w:rsidR="00695B1F" w:rsidRDefault="00676D28">
            <w:pPr>
              <w:wordWrap w:val="0"/>
              <w:topLinePunct/>
              <w:spacing w:line="36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履约时间</w:t>
            </w:r>
          </w:p>
        </w:tc>
      </w:tr>
      <w:tr w:rsidR="00695B1F">
        <w:trPr>
          <w:trHeight w:val="647"/>
        </w:trPr>
        <w:tc>
          <w:tcPr>
            <w:tcW w:w="892" w:type="dxa"/>
            <w:tcBorders>
              <w:top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455" w:type="dxa"/>
            <w:tcBorders>
              <w:top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249" w:type="dxa"/>
            <w:tcBorders>
              <w:top w:val="single" w:sz="4" w:space="0" w:color="auto"/>
              <w:left w:val="single" w:sz="4" w:space="0" w:color="auto"/>
              <w:bottom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r>
      <w:tr w:rsidR="00695B1F">
        <w:trPr>
          <w:trHeight w:val="647"/>
        </w:trPr>
        <w:tc>
          <w:tcPr>
            <w:tcW w:w="892" w:type="dxa"/>
            <w:tcBorders>
              <w:top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455" w:type="dxa"/>
            <w:tcBorders>
              <w:top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249" w:type="dxa"/>
            <w:tcBorders>
              <w:top w:val="single" w:sz="4" w:space="0" w:color="auto"/>
              <w:left w:val="single" w:sz="4" w:space="0" w:color="auto"/>
              <w:bottom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r>
      <w:tr w:rsidR="00695B1F">
        <w:trPr>
          <w:trHeight w:val="647"/>
        </w:trPr>
        <w:tc>
          <w:tcPr>
            <w:tcW w:w="892" w:type="dxa"/>
            <w:tcBorders>
              <w:top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455" w:type="dxa"/>
            <w:tcBorders>
              <w:top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249" w:type="dxa"/>
            <w:tcBorders>
              <w:top w:val="single" w:sz="4" w:space="0" w:color="auto"/>
              <w:left w:val="single" w:sz="4" w:space="0" w:color="auto"/>
              <w:bottom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r>
      <w:tr w:rsidR="00695B1F">
        <w:trPr>
          <w:trHeight w:val="647"/>
        </w:trPr>
        <w:tc>
          <w:tcPr>
            <w:tcW w:w="892" w:type="dxa"/>
            <w:tcBorders>
              <w:top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455" w:type="dxa"/>
            <w:tcBorders>
              <w:top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c>
          <w:tcPr>
            <w:tcW w:w="1249" w:type="dxa"/>
            <w:tcBorders>
              <w:top w:val="single" w:sz="4" w:space="0" w:color="auto"/>
              <w:left w:val="single" w:sz="4" w:space="0" w:color="auto"/>
              <w:bottom w:val="single" w:sz="4" w:space="0" w:color="auto"/>
            </w:tcBorders>
            <w:vAlign w:val="center"/>
          </w:tcPr>
          <w:p w:rsidR="00695B1F" w:rsidRDefault="00695B1F">
            <w:pPr>
              <w:wordWrap w:val="0"/>
              <w:topLinePunct/>
              <w:spacing w:line="360" w:lineRule="exact"/>
              <w:jc w:val="center"/>
              <w:rPr>
                <w:rFonts w:asciiTheme="minorEastAsia" w:eastAsiaTheme="minorEastAsia" w:hAnsiTheme="minorEastAsia" w:cstheme="minorEastAsia"/>
                <w:sz w:val="21"/>
                <w:szCs w:val="21"/>
              </w:rPr>
            </w:pPr>
          </w:p>
        </w:tc>
      </w:tr>
    </w:tbl>
    <w:p w:rsidR="00695B1F" w:rsidRDefault="00676D28">
      <w:pPr>
        <w:pStyle w:val="21"/>
        <w:ind w:firstLine="482"/>
      </w:pPr>
      <w:bookmarkStart w:id="359" w:name="_Toc10570"/>
      <w:r>
        <w:rPr>
          <w:rFonts w:hint="eastAsia"/>
        </w:rPr>
        <w:t>标的及合同价款</w:t>
      </w:r>
      <w:bookmarkEnd w:id="359"/>
    </w:p>
    <w:p w:rsidR="00695B1F" w:rsidRDefault="00676D28">
      <w:pPr>
        <w:pStyle w:val="022"/>
      </w:pPr>
      <w:r>
        <w:rPr>
          <w:rFonts w:hint="eastAsia"/>
        </w:rPr>
        <w:t>采购标的为：元。</w:t>
      </w:r>
    </w:p>
    <w:p w:rsidR="00695B1F" w:rsidRDefault="00676D28">
      <w:pPr>
        <w:pStyle w:val="022"/>
      </w:pPr>
      <w:r>
        <w:rPr>
          <w:rFonts w:hint="eastAsia"/>
        </w:rPr>
        <w:t>合同总价为人民币大写：元，即</w:t>
      </w:r>
      <w:r>
        <w:rPr>
          <w:rFonts w:hint="eastAsia"/>
        </w:rPr>
        <w:t>RMB</w:t>
      </w:r>
      <w:r>
        <w:rPr>
          <w:rFonts w:hint="eastAsia"/>
        </w:rPr>
        <w:t>￥</w:t>
      </w:r>
      <w:r>
        <w:rPr>
          <w:rFonts w:hint="eastAsia"/>
        </w:rPr>
        <w:t>元；该合同总价已包括报价包括供应商履约过程中的安装、人工、材料、机具、搬运</w:t>
      </w:r>
      <w:r>
        <w:rPr>
          <w:rFonts w:hint="eastAsia"/>
        </w:rPr>
        <w:t>(</w:t>
      </w:r>
      <w:r>
        <w:rPr>
          <w:rFonts w:hint="eastAsia"/>
        </w:rPr>
        <w:t>含二次搬运</w:t>
      </w:r>
      <w:r>
        <w:rPr>
          <w:rFonts w:hint="eastAsia"/>
        </w:rPr>
        <w:t>)</w:t>
      </w:r>
      <w:r>
        <w:rPr>
          <w:rFonts w:hint="eastAsia"/>
        </w:rPr>
        <w:t>、差旅、保险、税金、验收、后期服务、利润及与供应商履约本项目所需要的其他所有费用。采购人在项目结算时不再向成交供应商支付其他任何费用。如出现在响应报价估算错误等引起的损失由供应商自行承担。本合同执行期间合同总价不变，甲方无须另向乙方支付本合同规定之外的其他任何费用：</w:t>
      </w:r>
    </w:p>
    <w:p w:rsidR="00695B1F" w:rsidRDefault="00676D28">
      <w:pPr>
        <w:pStyle w:val="21"/>
        <w:ind w:firstLine="482"/>
      </w:pPr>
      <w:bookmarkStart w:id="360" w:name="_Toc9802"/>
      <w:bookmarkStart w:id="361" w:name="_Toc225654644"/>
      <w:bookmarkStart w:id="362" w:name="_Toc239233914"/>
      <w:bookmarkStart w:id="363" w:name="_Toc251768862"/>
      <w:bookmarkStart w:id="364" w:name="_Toc232492928"/>
      <w:bookmarkStart w:id="365" w:name="_Toc286993786"/>
      <w:bookmarkStart w:id="366" w:name="_Toc283019214"/>
      <w:bookmarkStart w:id="367" w:name="_Toc238984975"/>
      <w:bookmarkStart w:id="368" w:name="_Toc225244852"/>
      <w:bookmarkStart w:id="369" w:name="_Toc212019594"/>
      <w:bookmarkStart w:id="370" w:name="_Toc211911348"/>
      <w:bookmarkStart w:id="371" w:name="_Toc239568418"/>
      <w:bookmarkStart w:id="372" w:name="_Toc241833903"/>
      <w:bookmarkStart w:id="373" w:name="_Toc211854449"/>
      <w:bookmarkStart w:id="374" w:name="_Toc237145406"/>
      <w:bookmarkStart w:id="375" w:name="_Toc185395249"/>
      <w:bookmarkStart w:id="376" w:name="_Toc247334841"/>
      <w:bookmarkStart w:id="377" w:name="_Toc282696226"/>
      <w:bookmarkStart w:id="378" w:name="_Toc225670751"/>
      <w:r>
        <w:rPr>
          <w:rFonts w:hint="eastAsia"/>
        </w:rPr>
        <w:lastRenderedPageBreak/>
        <w:t>质量要求</w:t>
      </w:r>
      <w:bookmarkEnd w:id="360"/>
    </w:p>
    <w:p w:rsidR="00695B1F" w:rsidRDefault="00676D28">
      <w:pPr>
        <w:pStyle w:val="05"/>
        <w:numPr>
          <w:ilvl w:val="1"/>
          <w:numId w:val="39"/>
        </w:numPr>
        <w:ind w:firstLine="480"/>
      </w:pPr>
      <w:r>
        <w:rPr>
          <w:rFonts w:hint="eastAsia"/>
        </w:rPr>
        <w:t>乙方须提供全新的货物</w:t>
      </w:r>
      <w:r>
        <w:rPr>
          <w:rFonts w:hint="eastAsia"/>
        </w:rPr>
        <w:t>(</w:t>
      </w:r>
      <w:r>
        <w:rPr>
          <w:rFonts w:hint="eastAsia"/>
        </w:rPr>
        <w:t>含零部件、配件等</w:t>
      </w:r>
      <w:r>
        <w:rPr>
          <w:rFonts w:hint="eastAsia"/>
        </w:rPr>
        <w:t>)</w:t>
      </w:r>
      <w:r>
        <w:rPr>
          <w:rFonts w:hint="eastAsia"/>
        </w:rPr>
        <w:t>，表面无划伤、无碰撞痕迹，且权属清楚，不得侵害他人的知识产权。</w:t>
      </w:r>
    </w:p>
    <w:p w:rsidR="00695B1F" w:rsidRDefault="00676D28">
      <w:pPr>
        <w:pStyle w:val="05"/>
        <w:numPr>
          <w:ilvl w:val="1"/>
          <w:numId w:val="39"/>
        </w:numPr>
        <w:ind w:firstLine="480"/>
      </w:pPr>
      <w:r>
        <w:rPr>
          <w:rFonts w:hint="eastAsia"/>
        </w:rPr>
        <w:t>货物必须符合或优于国家</w:t>
      </w:r>
      <w:r>
        <w:rPr>
          <w:rFonts w:hint="eastAsia"/>
        </w:rPr>
        <w:t>(</w:t>
      </w:r>
      <w:r>
        <w:rPr>
          <w:rFonts w:hint="eastAsia"/>
        </w:rPr>
        <w:t>行业</w:t>
      </w:r>
      <w:r>
        <w:rPr>
          <w:rFonts w:hint="eastAsia"/>
        </w:rPr>
        <w:t>)</w:t>
      </w:r>
      <w:r>
        <w:rPr>
          <w:rFonts w:hint="eastAsia"/>
        </w:rPr>
        <w:t>标准，以及本项目磋商文件的质量要求和技术指标与出厂标准。</w:t>
      </w:r>
    </w:p>
    <w:p w:rsidR="00695B1F" w:rsidRDefault="00676D28">
      <w:pPr>
        <w:pStyle w:val="05"/>
        <w:numPr>
          <w:ilvl w:val="1"/>
          <w:numId w:val="39"/>
        </w:numPr>
        <w:ind w:firstLine="480"/>
      </w:pPr>
      <w:r>
        <w:rPr>
          <w:rFonts w:hint="eastAsia"/>
        </w:rPr>
        <w:t>乙方须在本合同签订之日起日内送交货物成品给甲方，送交货物成品必须与响应文件产品一致；每台货物上均应有产品质量检验合格标志。</w:t>
      </w:r>
    </w:p>
    <w:p w:rsidR="00695B1F" w:rsidRDefault="00676D28">
      <w:pPr>
        <w:pStyle w:val="05"/>
        <w:numPr>
          <w:ilvl w:val="1"/>
          <w:numId w:val="39"/>
        </w:numPr>
        <w:ind w:firstLine="480"/>
      </w:pPr>
      <w:r>
        <w:rPr>
          <w:rFonts w:hint="eastAsia"/>
        </w:rPr>
        <w:t>货物制造质量出现问题，乙方应负责三包</w:t>
      </w:r>
      <w:r>
        <w:rPr>
          <w:rFonts w:hint="eastAsia"/>
        </w:rPr>
        <w:t>(</w:t>
      </w:r>
      <w:r>
        <w:rPr>
          <w:rFonts w:hint="eastAsia"/>
        </w:rPr>
        <w:t>包修、包换、包退</w:t>
      </w:r>
      <w:r>
        <w:rPr>
          <w:rFonts w:hint="eastAsia"/>
        </w:rPr>
        <w:t>)</w:t>
      </w:r>
      <w:r>
        <w:rPr>
          <w:rFonts w:hint="eastAsia"/>
        </w:rPr>
        <w:t>，费用由乙方负担，甲方有权到产品生产厂家生产场地检查货物质量和生产进度。</w:t>
      </w:r>
    </w:p>
    <w:p w:rsidR="00695B1F" w:rsidRDefault="00676D28">
      <w:pPr>
        <w:pStyle w:val="21"/>
        <w:ind w:firstLine="482"/>
      </w:pPr>
      <w:bookmarkStart w:id="379" w:name="_Toc1186"/>
      <w:r>
        <w:rPr>
          <w:rFonts w:hint="eastAsia"/>
        </w:rPr>
        <w:t>交货及验收</w:t>
      </w:r>
      <w:bookmarkEnd w:id="379"/>
    </w:p>
    <w:p w:rsidR="00695B1F" w:rsidRDefault="00676D28">
      <w:pPr>
        <w:pStyle w:val="05"/>
        <w:numPr>
          <w:ilvl w:val="1"/>
          <w:numId w:val="40"/>
        </w:numPr>
        <w:ind w:firstLine="480"/>
      </w:pPr>
      <w:r>
        <w:rPr>
          <w:rFonts w:hint="eastAsia"/>
        </w:rPr>
        <w:t>乙方交货期限为合同签订生效后的日内，在合同签订生效之日起</w:t>
      </w:r>
      <w:r>
        <w:rPr>
          <w:rFonts w:hint="eastAsia"/>
        </w:rPr>
        <w:t xml:space="preserve">  </w:t>
      </w:r>
      <w:r>
        <w:rPr>
          <w:rFonts w:hint="eastAsia"/>
        </w:rPr>
        <w:t>天内交货到甲方指定地点，随即在日内全部完成安装调试验收合格交付使用，并且最迟应在</w:t>
      </w:r>
      <w:r>
        <w:rPr>
          <w:rFonts w:hint="eastAsia"/>
        </w:rPr>
        <w:t>XX</w:t>
      </w:r>
      <w:r>
        <w:rPr>
          <w:rFonts w:hint="eastAsia"/>
        </w:rPr>
        <w:t>年</w:t>
      </w:r>
      <w:r>
        <w:rPr>
          <w:rFonts w:hint="eastAsia"/>
        </w:rPr>
        <w:t>XX</w:t>
      </w:r>
      <w:r>
        <w:rPr>
          <w:rFonts w:hint="eastAsia"/>
        </w:rPr>
        <w:t>月</w:t>
      </w:r>
      <w:r>
        <w:rPr>
          <w:rFonts w:hint="eastAsia"/>
        </w:rPr>
        <w:t>XX</w:t>
      </w:r>
      <w:r>
        <w:rPr>
          <w:rFonts w:hint="eastAsia"/>
        </w:rPr>
        <w:t>日前全部完成安装调试验收合格交付</w:t>
      </w:r>
      <w:r>
        <w:rPr>
          <w:rFonts w:hint="eastAsia"/>
        </w:rPr>
        <w:t>使用</w:t>
      </w:r>
      <w:r>
        <w:rPr>
          <w:rFonts w:hint="eastAsia"/>
        </w:rPr>
        <w:t>(</w:t>
      </w:r>
      <w:r>
        <w:rPr>
          <w:rFonts w:hint="eastAsia"/>
        </w:rPr>
        <w:t>如由于采购人的原因造成合同延迟签订或验收的，时间顺延</w:t>
      </w:r>
      <w:r>
        <w:rPr>
          <w:rFonts w:hint="eastAsia"/>
        </w:rPr>
        <w:t>)</w:t>
      </w:r>
      <w:r>
        <w:rPr>
          <w:rFonts w:hint="eastAsia"/>
        </w:rPr>
        <w:t>。交货验收时须提供产品质检部门从同类产品中抽样检查合格的检测报告。</w:t>
      </w:r>
    </w:p>
    <w:p w:rsidR="00695B1F" w:rsidRDefault="00676D28">
      <w:pPr>
        <w:pStyle w:val="05"/>
        <w:numPr>
          <w:ilvl w:val="1"/>
          <w:numId w:val="40"/>
        </w:numPr>
        <w:ind w:firstLine="480"/>
      </w:pPr>
      <w:r>
        <w:rPr>
          <w:rFonts w:hint="eastAsia"/>
        </w:rPr>
        <w:t>验收由甲方组织，乙方配合进行：</w:t>
      </w:r>
    </w:p>
    <w:p w:rsidR="00695B1F" w:rsidRDefault="00676D28">
      <w:pPr>
        <w:pStyle w:val="061"/>
        <w:ind w:firstLine="480"/>
      </w:pPr>
      <w:r>
        <w:rPr>
          <w:rFonts w:hint="eastAsia"/>
        </w:rPr>
        <w:t>货物在乙方通知安装调试完毕后日内初步验收。初步验收合格后，进入试用期；试用期间发生重大质量问题，修复后试用相应顺延；试用期结束后日内完成最终验收；</w:t>
      </w:r>
    </w:p>
    <w:p w:rsidR="00695B1F" w:rsidRDefault="00676D28">
      <w:pPr>
        <w:pStyle w:val="061"/>
        <w:ind w:firstLine="480"/>
      </w:pPr>
      <w:r>
        <w:rPr>
          <w:rFonts w:hint="eastAsia"/>
        </w:rPr>
        <w:t>验收标准：按国家有关规定以及甲方磋商文件的质量要求和技术指标</w:t>
      </w:r>
      <w:r>
        <w:rPr>
          <w:rFonts w:hint="eastAsia"/>
        </w:rPr>
        <w:t>(</w:t>
      </w:r>
      <w:r>
        <w:rPr>
          <w:rFonts w:hint="eastAsia"/>
        </w:rPr>
        <w:t>满足项目采购清单中备注栏要求</w:t>
      </w:r>
      <w:r>
        <w:rPr>
          <w:rFonts w:hint="eastAsia"/>
        </w:rPr>
        <w:t>)</w:t>
      </w:r>
      <w:r>
        <w:rPr>
          <w:rFonts w:hint="eastAsia"/>
        </w:rPr>
        <w:t>、乙方的响应文件及承诺与本合同约定标准进行验收；甲乙双方如对质量要求和技术指标的约定标准有相互抵触或异议的事项，</w:t>
      </w:r>
      <w:r>
        <w:rPr>
          <w:rFonts w:hint="eastAsia"/>
        </w:rPr>
        <w:t>由甲方在响应文件中按质量要求和技术指标比较优胜的原则确定该项的约定标准进行验收；</w:t>
      </w:r>
    </w:p>
    <w:p w:rsidR="00695B1F" w:rsidRDefault="00676D28">
      <w:pPr>
        <w:pStyle w:val="061"/>
        <w:ind w:firstLine="480"/>
      </w:pPr>
      <w:r>
        <w:rPr>
          <w:rFonts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695B1F" w:rsidRDefault="00676D28">
      <w:pPr>
        <w:pStyle w:val="061"/>
        <w:ind w:firstLine="480"/>
      </w:pPr>
      <w:r>
        <w:rPr>
          <w:rFonts w:hint="eastAsia"/>
        </w:rPr>
        <w:t>如质量验收合格，双方签署质量验收报告。</w:t>
      </w:r>
    </w:p>
    <w:p w:rsidR="00695B1F" w:rsidRDefault="00676D28">
      <w:pPr>
        <w:pStyle w:val="05"/>
        <w:numPr>
          <w:ilvl w:val="1"/>
          <w:numId w:val="40"/>
        </w:numPr>
        <w:ind w:firstLine="480"/>
      </w:pPr>
      <w:r>
        <w:rPr>
          <w:rFonts w:hint="eastAsia"/>
        </w:rPr>
        <w:t>货物安装完成后日内，甲方无故不进行验收工作并已使用货物的，视同已安装调试完成并验收合格。</w:t>
      </w:r>
    </w:p>
    <w:p w:rsidR="00695B1F" w:rsidRDefault="00676D28">
      <w:pPr>
        <w:pStyle w:val="05"/>
        <w:numPr>
          <w:ilvl w:val="1"/>
          <w:numId w:val="40"/>
        </w:numPr>
        <w:ind w:firstLine="480"/>
      </w:pPr>
      <w:r>
        <w:rPr>
          <w:rFonts w:hint="eastAsia"/>
        </w:rPr>
        <w:t>乙方应将所提供货物的装箱清单、配件、随机工具、用户</w:t>
      </w:r>
      <w:r>
        <w:rPr>
          <w:rFonts w:hint="eastAsia"/>
        </w:rPr>
        <w:t>使用手册、原厂保修卡等资料交付给甲方；乙方不能完整交付货物及本款规定的单证和工具的，必须负责补齐，否则视为未按合同约定交货。</w:t>
      </w:r>
    </w:p>
    <w:p w:rsidR="00695B1F" w:rsidRDefault="00676D28">
      <w:pPr>
        <w:pStyle w:val="05"/>
        <w:numPr>
          <w:ilvl w:val="1"/>
          <w:numId w:val="40"/>
        </w:numPr>
        <w:ind w:firstLine="480"/>
      </w:pPr>
      <w:r>
        <w:rPr>
          <w:rFonts w:hint="eastAsia"/>
        </w:rPr>
        <w:lastRenderedPageBreak/>
        <w:t>如货物经乙方次维修仍不能达到合同约定的质量标准，甲方有权退货，并视作乙方不能交付货物而须支付违约赔偿金给甲方，甲方还可依法追究乙方的违约责任。</w:t>
      </w:r>
      <w:r>
        <w:rPr>
          <w:rFonts w:hint="eastAsia"/>
        </w:rPr>
        <w:t> </w:t>
      </w:r>
    </w:p>
    <w:p w:rsidR="00695B1F" w:rsidRDefault="00676D28">
      <w:pPr>
        <w:pStyle w:val="05"/>
        <w:numPr>
          <w:ilvl w:val="1"/>
          <w:numId w:val="40"/>
        </w:numPr>
        <w:ind w:firstLine="480"/>
      </w:pPr>
      <w:r>
        <w:rPr>
          <w:rFonts w:hint="eastAsia"/>
        </w:rPr>
        <w:t>其他未尽事宜应参照《财政部关于进一步加强政府采购需求和履约验收管理的指导意见》</w:t>
      </w:r>
      <w:r>
        <w:rPr>
          <w:rFonts w:hint="eastAsia"/>
        </w:rPr>
        <w:t>(</w:t>
      </w:r>
      <w:r>
        <w:rPr>
          <w:rFonts w:hint="eastAsia"/>
        </w:rPr>
        <w:t>财库〔</w:t>
      </w:r>
      <w:r>
        <w:rPr>
          <w:rFonts w:hint="eastAsia"/>
        </w:rPr>
        <w:t>2016</w:t>
      </w:r>
      <w:r>
        <w:rPr>
          <w:rFonts w:hint="eastAsia"/>
        </w:rPr>
        <w:t>〕</w:t>
      </w:r>
      <w:r>
        <w:rPr>
          <w:rFonts w:hint="eastAsia"/>
        </w:rPr>
        <w:t>205</w:t>
      </w:r>
      <w:r>
        <w:rPr>
          <w:rFonts w:hint="eastAsia"/>
        </w:rPr>
        <w:t>号</w:t>
      </w:r>
      <w:r>
        <w:rPr>
          <w:rFonts w:hint="eastAsia"/>
        </w:rPr>
        <w:t>)</w:t>
      </w:r>
      <w:r>
        <w:rPr>
          <w:rFonts w:hint="eastAsia"/>
        </w:rPr>
        <w:t>、《四川省政府采购项目需求论证和履约验收管理办法》</w:t>
      </w:r>
      <w:r>
        <w:rPr>
          <w:rFonts w:hint="eastAsia"/>
        </w:rPr>
        <w:t>(</w:t>
      </w:r>
      <w:r>
        <w:rPr>
          <w:rFonts w:hint="eastAsia"/>
        </w:rPr>
        <w:t>川财采〔</w:t>
      </w:r>
      <w:r>
        <w:rPr>
          <w:rFonts w:hint="eastAsia"/>
        </w:rPr>
        <w:t>2015</w:t>
      </w:r>
      <w:r>
        <w:rPr>
          <w:rFonts w:hint="eastAsia"/>
        </w:rPr>
        <w:t>〕</w:t>
      </w:r>
      <w:r>
        <w:rPr>
          <w:rFonts w:hint="eastAsia"/>
        </w:rPr>
        <w:t>32</w:t>
      </w:r>
      <w:r>
        <w:rPr>
          <w:rFonts w:hint="eastAsia"/>
        </w:rPr>
        <w:t>号</w:t>
      </w:r>
      <w:r>
        <w:rPr>
          <w:rFonts w:hint="eastAsia"/>
        </w:rPr>
        <w:t>)</w:t>
      </w:r>
      <w:r>
        <w:rPr>
          <w:rFonts w:hint="eastAsia"/>
        </w:rPr>
        <w:t>的要求进行验收。须符合国家有关规定、磋商文件的质量要求和技术指标、供应商的响应文件及承诺以及合同条款。</w:t>
      </w:r>
    </w:p>
    <w:p w:rsidR="00695B1F" w:rsidRDefault="00676D28">
      <w:pPr>
        <w:pStyle w:val="21"/>
        <w:ind w:firstLine="482"/>
      </w:pPr>
      <w:bookmarkStart w:id="380" w:name="_Toc6144"/>
      <w:r>
        <w:rPr>
          <w:rFonts w:hint="eastAsia"/>
        </w:rPr>
        <w:t>付款方式</w:t>
      </w:r>
      <w:bookmarkEnd w:id="380"/>
    </w:p>
    <w:p w:rsidR="00695B1F" w:rsidRDefault="00676D28">
      <w:pPr>
        <w:pStyle w:val="05"/>
        <w:numPr>
          <w:ilvl w:val="1"/>
          <w:numId w:val="41"/>
        </w:numPr>
        <w:ind w:firstLine="480"/>
      </w:pPr>
      <w:r>
        <w:rPr>
          <w:rFonts w:hint="eastAsia"/>
        </w:rPr>
        <w:t>合同签订货到安装调试完毕、配套设施建设完成，验收合格后再付合同价的</w:t>
      </w:r>
      <w:r>
        <w:rPr>
          <w:rFonts w:hint="eastAsia"/>
        </w:rPr>
        <w:t>%</w:t>
      </w:r>
      <w:r>
        <w:rPr>
          <w:rFonts w:hint="eastAsia"/>
        </w:rPr>
        <w:t>，完成结算审计后支付合同价的</w:t>
      </w:r>
      <w:r>
        <w:rPr>
          <w:rFonts w:hint="eastAsia"/>
        </w:rPr>
        <w:t>%</w:t>
      </w:r>
      <w:r>
        <w:rPr>
          <w:rFonts w:hint="eastAsia"/>
        </w:rPr>
        <w:t>，</w:t>
      </w:r>
      <w:r>
        <w:rPr>
          <w:rFonts w:hint="eastAsia"/>
        </w:rPr>
        <w:t>%</w:t>
      </w:r>
      <w:r>
        <w:rPr>
          <w:rFonts w:hint="eastAsia"/>
        </w:rPr>
        <w:t>的余款在年质保期满</w:t>
      </w:r>
      <w:r>
        <w:rPr>
          <w:rFonts w:hint="eastAsia"/>
        </w:rPr>
        <w:t>(</w:t>
      </w:r>
      <w:r>
        <w:rPr>
          <w:rFonts w:hint="eastAsia"/>
        </w:rPr>
        <w:t>无质量问题</w:t>
      </w:r>
      <w:r>
        <w:rPr>
          <w:rFonts w:hint="eastAsia"/>
        </w:rPr>
        <w:t>)</w:t>
      </w:r>
      <w:r>
        <w:rPr>
          <w:rFonts w:hint="eastAsia"/>
        </w:rPr>
        <w:t>后十个工作日内付清</w:t>
      </w:r>
      <w:r>
        <w:rPr>
          <w:rFonts w:hint="eastAsia"/>
        </w:rPr>
        <w:t>(</w:t>
      </w:r>
      <w:r>
        <w:rPr>
          <w:rFonts w:hint="eastAsia"/>
        </w:rPr>
        <w:t>不计息</w:t>
      </w:r>
      <w:r>
        <w:rPr>
          <w:rFonts w:hint="eastAsia"/>
        </w:rPr>
        <w:t>)</w:t>
      </w:r>
      <w:r>
        <w:rPr>
          <w:rFonts w:hint="eastAsia"/>
        </w:rPr>
        <w:t>。</w:t>
      </w:r>
    </w:p>
    <w:p w:rsidR="00695B1F" w:rsidRDefault="00676D28">
      <w:pPr>
        <w:pStyle w:val="05"/>
        <w:numPr>
          <w:ilvl w:val="1"/>
          <w:numId w:val="41"/>
        </w:numPr>
        <w:ind w:firstLine="480"/>
      </w:pPr>
      <w:r>
        <w:rPr>
          <w:rFonts w:hint="eastAsia"/>
        </w:rPr>
        <w:t>乙方须向甲方出具合法有效完整的完税发票及凭证资料</w:t>
      </w:r>
      <w:r>
        <w:rPr>
          <w:rFonts w:hint="eastAsia"/>
        </w:rPr>
        <w:t>进行支付结算。</w:t>
      </w:r>
    </w:p>
    <w:p w:rsidR="00695B1F" w:rsidRDefault="00676D28">
      <w:pPr>
        <w:pStyle w:val="21"/>
        <w:ind w:firstLine="482"/>
      </w:pPr>
      <w:bookmarkStart w:id="381" w:name="_Toc1893"/>
      <w:r>
        <w:rPr>
          <w:rFonts w:hint="eastAsia"/>
        </w:rPr>
        <w:t>售后服务</w:t>
      </w:r>
      <w:bookmarkEnd w:id="381"/>
    </w:p>
    <w:p w:rsidR="00695B1F" w:rsidRDefault="00676D28">
      <w:pPr>
        <w:pStyle w:val="05"/>
        <w:numPr>
          <w:ilvl w:val="1"/>
          <w:numId w:val="42"/>
        </w:numPr>
        <w:ind w:firstLine="480"/>
      </w:pPr>
      <w:r>
        <w:rPr>
          <w:rFonts w:hint="eastAsia"/>
        </w:rPr>
        <w:t>质保期为验收合格后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w:t>
      </w:r>
    </w:p>
    <w:p w:rsidR="00695B1F" w:rsidRDefault="00676D28">
      <w:pPr>
        <w:pStyle w:val="05"/>
        <w:numPr>
          <w:ilvl w:val="1"/>
          <w:numId w:val="42"/>
        </w:numPr>
        <w:ind w:firstLine="480"/>
      </w:pPr>
      <w:r>
        <w:rPr>
          <w:rFonts w:hint="eastAsia"/>
        </w:rPr>
        <w:t>乙方须指派专人负责与甲方联系售后服务事宜。</w:t>
      </w:r>
      <w:r>
        <w:rPr>
          <w:rFonts w:hint="eastAsia"/>
        </w:rPr>
        <w:t xml:space="preserve"> </w:t>
      </w:r>
    </w:p>
    <w:p w:rsidR="00695B1F" w:rsidRDefault="00676D28">
      <w:pPr>
        <w:pStyle w:val="21"/>
        <w:ind w:firstLine="482"/>
      </w:pPr>
      <w:bookmarkStart w:id="382" w:name="_Toc24233"/>
      <w:r>
        <w:rPr>
          <w:rFonts w:hint="eastAsia"/>
        </w:rPr>
        <w:t>违约责任</w:t>
      </w:r>
      <w:bookmarkEnd w:id="382"/>
    </w:p>
    <w:p w:rsidR="00695B1F" w:rsidRDefault="00676D28">
      <w:pPr>
        <w:pStyle w:val="05"/>
        <w:numPr>
          <w:ilvl w:val="1"/>
          <w:numId w:val="43"/>
        </w:numPr>
        <w:ind w:firstLine="480"/>
      </w:pPr>
      <w:r>
        <w:rPr>
          <w:rFonts w:hint="eastAsia"/>
        </w:rPr>
        <w:t>甲方违约责任</w:t>
      </w:r>
    </w:p>
    <w:p w:rsidR="00695B1F" w:rsidRDefault="00676D28">
      <w:pPr>
        <w:pStyle w:val="171"/>
        <w:ind w:firstLine="480"/>
      </w:pPr>
      <w:r>
        <w:rPr>
          <w:rFonts w:hint="eastAsia"/>
        </w:rPr>
        <w:t>甲方逾期支付货款的，除应及时付足货款外，应向乙方偿付欠款总额万分之</w:t>
      </w:r>
      <w:r>
        <w:rPr>
          <w:rFonts w:hint="eastAsia"/>
        </w:rPr>
        <w:t>/</w:t>
      </w:r>
      <w:r>
        <w:rPr>
          <w:rFonts w:hint="eastAsia"/>
        </w:rPr>
        <w:t>天的违约金；逾期付款超过天的，乙方有权终止合同；</w:t>
      </w:r>
    </w:p>
    <w:p w:rsidR="00695B1F" w:rsidRDefault="00676D28">
      <w:pPr>
        <w:pStyle w:val="171"/>
        <w:ind w:firstLine="480"/>
      </w:pPr>
      <w:r>
        <w:rPr>
          <w:rFonts w:hint="eastAsia"/>
        </w:rPr>
        <w:t>甲方偿付的违约金不足以弥补乙方损失的，还应按乙方损失尚未弥补的部分，支付赔偿金给乙方。</w:t>
      </w:r>
    </w:p>
    <w:p w:rsidR="00695B1F" w:rsidRDefault="00676D28">
      <w:pPr>
        <w:pStyle w:val="05"/>
        <w:numPr>
          <w:ilvl w:val="1"/>
          <w:numId w:val="43"/>
        </w:numPr>
        <w:ind w:firstLine="480"/>
      </w:pPr>
      <w:r>
        <w:rPr>
          <w:rFonts w:hint="eastAsia"/>
        </w:rPr>
        <w:t>乙方违约责任</w:t>
      </w:r>
    </w:p>
    <w:p w:rsidR="00695B1F" w:rsidRDefault="00676D28">
      <w:pPr>
        <w:pStyle w:val="061"/>
        <w:ind w:firstLine="480"/>
      </w:pPr>
      <w:r>
        <w:rPr>
          <w:rFonts w:hint="eastAsia"/>
        </w:rPr>
        <w:t>乙方交付的货物质量不符合合同规定的，乙方应向甲方支付合同总价的百分之的违约金，并须在合同规定的交货时间内更换合格的货物给甲方，否则，视作乙方不能交付货物而违约，按本条本款下述第“</w:t>
      </w:r>
      <w:r>
        <w:rPr>
          <w:rFonts w:hint="eastAsia"/>
        </w:rPr>
        <w:t>2</w:t>
      </w:r>
      <w:r>
        <w:rPr>
          <w:rFonts w:hint="eastAsia"/>
        </w:rPr>
        <w:t>”项规定由乙方偿付违约赔偿金给甲方。</w:t>
      </w:r>
    </w:p>
    <w:p w:rsidR="00695B1F" w:rsidRDefault="00676D28">
      <w:pPr>
        <w:pStyle w:val="061"/>
        <w:ind w:firstLine="480"/>
      </w:pPr>
      <w:r>
        <w:rPr>
          <w:rFonts w:hint="eastAsia"/>
        </w:rPr>
        <w:t>乙方不能交付货物或逾期交付货物而违约的，除应及时交足货物外，应向甲方偿付逾期交货部分货款总额的万分之</w:t>
      </w:r>
      <w:r>
        <w:rPr>
          <w:rFonts w:hint="eastAsia"/>
        </w:rPr>
        <w:t>/</w:t>
      </w:r>
      <w:r>
        <w:rPr>
          <w:rFonts w:hint="eastAsia"/>
        </w:rPr>
        <w:t>天的违约金；逾期交货超过天，甲方有权终止合同，乙方则应按合同总价的百分之的款额向甲方偿付赔</w:t>
      </w:r>
      <w:r>
        <w:rPr>
          <w:rFonts w:hint="eastAsia"/>
        </w:rPr>
        <w:t>偿金，并须全额退还甲方已经付给乙方的货款及其利息。</w:t>
      </w:r>
    </w:p>
    <w:p w:rsidR="00695B1F" w:rsidRDefault="00676D28">
      <w:pPr>
        <w:pStyle w:val="061"/>
        <w:ind w:firstLine="480"/>
      </w:pPr>
      <w:r>
        <w:rPr>
          <w:rFonts w:hint="eastAsia"/>
        </w:rPr>
        <w:t>乙方货物经甲方送交具有法定资格条件的质量技术监督机构检测后，如检测结果认定货</w:t>
      </w:r>
      <w:r>
        <w:rPr>
          <w:rFonts w:hint="eastAsia"/>
        </w:rPr>
        <w:lastRenderedPageBreak/>
        <w:t>物质量不符合本合同规定标准的，则视为乙方没有按时交货而违约，乙方须在天内无条件更换合格的货物，如逾期不能更换合格的货物，甲方有权终止本合同，乙方应另付合同总价的百分之的赔偿金给甲方。</w:t>
      </w:r>
    </w:p>
    <w:p w:rsidR="00695B1F" w:rsidRDefault="00676D28">
      <w:pPr>
        <w:pStyle w:val="061"/>
        <w:ind w:firstLine="480"/>
      </w:pPr>
      <w:r>
        <w:rPr>
          <w:rFonts w:hint="eastAsia"/>
        </w:rPr>
        <w:t>乙方保证本合同货物的权利无瑕疵，包括货物所有权及知识产权等权利无瑕疵。如任何第三方经法院</w:t>
      </w:r>
      <w:r>
        <w:rPr>
          <w:rFonts w:hint="eastAsia"/>
        </w:rPr>
        <w:t>(</w:t>
      </w:r>
      <w:r>
        <w:rPr>
          <w:rFonts w:hint="eastAsia"/>
        </w:rPr>
        <w:t>或仲裁机构</w:t>
      </w:r>
      <w:r>
        <w:rPr>
          <w:rFonts w:hint="eastAsia"/>
        </w:rPr>
        <w:t>)</w:t>
      </w:r>
      <w:r>
        <w:rPr>
          <w:rFonts w:hint="eastAsia"/>
        </w:rPr>
        <w:t>裁决有权对上述货物主张权利或国家机关依法对货物进行没收查处的，乙方除应向甲方返还已收款项外，还应另</w:t>
      </w:r>
      <w:r>
        <w:rPr>
          <w:rFonts w:hint="eastAsia"/>
        </w:rPr>
        <w:t>按合同总价的百分之向甲方支付违约金并赔偿因此给甲方造成的一切损失。</w:t>
      </w:r>
    </w:p>
    <w:p w:rsidR="00695B1F" w:rsidRDefault="00676D28">
      <w:pPr>
        <w:pStyle w:val="061"/>
        <w:ind w:firstLine="480"/>
      </w:pPr>
      <w:r>
        <w:rPr>
          <w:rFonts w:hint="eastAsia"/>
        </w:rPr>
        <w:t>乙方偿付的违约金不足以弥补甲方损失的，还应按甲方损失尚未弥补的部分，支付赔偿金给甲方。</w:t>
      </w:r>
    </w:p>
    <w:p w:rsidR="00695B1F" w:rsidRDefault="00676D28">
      <w:pPr>
        <w:pStyle w:val="21"/>
        <w:ind w:firstLine="482"/>
      </w:pPr>
      <w:bookmarkStart w:id="383" w:name="_Toc17082"/>
      <w:r>
        <w:rPr>
          <w:rFonts w:hint="eastAsia"/>
        </w:rPr>
        <w:t>争议解决办法</w:t>
      </w:r>
      <w:bookmarkEnd w:id="383"/>
    </w:p>
    <w:p w:rsidR="00695B1F" w:rsidRDefault="00676D28">
      <w:pPr>
        <w:pStyle w:val="05"/>
        <w:numPr>
          <w:ilvl w:val="1"/>
          <w:numId w:val="44"/>
        </w:numPr>
        <w:ind w:firstLine="480"/>
      </w:pPr>
      <w:r>
        <w:rPr>
          <w:rFonts w:hint="eastAsia"/>
        </w:rPr>
        <w:t>因货物的质量问题发生争议，由甲方所在地质量技术监督部门或其指定的质量鉴定机构进行质量鉴定。货物符合标准的，鉴定费由甲方承担；货物不符合质量标准的，鉴定费由乙方承担。</w:t>
      </w:r>
    </w:p>
    <w:p w:rsidR="00695B1F" w:rsidRDefault="00676D28">
      <w:pPr>
        <w:pStyle w:val="05"/>
        <w:numPr>
          <w:ilvl w:val="1"/>
          <w:numId w:val="44"/>
        </w:numPr>
        <w:ind w:firstLine="480"/>
      </w:pPr>
      <w:r>
        <w:rPr>
          <w:rFonts w:hint="eastAsia"/>
        </w:rPr>
        <w:t>合同履行期间</w:t>
      </w:r>
      <w:r>
        <w:rPr>
          <w:rFonts w:hint="eastAsia"/>
        </w:rPr>
        <w:t>,</w:t>
      </w:r>
      <w:r>
        <w:rPr>
          <w:rFonts w:hint="eastAsia"/>
        </w:rPr>
        <w:t>若双方发生争议，可协商或由有关部门调解解决，协商或调解不成的，按照下列方式解决</w:t>
      </w:r>
      <w:r>
        <w:rPr>
          <w:rFonts w:hint="eastAsia"/>
        </w:rPr>
        <w:t>(</w:t>
      </w:r>
      <w:r>
        <w:rPr>
          <w:rFonts w:hint="eastAsia"/>
        </w:rPr>
        <w:t>任选一项，且只能选择一项，在选定的一项前的方框内打“√”</w:t>
      </w:r>
      <w:r>
        <w:rPr>
          <w:rFonts w:hint="eastAsia"/>
        </w:rPr>
        <w:t>)</w:t>
      </w:r>
      <w:r>
        <w:rPr>
          <w:rFonts w:hint="eastAsia"/>
        </w:rPr>
        <w:t>：</w:t>
      </w:r>
    </w:p>
    <w:p w:rsidR="00695B1F" w:rsidRDefault="00676D28">
      <w:pPr>
        <w:pStyle w:val="022"/>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向仲裁委员会申请</w:t>
      </w:r>
      <w:r>
        <w:rPr>
          <w:rFonts w:asciiTheme="minorEastAsia" w:eastAsiaTheme="minorEastAsia" w:hAnsiTheme="minorEastAsia" w:cstheme="minorEastAsia" w:hint="eastAsia"/>
        </w:rPr>
        <w:t>仲裁；□</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向所在地人民法院起诉</w:t>
      </w:r>
      <w:r>
        <w:rPr>
          <w:rFonts w:hint="eastAsia"/>
        </w:rPr>
        <w:t>。</w:t>
      </w:r>
    </w:p>
    <w:p w:rsidR="00695B1F" w:rsidRDefault="00676D28">
      <w:pPr>
        <w:pStyle w:val="21"/>
        <w:ind w:firstLine="482"/>
      </w:pPr>
      <w:bookmarkStart w:id="384" w:name="_Toc2654"/>
      <w:r>
        <w:rPr>
          <w:rFonts w:hint="eastAsia"/>
        </w:rPr>
        <w:t>其他</w:t>
      </w:r>
      <w:bookmarkEnd w:id="384"/>
    </w:p>
    <w:p w:rsidR="00695B1F" w:rsidRDefault="00676D28">
      <w:pPr>
        <w:pStyle w:val="05"/>
        <w:numPr>
          <w:ilvl w:val="1"/>
          <w:numId w:val="45"/>
        </w:numPr>
        <w:ind w:firstLine="480"/>
      </w:pPr>
      <w:r>
        <w:rPr>
          <w:rFonts w:hint="eastAsia"/>
        </w:rPr>
        <w:t>如有未尽事宜，由双方依法订立补充合同。</w:t>
      </w:r>
    </w:p>
    <w:p w:rsidR="00695B1F" w:rsidRDefault="00676D28">
      <w:pPr>
        <w:pStyle w:val="05"/>
        <w:numPr>
          <w:ilvl w:val="1"/>
          <w:numId w:val="45"/>
        </w:numPr>
        <w:ind w:firstLine="480"/>
      </w:pPr>
      <w:r>
        <w:rPr>
          <w:rFonts w:hint="eastAsia"/>
        </w:rPr>
        <w:t>本合同一式六份，自双方签章之日起生效。甲方三份，乙方、政府采购管理部门、采购代理机构各一份。</w:t>
      </w:r>
    </w:p>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rsidR="00695B1F" w:rsidRDefault="00676D28" w:rsidP="00BF405A">
      <w:pPr>
        <w:pStyle w:val="00"/>
        <w:pageBreakBefore/>
        <w:spacing w:beforeLines="100" w:afterLines="100"/>
        <w:jc w:val="center"/>
        <w:rPr>
          <w:b/>
          <w:bCs/>
        </w:rPr>
      </w:pPr>
      <w:r>
        <w:rPr>
          <w:rFonts w:hint="eastAsia"/>
          <w:b/>
          <w:bCs/>
        </w:rPr>
        <w:lastRenderedPageBreak/>
        <w:t>(</w:t>
      </w:r>
      <w:r>
        <w:rPr>
          <w:rFonts w:hint="eastAsia"/>
          <w:b/>
          <w:bCs/>
        </w:rPr>
        <w:t>本页无正文</w:t>
      </w:r>
      <w:r>
        <w:rPr>
          <w:rFonts w:hint="eastAsia"/>
          <w:b/>
          <w:bCs/>
        </w:rPr>
        <w:t>)</w:t>
      </w:r>
    </w:p>
    <w:tbl>
      <w:tblPr>
        <w:tblStyle w:val="ab"/>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81"/>
        <w:gridCol w:w="4981"/>
      </w:tblGrid>
      <w:tr w:rsidR="00695B1F">
        <w:trPr>
          <w:trHeight w:val="718"/>
          <w:jc w:val="center"/>
        </w:trPr>
        <w:tc>
          <w:tcPr>
            <w:tcW w:w="4981" w:type="dxa"/>
            <w:vAlign w:val="center"/>
          </w:tcPr>
          <w:p w:rsidR="00695B1F" w:rsidRDefault="00676D28">
            <w:pPr>
              <w:pStyle w:val="01"/>
            </w:pPr>
            <w:r>
              <w:rPr>
                <w:rFonts w:hint="eastAsia"/>
              </w:rPr>
              <w:t>甲方：</w:t>
            </w:r>
            <w:r>
              <w:rPr>
                <w:rFonts w:hint="eastAsia"/>
              </w:rPr>
              <w:t xml:space="preserve">   (</w:t>
            </w:r>
            <w:r>
              <w:rPr>
                <w:rFonts w:hint="eastAsia"/>
              </w:rPr>
              <w:t>盖章</w:t>
            </w:r>
            <w:r>
              <w:rPr>
                <w:rFonts w:hint="eastAsia"/>
              </w:rPr>
              <w:t>)</w:t>
            </w:r>
          </w:p>
        </w:tc>
        <w:tc>
          <w:tcPr>
            <w:tcW w:w="4981" w:type="dxa"/>
            <w:vAlign w:val="center"/>
          </w:tcPr>
          <w:p w:rsidR="00695B1F" w:rsidRDefault="00676D28">
            <w:pPr>
              <w:pStyle w:val="01"/>
            </w:pPr>
            <w:r>
              <w:rPr>
                <w:rFonts w:hint="eastAsia"/>
              </w:rPr>
              <w:t>乙方：</w:t>
            </w:r>
            <w:r>
              <w:rPr>
                <w:rFonts w:hint="eastAsia"/>
              </w:rPr>
              <w:t xml:space="preserve">   (</w:t>
            </w:r>
            <w:r>
              <w:rPr>
                <w:rFonts w:hint="eastAsia"/>
              </w:rPr>
              <w:t>盖章</w:t>
            </w:r>
            <w:r>
              <w:rPr>
                <w:rFonts w:hint="eastAsia"/>
              </w:rPr>
              <w:t>)</w:t>
            </w:r>
          </w:p>
        </w:tc>
      </w:tr>
      <w:tr w:rsidR="00695B1F">
        <w:trPr>
          <w:trHeight w:val="718"/>
          <w:jc w:val="center"/>
        </w:trPr>
        <w:tc>
          <w:tcPr>
            <w:tcW w:w="4981" w:type="dxa"/>
            <w:vAlign w:val="center"/>
          </w:tcPr>
          <w:p w:rsidR="00695B1F" w:rsidRDefault="00676D28">
            <w:pPr>
              <w:pStyle w:val="01"/>
            </w:pPr>
            <w:r>
              <w:rPr>
                <w:rFonts w:hint="eastAsia"/>
              </w:rPr>
              <w:t>法定代表人</w:t>
            </w:r>
            <w:r>
              <w:rPr>
                <w:rFonts w:hint="eastAsia"/>
              </w:rPr>
              <w:t>(</w:t>
            </w:r>
            <w:r>
              <w:rPr>
                <w:rFonts w:hint="eastAsia"/>
              </w:rPr>
              <w:t>被授权人</w:t>
            </w:r>
            <w:r>
              <w:rPr>
                <w:rFonts w:hint="eastAsia"/>
              </w:rPr>
              <w:t>)</w:t>
            </w:r>
            <w:r>
              <w:rPr>
                <w:rFonts w:hint="eastAsia"/>
              </w:rPr>
              <w:t>：</w:t>
            </w:r>
          </w:p>
        </w:tc>
        <w:tc>
          <w:tcPr>
            <w:tcW w:w="4981" w:type="dxa"/>
            <w:vAlign w:val="center"/>
          </w:tcPr>
          <w:p w:rsidR="00695B1F" w:rsidRDefault="00676D28">
            <w:pPr>
              <w:pStyle w:val="01"/>
            </w:pPr>
            <w:r>
              <w:rPr>
                <w:rFonts w:hint="eastAsia"/>
              </w:rPr>
              <w:t>法定代表人</w:t>
            </w:r>
            <w:r>
              <w:rPr>
                <w:rFonts w:hint="eastAsia"/>
              </w:rPr>
              <w:t>(</w:t>
            </w:r>
            <w:r>
              <w:rPr>
                <w:rFonts w:hint="eastAsia"/>
              </w:rPr>
              <w:t>被授权人</w:t>
            </w:r>
            <w:r>
              <w:rPr>
                <w:rFonts w:hint="eastAsia"/>
              </w:rPr>
              <w:t>)</w:t>
            </w:r>
            <w:r>
              <w:rPr>
                <w:rFonts w:hint="eastAsia"/>
              </w:rPr>
              <w:t>：</w:t>
            </w:r>
          </w:p>
        </w:tc>
      </w:tr>
      <w:tr w:rsidR="00695B1F">
        <w:trPr>
          <w:trHeight w:val="718"/>
          <w:jc w:val="center"/>
        </w:trPr>
        <w:tc>
          <w:tcPr>
            <w:tcW w:w="4981" w:type="dxa"/>
            <w:vAlign w:val="center"/>
          </w:tcPr>
          <w:p w:rsidR="00695B1F" w:rsidRDefault="00676D28">
            <w:pPr>
              <w:pStyle w:val="01"/>
            </w:pPr>
            <w:r>
              <w:rPr>
                <w:rFonts w:hint="eastAsia"/>
              </w:rPr>
              <w:t>地址</w:t>
            </w:r>
            <w:r>
              <w:rPr>
                <w:rFonts w:hint="eastAsia"/>
              </w:rPr>
              <w:t>(</w:t>
            </w:r>
            <w:r>
              <w:rPr>
                <w:rFonts w:hint="eastAsia"/>
              </w:rPr>
              <w:t>住所</w:t>
            </w:r>
            <w:r>
              <w:rPr>
                <w:rFonts w:hint="eastAsia"/>
              </w:rPr>
              <w:t>)</w:t>
            </w:r>
            <w:r>
              <w:rPr>
                <w:rFonts w:hint="eastAsia"/>
              </w:rPr>
              <w:t>：</w:t>
            </w:r>
          </w:p>
        </w:tc>
        <w:tc>
          <w:tcPr>
            <w:tcW w:w="4981" w:type="dxa"/>
            <w:vAlign w:val="center"/>
          </w:tcPr>
          <w:p w:rsidR="00695B1F" w:rsidRDefault="00676D28">
            <w:pPr>
              <w:pStyle w:val="01"/>
            </w:pPr>
            <w:r>
              <w:rPr>
                <w:rFonts w:hint="eastAsia"/>
              </w:rPr>
              <w:t>地址</w:t>
            </w:r>
            <w:r>
              <w:rPr>
                <w:rFonts w:hint="eastAsia"/>
              </w:rPr>
              <w:t>(</w:t>
            </w:r>
            <w:r>
              <w:rPr>
                <w:rFonts w:hint="eastAsia"/>
              </w:rPr>
              <w:t>住所</w:t>
            </w:r>
            <w:r>
              <w:rPr>
                <w:rFonts w:hint="eastAsia"/>
              </w:rPr>
              <w:t>)</w:t>
            </w:r>
            <w:r>
              <w:rPr>
                <w:rFonts w:hint="eastAsia"/>
              </w:rPr>
              <w:t>：</w:t>
            </w:r>
          </w:p>
        </w:tc>
      </w:tr>
      <w:tr w:rsidR="00695B1F">
        <w:trPr>
          <w:trHeight w:val="718"/>
          <w:jc w:val="center"/>
        </w:trPr>
        <w:tc>
          <w:tcPr>
            <w:tcW w:w="4981" w:type="dxa"/>
            <w:vAlign w:val="center"/>
          </w:tcPr>
          <w:p w:rsidR="00695B1F" w:rsidRDefault="00676D28">
            <w:pPr>
              <w:pStyle w:val="01"/>
            </w:pPr>
            <w:r>
              <w:rPr>
                <w:rFonts w:hint="eastAsia"/>
              </w:rPr>
              <w:t>开户银行：</w:t>
            </w:r>
          </w:p>
        </w:tc>
        <w:tc>
          <w:tcPr>
            <w:tcW w:w="4981" w:type="dxa"/>
            <w:vAlign w:val="center"/>
          </w:tcPr>
          <w:p w:rsidR="00695B1F" w:rsidRDefault="00676D28">
            <w:pPr>
              <w:pStyle w:val="01"/>
            </w:pPr>
            <w:r>
              <w:rPr>
                <w:rFonts w:hint="eastAsia"/>
              </w:rPr>
              <w:t>开户银行：</w:t>
            </w:r>
          </w:p>
        </w:tc>
      </w:tr>
      <w:tr w:rsidR="00695B1F">
        <w:trPr>
          <w:trHeight w:val="718"/>
          <w:jc w:val="center"/>
        </w:trPr>
        <w:tc>
          <w:tcPr>
            <w:tcW w:w="4981" w:type="dxa"/>
            <w:vAlign w:val="center"/>
          </w:tcPr>
          <w:p w:rsidR="00695B1F" w:rsidRDefault="00676D28">
            <w:pPr>
              <w:pStyle w:val="01"/>
            </w:pPr>
            <w:r>
              <w:rPr>
                <w:rFonts w:hint="eastAsia"/>
              </w:rPr>
              <w:t>账号：</w:t>
            </w:r>
          </w:p>
        </w:tc>
        <w:tc>
          <w:tcPr>
            <w:tcW w:w="4981" w:type="dxa"/>
            <w:vAlign w:val="center"/>
          </w:tcPr>
          <w:p w:rsidR="00695B1F" w:rsidRDefault="00676D28">
            <w:pPr>
              <w:pStyle w:val="01"/>
            </w:pPr>
            <w:r>
              <w:rPr>
                <w:rFonts w:hint="eastAsia"/>
              </w:rPr>
              <w:t>账号：</w:t>
            </w:r>
          </w:p>
        </w:tc>
      </w:tr>
      <w:tr w:rsidR="00695B1F">
        <w:trPr>
          <w:trHeight w:val="718"/>
          <w:jc w:val="center"/>
        </w:trPr>
        <w:tc>
          <w:tcPr>
            <w:tcW w:w="4981" w:type="dxa"/>
            <w:vAlign w:val="center"/>
          </w:tcPr>
          <w:p w:rsidR="00695B1F" w:rsidRDefault="00676D28">
            <w:pPr>
              <w:pStyle w:val="01"/>
            </w:pPr>
            <w:r>
              <w:rPr>
                <w:rFonts w:hint="eastAsia"/>
              </w:rPr>
              <w:t>电话：</w:t>
            </w:r>
            <w:r>
              <w:rPr>
                <w:rFonts w:hint="eastAsia"/>
              </w:rPr>
              <w:t xml:space="preserve"> </w:t>
            </w:r>
          </w:p>
        </w:tc>
        <w:tc>
          <w:tcPr>
            <w:tcW w:w="4981" w:type="dxa"/>
            <w:vAlign w:val="center"/>
          </w:tcPr>
          <w:p w:rsidR="00695B1F" w:rsidRDefault="00676D28">
            <w:pPr>
              <w:pStyle w:val="01"/>
            </w:pPr>
            <w:r>
              <w:rPr>
                <w:rFonts w:hint="eastAsia"/>
              </w:rPr>
              <w:t>电话：</w:t>
            </w:r>
            <w:r>
              <w:rPr>
                <w:rFonts w:hint="eastAsia"/>
              </w:rPr>
              <w:t xml:space="preserve"> </w:t>
            </w:r>
          </w:p>
        </w:tc>
      </w:tr>
      <w:tr w:rsidR="00695B1F">
        <w:trPr>
          <w:trHeight w:val="724"/>
          <w:jc w:val="center"/>
        </w:trPr>
        <w:tc>
          <w:tcPr>
            <w:tcW w:w="4981" w:type="dxa"/>
            <w:vAlign w:val="center"/>
          </w:tcPr>
          <w:p w:rsidR="00695B1F" w:rsidRDefault="00676D28">
            <w:pPr>
              <w:pStyle w:val="01"/>
            </w:pPr>
            <w:r>
              <w:rPr>
                <w:rFonts w:hint="eastAsia"/>
              </w:rPr>
              <w:t>传真：</w:t>
            </w:r>
          </w:p>
        </w:tc>
        <w:tc>
          <w:tcPr>
            <w:tcW w:w="4981" w:type="dxa"/>
            <w:vAlign w:val="center"/>
          </w:tcPr>
          <w:p w:rsidR="00695B1F" w:rsidRDefault="00676D28">
            <w:pPr>
              <w:pStyle w:val="01"/>
            </w:pPr>
            <w:r>
              <w:rPr>
                <w:rFonts w:hint="eastAsia"/>
              </w:rPr>
              <w:t>传真：</w:t>
            </w:r>
          </w:p>
        </w:tc>
      </w:tr>
      <w:tr w:rsidR="00695B1F">
        <w:trPr>
          <w:trHeight w:val="724"/>
          <w:jc w:val="center"/>
        </w:trPr>
        <w:tc>
          <w:tcPr>
            <w:tcW w:w="4981" w:type="dxa"/>
            <w:vAlign w:val="center"/>
          </w:tcPr>
          <w:p w:rsidR="00695B1F" w:rsidRDefault="00676D28">
            <w:pPr>
              <w:pStyle w:val="01"/>
            </w:pPr>
            <w:r>
              <w:rPr>
                <w:rFonts w:hint="eastAsia"/>
              </w:rPr>
              <w:t>签约日期：</w:t>
            </w:r>
            <w:r>
              <w:rPr>
                <w:rFonts w:hint="eastAsia"/>
              </w:rPr>
              <w:t>XX</w:t>
            </w:r>
            <w:r>
              <w:rPr>
                <w:rFonts w:hint="eastAsia"/>
              </w:rPr>
              <w:t>年</w:t>
            </w:r>
            <w:r>
              <w:rPr>
                <w:rFonts w:hint="eastAsia"/>
              </w:rPr>
              <w:t>XX</w:t>
            </w:r>
            <w:r>
              <w:rPr>
                <w:rFonts w:hint="eastAsia"/>
              </w:rPr>
              <w:t>月</w:t>
            </w:r>
            <w:r>
              <w:rPr>
                <w:rFonts w:hint="eastAsia"/>
              </w:rPr>
              <w:t>XX</w:t>
            </w:r>
            <w:r>
              <w:rPr>
                <w:rFonts w:hint="eastAsia"/>
              </w:rPr>
              <w:t>日</w:t>
            </w:r>
          </w:p>
        </w:tc>
        <w:tc>
          <w:tcPr>
            <w:tcW w:w="4981" w:type="dxa"/>
            <w:vAlign w:val="center"/>
          </w:tcPr>
          <w:p w:rsidR="00695B1F" w:rsidRDefault="00676D28">
            <w:pPr>
              <w:pStyle w:val="01"/>
            </w:pPr>
            <w:r>
              <w:rPr>
                <w:rFonts w:hint="eastAsia"/>
              </w:rPr>
              <w:t>签约日期：</w:t>
            </w:r>
            <w:r>
              <w:rPr>
                <w:rFonts w:hint="eastAsia"/>
              </w:rPr>
              <w:t>XX</w:t>
            </w:r>
            <w:r>
              <w:rPr>
                <w:rFonts w:hint="eastAsia"/>
              </w:rPr>
              <w:t>年</w:t>
            </w:r>
            <w:r>
              <w:rPr>
                <w:rFonts w:hint="eastAsia"/>
              </w:rPr>
              <w:t>XX</w:t>
            </w:r>
            <w:r>
              <w:rPr>
                <w:rFonts w:hint="eastAsia"/>
              </w:rPr>
              <w:t>月</w:t>
            </w:r>
            <w:r>
              <w:rPr>
                <w:rFonts w:hint="eastAsia"/>
              </w:rPr>
              <w:t>XX</w:t>
            </w:r>
            <w:r>
              <w:rPr>
                <w:rFonts w:hint="eastAsia"/>
              </w:rPr>
              <w:t>日</w:t>
            </w:r>
          </w:p>
        </w:tc>
      </w:tr>
    </w:tbl>
    <w:p w:rsidR="00695B1F" w:rsidRDefault="00676D28">
      <w:pPr>
        <w:pStyle w:val="01"/>
      </w:pPr>
      <w:r>
        <w:rPr>
          <w:rFonts w:hint="eastAsia"/>
        </w:rPr>
        <w:br w:type="page"/>
      </w:r>
    </w:p>
    <w:p w:rsidR="00695B1F" w:rsidRDefault="00676D28">
      <w:pPr>
        <w:pStyle w:val="14"/>
        <w:numPr>
          <w:ilvl w:val="0"/>
          <w:numId w:val="35"/>
        </w:numPr>
        <w:spacing w:before="120" w:after="120"/>
      </w:pPr>
      <w:bookmarkStart w:id="385" w:name="_Toc28848"/>
      <w:bookmarkStart w:id="386" w:name="_Toc923"/>
      <w:r>
        <w:rPr>
          <w:rFonts w:hint="eastAsia"/>
        </w:rPr>
        <w:lastRenderedPageBreak/>
        <w:t>附件</w:t>
      </w:r>
      <w:bookmarkEnd w:id="385"/>
      <w:bookmarkEnd w:id="386"/>
    </w:p>
    <w:p w:rsidR="00695B1F" w:rsidRDefault="00676D28">
      <w:pPr>
        <w:pStyle w:val="15"/>
        <w:numPr>
          <w:ilvl w:val="1"/>
          <w:numId w:val="0"/>
        </w:numPr>
        <w:ind w:leftChars="200" w:left="480"/>
      </w:pPr>
      <w:bookmarkStart w:id="387" w:name="_Toc18539"/>
      <w:bookmarkStart w:id="388" w:name="_Toc25686"/>
      <w:r>
        <w:rPr>
          <w:rFonts w:hint="eastAsia"/>
        </w:rPr>
        <w:t>附件一：问题的澄清、说明、更正通知</w:t>
      </w:r>
      <w:bookmarkEnd w:id="387"/>
      <w:bookmarkEnd w:id="388"/>
    </w:p>
    <w:p w:rsidR="00695B1F" w:rsidRDefault="00676D28">
      <w:pPr>
        <w:spacing w:line="360" w:lineRule="auto"/>
        <w:ind w:firstLineChars="200" w:firstLine="482"/>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问题的澄清、说明、更正通知</w:t>
      </w:r>
    </w:p>
    <w:p w:rsidR="00695B1F" w:rsidRDefault="00676D28">
      <w:pPr>
        <w:spacing w:line="360" w:lineRule="auto"/>
        <w:ind w:firstLineChars="200" w:firstLine="482"/>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由磋商小组发出</w:t>
      </w:r>
      <w:r>
        <w:rPr>
          <w:rFonts w:asciiTheme="minorEastAsia" w:eastAsiaTheme="minorEastAsia" w:hAnsiTheme="minorEastAsia" w:cstheme="minorEastAsia" w:hint="eastAsia"/>
          <w:b/>
          <w:color w:val="000000"/>
        </w:rPr>
        <w:t>)</w:t>
      </w:r>
    </w:p>
    <w:p w:rsidR="00695B1F" w:rsidRDefault="00676D28">
      <w:pPr>
        <w:spacing w:line="360" w:lineRule="auto"/>
        <w:ind w:firstLineChars="200" w:firstLine="480"/>
        <w:jc w:val="both"/>
        <w:rPr>
          <w:rFonts w:asciiTheme="minorEastAsia" w:eastAsiaTheme="minorEastAsia" w:hAnsiTheme="minorEastAsia" w:cstheme="minorEastAsia"/>
          <w:b/>
          <w:color w:val="000000"/>
        </w:rPr>
      </w:pPr>
      <w:r>
        <w:rPr>
          <w:rFonts w:asciiTheme="minorEastAsia" w:eastAsiaTheme="minorEastAsia" w:hAnsiTheme="minorEastAsia" w:cstheme="minorEastAsia" w:hint="eastAsia"/>
          <w:color w:val="000000"/>
        </w:rPr>
        <w:t>编号：</w:t>
      </w:r>
    </w:p>
    <w:p w:rsidR="00695B1F" w:rsidRDefault="00695B1F">
      <w:pPr>
        <w:spacing w:line="360" w:lineRule="auto"/>
        <w:ind w:firstLineChars="200" w:firstLine="480"/>
        <w:rPr>
          <w:rFonts w:asciiTheme="minorEastAsia" w:eastAsiaTheme="minorEastAsia" w:hAnsiTheme="minorEastAsia" w:cstheme="minorEastAsia"/>
          <w:color w:val="000000"/>
          <w:u w:val="single"/>
        </w:rPr>
      </w:pPr>
    </w:p>
    <w:p w:rsidR="00695B1F" w:rsidRDefault="00676D28">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供应商名称</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 xml:space="preserve"> </w:t>
      </w:r>
    </w:p>
    <w:p w:rsidR="00695B1F" w:rsidRDefault="00676D28">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项目名称</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竞争性磋商小组，对你方的响应文件进行了仔细的审查，现需你方对下列问题以书面形式予以</w:t>
      </w:r>
      <w:r>
        <w:rPr>
          <w:rFonts w:asciiTheme="minorEastAsia" w:eastAsiaTheme="minorEastAsia" w:hAnsiTheme="minorEastAsia" w:cstheme="minorEastAsia" w:hint="eastAsia"/>
          <w:b/>
          <w:color w:val="000000"/>
        </w:rPr>
        <w:t>澄清、说明、更正</w:t>
      </w:r>
      <w:r>
        <w:rPr>
          <w:rFonts w:asciiTheme="minorEastAsia" w:eastAsiaTheme="minorEastAsia" w:hAnsiTheme="minorEastAsia" w:cstheme="minorEastAsia" w:hint="eastAsia"/>
          <w:color w:val="000000"/>
        </w:rPr>
        <w:t>：</w:t>
      </w:r>
    </w:p>
    <w:p w:rsidR="00695B1F" w:rsidRDefault="00676D28">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w:t>
      </w:r>
    </w:p>
    <w:p w:rsidR="00695B1F" w:rsidRDefault="00676D28">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w:t>
      </w:r>
    </w:p>
    <w:p w:rsidR="00695B1F" w:rsidRDefault="00676D28">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p w:rsidR="00695B1F" w:rsidRDefault="00676D28">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请将上述问题的</w:t>
      </w:r>
      <w:r>
        <w:rPr>
          <w:rFonts w:asciiTheme="minorEastAsia" w:eastAsiaTheme="minorEastAsia" w:hAnsiTheme="minorEastAsia" w:cstheme="minorEastAsia" w:hint="eastAsia"/>
          <w:b/>
          <w:color w:val="000000"/>
        </w:rPr>
        <w:t>澄清、说明、更正</w:t>
      </w:r>
      <w:r>
        <w:rPr>
          <w:rFonts w:asciiTheme="minorEastAsia" w:eastAsiaTheme="minorEastAsia" w:hAnsiTheme="minorEastAsia" w:cstheme="minorEastAsia" w:hint="eastAsia"/>
          <w:color w:val="000000"/>
        </w:rPr>
        <w:t>于年月日时前递交至</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详细地址</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或传真至</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传真号码</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。采用传真方式的，应在年月日时前将原件递交至</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详细地址</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w:t>
      </w:r>
    </w:p>
    <w:p w:rsidR="00695B1F" w:rsidRDefault="00695B1F">
      <w:pPr>
        <w:ind w:firstLineChars="2450" w:firstLine="5880"/>
        <w:rPr>
          <w:rFonts w:asciiTheme="minorEastAsia" w:eastAsiaTheme="minorEastAsia" w:hAnsiTheme="minorEastAsia" w:cstheme="minorEastAsia"/>
          <w:color w:val="000000"/>
        </w:rPr>
      </w:pPr>
    </w:p>
    <w:p w:rsidR="00695B1F" w:rsidRDefault="00695B1F">
      <w:pPr>
        <w:ind w:firstLineChars="2450" w:firstLine="5880"/>
        <w:rPr>
          <w:rFonts w:asciiTheme="minorEastAsia" w:eastAsiaTheme="minorEastAsia" w:hAnsiTheme="minorEastAsia" w:cstheme="minorEastAsia"/>
          <w:color w:val="000000"/>
        </w:rPr>
      </w:pPr>
    </w:p>
    <w:p w:rsidR="00695B1F" w:rsidRDefault="00676D28">
      <w:pPr>
        <w:ind w:firstLineChars="900" w:firstLine="2160"/>
        <w:jc w:val="righ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磋商小组：</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签字</w:t>
      </w:r>
      <w:r>
        <w:rPr>
          <w:rFonts w:asciiTheme="minorEastAsia" w:eastAsiaTheme="minorEastAsia" w:hAnsiTheme="minorEastAsia" w:cstheme="minorEastAsia" w:hint="eastAsia"/>
          <w:color w:val="000000"/>
        </w:rPr>
        <w:t>)</w:t>
      </w:r>
    </w:p>
    <w:p w:rsidR="00695B1F" w:rsidRDefault="00676D28">
      <w:pPr>
        <w:jc w:val="righ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采购人或采购代理机构：</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盖单位章或负责人签字</w:t>
      </w:r>
      <w:r>
        <w:rPr>
          <w:rFonts w:asciiTheme="minorEastAsia" w:eastAsiaTheme="minorEastAsia" w:hAnsiTheme="minorEastAsia" w:cstheme="minorEastAsia" w:hint="eastAsia"/>
          <w:color w:val="000000"/>
        </w:rPr>
        <w:t>)</w:t>
      </w:r>
    </w:p>
    <w:p w:rsidR="00695B1F" w:rsidRDefault="00676D28">
      <w:pPr>
        <w:jc w:val="righ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color w:val="000000"/>
        </w:rPr>
        <w:t>年月日</w:t>
      </w:r>
    </w:p>
    <w:p w:rsidR="00695B1F" w:rsidRDefault="00695B1F" w:rsidP="00BF405A">
      <w:pPr>
        <w:ind w:firstLineChars="257" w:firstLine="617"/>
        <w:rPr>
          <w:rFonts w:asciiTheme="minorEastAsia" w:eastAsiaTheme="minorEastAsia" w:hAnsiTheme="minorEastAsia" w:cstheme="minorEastAsia"/>
          <w:color w:val="000000"/>
        </w:rPr>
      </w:pPr>
    </w:p>
    <w:p w:rsidR="00695B1F" w:rsidRDefault="00676D28" w:rsidP="00BF405A">
      <w:pPr>
        <w:ind w:firstLineChars="257" w:firstLine="617"/>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注：</w:t>
      </w:r>
      <w:r>
        <w:rPr>
          <w:rFonts w:asciiTheme="minorEastAsia" w:eastAsiaTheme="minorEastAsia" w:hAnsiTheme="minorEastAsia" w:cstheme="minorEastAsia" w:hint="eastAsia"/>
          <w:color w:val="000000"/>
        </w:rPr>
        <w:t>(1)</w:t>
      </w:r>
      <w:r>
        <w:rPr>
          <w:rFonts w:asciiTheme="minorEastAsia" w:eastAsiaTheme="minorEastAsia" w:hAnsiTheme="minorEastAsia" w:cstheme="minorEastAsia" w:hint="eastAsia"/>
          <w:color w:val="000000"/>
        </w:rPr>
        <w:t>“问题</w:t>
      </w:r>
      <w:r>
        <w:rPr>
          <w:rFonts w:asciiTheme="minorEastAsia" w:eastAsiaTheme="minorEastAsia" w:hAnsiTheme="minorEastAsia" w:cstheme="minorEastAsia" w:hint="eastAsia"/>
          <w:b/>
          <w:color w:val="000000"/>
        </w:rPr>
        <w:t>澄清、说明、更正</w:t>
      </w:r>
      <w:r>
        <w:rPr>
          <w:rFonts w:asciiTheme="minorEastAsia" w:eastAsiaTheme="minorEastAsia" w:hAnsiTheme="minorEastAsia" w:cstheme="minorEastAsia" w:hint="eastAsia"/>
          <w:color w:val="000000"/>
        </w:rPr>
        <w:t>通知”由磋商小组拟定书面形式作出，由采购人或采购代理机构代为发出。</w:t>
      </w:r>
    </w:p>
    <w:p w:rsidR="00695B1F" w:rsidRDefault="00676D28" w:rsidP="00BF405A">
      <w:pPr>
        <w:ind w:firstLineChars="257" w:firstLine="617"/>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(2)</w:t>
      </w:r>
      <w:r>
        <w:rPr>
          <w:rFonts w:asciiTheme="minorEastAsia" w:eastAsiaTheme="minorEastAsia" w:hAnsiTheme="minorEastAsia" w:cstheme="minorEastAsia" w:hint="eastAsia"/>
          <w:color w:val="000000"/>
        </w:rPr>
        <w:t>发给供应商的“问题</w:t>
      </w:r>
      <w:r>
        <w:rPr>
          <w:rFonts w:asciiTheme="minorEastAsia" w:eastAsiaTheme="minorEastAsia" w:hAnsiTheme="minorEastAsia" w:cstheme="minorEastAsia" w:hint="eastAsia"/>
          <w:b/>
          <w:color w:val="000000"/>
        </w:rPr>
        <w:t>澄清、说明、更正</w:t>
      </w:r>
      <w:r>
        <w:rPr>
          <w:rFonts w:asciiTheme="minorEastAsia" w:eastAsiaTheme="minorEastAsia" w:hAnsiTheme="minorEastAsia" w:cstheme="minorEastAsia" w:hint="eastAsia"/>
          <w:color w:val="000000"/>
        </w:rPr>
        <w:t>通知”，应删除“磋商小组：</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签字</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”一栏，以“采购人或采购代理机构：</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盖单位章或负责人签字</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”代替。磋商小组签字的“问题</w:t>
      </w:r>
      <w:r>
        <w:rPr>
          <w:rFonts w:asciiTheme="minorEastAsia" w:eastAsiaTheme="minorEastAsia" w:hAnsiTheme="minorEastAsia" w:cstheme="minorEastAsia" w:hint="eastAsia"/>
          <w:b/>
          <w:color w:val="000000"/>
        </w:rPr>
        <w:t>澄清、说明、更正</w:t>
      </w:r>
      <w:r>
        <w:rPr>
          <w:rFonts w:asciiTheme="minorEastAsia" w:eastAsiaTheme="minorEastAsia" w:hAnsiTheme="minorEastAsia" w:cstheme="minorEastAsia" w:hint="eastAsia"/>
          <w:color w:val="000000"/>
        </w:rPr>
        <w:t>通知”，应编入评审报告并存档备查。</w:t>
      </w:r>
    </w:p>
    <w:p w:rsidR="00695B1F" w:rsidRDefault="00676D28">
      <w:pPr>
        <w:pStyle w:val="15"/>
        <w:numPr>
          <w:ilvl w:val="1"/>
          <w:numId w:val="0"/>
        </w:numPr>
        <w:ind w:leftChars="200" w:left="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zCs w:val="21"/>
          <w:u w:val="single"/>
        </w:rPr>
        <w:br w:type="page"/>
      </w:r>
      <w:bookmarkStart w:id="389" w:name="_Toc31095"/>
      <w:bookmarkStart w:id="390" w:name="_Toc26114"/>
      <w:r>
        <w:rPr>
          <w:rFonts w:asciiTheme="minorEastAsia" w:eastAsiaTheme="minorEastAsia" w:hAnsiTheme="minorEastAsia" w:cstheme="minorEastAsia" w:hint="eastAsia"/>
          <w:color w:val="000000"/>
        </w:rPr>
        <w:lastRenderedPageBreak/>
        <w:t>附件二：问题的澄清、说明、更正</w:t>
      </w:r>
      <w:bookmarkEnd w:id="389"/>
      <w:bookmarkEnd w:id="390"/>
    </w:p>
    <w:p w:rsidR="00695B1F" w:rsidRDefault="00676D28">
      <w:pPr>
        <w:ind w:firstLineChars="200" w:firstLine="482"/>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问题的澄清、说明、更正</w:t>
      </w:r>
    </w:p>
    <w:p w:rsidR="00695B1F" w:rsidRDefault="00676D28">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编号：</w:t>
      </w:r>
    </w:p>
    <w:p w:rsidR="00695B1F" w:rsidRDefault="00676D28">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color w:val="000000"/>
        </w:rPr>
        <w:t>项目名称</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竞争性磋商小组：</w:t>
      </w:r>
    </w:p>
    <w:p w:rsidR="00695B1F" w:rsidRDefault="00676D28">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问题澄清</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通知</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编号：</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已收悉，现</w:t>
      </w:r>
      <w:r>
        <w:rPr>
          <w:rFonts w:asciiTheme="minorEastAsia" w:eastAsiaTheme="minorEastAsia" w:hAnsiTheme="minorEastAsia" w:cstheme="minorEastAsia" w:hint="eastAsia"/>
          <w:b/>
          <w:color w:val="000000"/>
        </w:rPr>
        <w:t>澄清、说明、更正</w:t>
      </w:r>
      <w:r>
        <w:rPr>
          <w:rFonts w:asciiTheme="minorEastAsia" w:eastAsiaTheme="minorEastAsia" w:hAnsiTheme="minorEastAsia" w:cstheme="minorEastAsia" w:hint="eastAsia"/>
          <w:color w:val="000000"/>
        </w:rPr>
        <w:t>如下：</w:t>
      </w:r>
    </w:p>
    <w:p w:rsidR="00695B1F" w:rsidRDefault="00676D28">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w:t>
      </w:r>
    </w:p>
    <w:p w:rsidR="00695B1F" w:rsidRDefault="00676D28">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w:t>
      </w:r>
    </w:p>
    <w:p w:rsidR="00695B1F" w:rsidRDefault="00676D28">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p w:rsidR="00695B1F" w:rsidRDefault="00695B1F">
      <w:pPr>
        <w:ind w:firstLineChars="200" w:firstLine="480"/>
        <w:rPr>
          <w:rFonts w:asciiTheme="minorEastAsia" w:eastAsiaTheme="minorEastAsia" w:hAnsiTheme="minorEastAsia" w:cstheme="minorEastAsia"/>
          <w:color w:val="000000"/>
        </w:rPr>
      </w:pPr>
    </w:p>
    <w:p w:rsidR="00695B1F" w:rsidRDefault="00695B1F">
      <w:pPr>
        <w:ind w:firstLineChars="200" w:firstLine="480"/>
        <w:rPr>
          <w:rFonts w:asciiTheme="minorEastAsia" w:eastAsiaTheme="minorEastAsia" w:hAnsiTheme="minorEastAsia" w:cstheme="minorEastAsia"/>
          <w:color w:val="000000"/>
        </w:rPr>
      </w:pPr>
    </w:p>
    <w:p w:rsidR="00695B1F" w:rsidRDefault="00695B1F">
      <w:pPr>
        <w:ind w:firstLineChars="200" w:firstLine="480"/>
        <w:rPr>
          <w:rFonts w:asciiTheme="minorEastAsia" w:eastAsiaTheme="minorEastAsia" w:hAnsiTheme="minorEastAsia" w:cstheme="minorEastAsia"/>
          <w:color w:val="000000"/>
        </w:rPr>
      </w:pPr>
    </w:p>
    <w:p w:rsidR="00695B1F" w:rsidRDefault="00695B1F">
      <w:pPr>
        <w:ind w:firstLineChars="200" w:firstLine="480"/>
        <w:rPr>
          <w:rFonts w:asciiTheme="minorEastAsia" w:eastAsiaTheme="minorEastAsia" w:hAnsiTheme="minorEastAsia" w:cstheme="minorEastAsia"/>
          <w:color w:val="000000"/>
        </w:rPr>
      </w:pPr>
    </w:p>
    <w:p w:rsidR="00695B1F" w:rsidRDefault="00695B1F">
      <w:pPr>
        <w:ind w:firstLineChars="200" w:firstLine="480"/>
        <w:rPr>
          <w:rFonts w:asciiTheme="minorEastAsia" w:eastAsiaTheme="minorEastAsia" w:hAnsiTheme="minorEastAsia" w:cstheme="minorEastAsia"/>
          <w:color w:val="000000"/>
        </w:rPr>
      </w:pPr>
    </w:p>
    <w:p w:rsidR="00695B1F" w:rsidRDefault="00676D28">
      <w:pPr>
        <w:ind w:firstLineChars="1750" w:firstLine="420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法定代表人或其授权代表：</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签字</w:t>
      </w:r>
      <w:r>
        <w:rPr>
          <w:rFonts w:asciiTheme="minorEastAsia" w:eastAsiaTheme="minorEastAsia" w:hAnsiTheme="minorEastAsia" w:cstheme="minorEastAsia" w:hint="eastAsia"/>
          <w:color w:val="000000"/>
        </w:rPr>
        <w:t>)</w:t>
      </w:r>
    </w:p>
    <w:p w:rsidR="00695B1F" w:rsidRDefault="00695B1F">
      <w:pPr>
        <w:ind w:firstLineChars="2450" w:firstLine="5880"/>
        <w:rPr>
          <w:rFonts w:asciiTheme="minorEastAsia" w:eastAsiaTheme="minorEastAsia" w:hAnsiTheme="minorEastAsia" w:cstheme="minorEastAsia"/>
          <w:color w:val="000000"/>
          <w:u w:val="single"/>
        </w:rPr>
      </w:pPr>
    </w:p>
    <w:p w:rsidR="00695B1F" w:rsidRDefault="00676D28">
      <w:pPr>
        <w:ind w:firstLineChars="2250" w:firstLine="540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年</w:t>
      </w:r>
      <w:r>
        <w:rPr>
          <w:rFonts w:asciiTheme="minorEastAsia" w:eastAsiaTheme="minorEastAsia" w:hAnsiTheme="minorEastAsia" w:cstheme="minorEastAsia" w:hint="eastAsia"/>
          <w:color w:val="000000"/>
        </w:rPr>
        <w:t>月日</w:t>
      </w:r>
    </w:p>
    <w:p w:rsidR="00695B1F" w:rsidRDefault="00695B1F">
      <w:pPr>
        <w:rPr>
          <w:rFonts w:asciiTheme="minorEastAsia" w:eastAsiaTheme="minorEastAsia" w:hAnsiTheme="minorEastAsia" w:cstheme="minorEastAsia"/>
          <w:color w:val="000000"/>
        </w:rPr>
      </w:pPr>
    </w:p>
    <w:p w:rsidR="00695B1F" w:rsidRDefault="00676D28">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注：供应商应按本“</w:t>
      </w:r>
      <w:r>
        <w:rPr>
          <w:rFonts w:asciiTheme="minorEastAsia" w:eastAsiaTheme="minorEastAsia" w:hAnsiTheme="minorEastAsia" w:cstheme="minorEastAsia" w:hint="eastAsia"/>
          <w:b/>
          <w:color w:val="000000"/>
        </w:rPr>
        <w:t>问题的澄清、说明、更正</w:t>
      </w:r>
      <w:r>
        <w:rPr>
          <w:rFonts w:asciiTheme="minorEastAsia" w:eastAsiaTheme="minorEastAsia" w:hAnsiTheme="minorEastAsia" w:cstheme="minorEastAsia" w:hint="eastAsia"/>
          <w:color w:val="000000"/>
        </w:rPr>
        <w:t>”格式回复。</w:t>
      </w:r>
    </w:p>
    <w:p w:rsidR="00695B1F" w:rsidRDefault="00676D28">
      <w:pPr>
        <w:pStyle w:val="15"/>
        <w:numPr>
          <w:ilvl w:val="1"/>
          <w:numId w:val="0"/>
        </w:numPr>
        <w:ind w:leftChars="200" w:left="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br w:type="page"/>
      </w:r>
      <w:bookmarkStart w:id="391" w:name="_Toc2679"/>
      <w:bookmarkStart w:id="392" w:name="_Toc6610"/>
      <w:r>
        <w:rPr>
          <w:rFonts w:asciiTheme="minorEastAsia" w:eastAsiaTheme="minorEastAsia" w:hAnsiTheme="minorEastAsia" w:cstheme="minorEastAsia" w:hint="eastAsia"/>
          <w:color w:val="000000"/>
        </w:rPr>
        <w:lastRenderedPageBreak/>
        <w:t>附件三：最后报价</w:t>
      </w:r>
      <w:bookmarkEnd w:id="391"/>
      <w:bookmarkEnd w:id="392"/>
    </w:p>
    <w:p w:rsidR="00695B1F" w:rsidRDefault="00695B1F">
      <w:pPr>
        <w:rPr>
          <w:rFonts w:asciiTheme="minorEastAsia" w:eastAsiaTheme="minorEastAsia" w:hAnsiTheme="minorEastAsia" w:cstheme="minorEastAsia"/>
          <w:color w:val="000000"/>
        </w:rPr>
      </w:pPr>
    </w:p>
    <w:p w:rsidR="00695B1F" w:rsidRDefault="00676D28">
      <w:pPr>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28"/>
        </w:rPr>
        <w:t>第</w:t>
      </w:r>
      <w:r>
        <w:rPr>
          <w:rFonts w:asciiTheme="minorEastAsia" w:eastAsiaTheme="minorEastAsia" w:hAnsiTheme="minorEastAsia" w:cstheme="minorEastAsia" w:hint="eastAsia"/>
          <w:color w:val="000000"/>
          <w:sz w:val="32"/>
          <w:szCs w:val="28"/>
        </w:rPr>
        <w:t>N</w:t>
      </w:r>
      <w:r>
        <w:rPr>
          <w:rFonts w:asciiTheme="minorEastAsia" w:eastAsiaTheme="minorEastAsia" w:hAnsiTheme="minorEastAsia" w:cstheme="minorEastAsia" w:hint="eastAsia"/>
          <w:color w:val="000000"/>
          <w:sz w:val="32"/>
          <w:szCs w:val="28"/>
        </w:rPr>
        <w:t>轮报价或最后报价</w:t>
      </w:r>
      <w:r>
        <w:rPr>
          <w:rFonts w:asciiTheme="minorEastAsia" w:eastAsiaTheme="minorEastAsia" w:hAnsiTheme="minorEastAsia" w:cstheme="minorEastAsia" w:hint="eastAsia"/>
          <w:color w:val="000000"/>
          <w:sz w:val="32"/>
          <w:szCs w:val="28"/>
        </w:rPr>
        <w:t>(</w:t>
      </w:r>
      <w:r>
        <w:rPr>
          <w:rFonts w:asciiTheme="minorEastAsia" w:eastAsiaTheme="minorEastAsia" w:hAnsiTheme="minorEastAsia" w:cstheme="minorEastAsia" w:hint="eastAsia"/>
          <w:b/>
          <w:color w:val="000000"/>
          <w:sz w:val="32"/>
          <w:szCs w:val="28"/>
        </w:rPr>
        <w:t>根据磋商小组磋商实际情况选择</w:t>
      </w:r>
      <w:r>
        <w:rPr>
          <w:rFonts w:asciiTheme="minorEastAsia" w:eastAsiaTheme="minorEastAsia" w:hAnsiTheme="minorEastAsia" w:cstheme="minorEastAsia" w:hint="eastAsia"/>
          <w:color w:val="000000"/>
          <w:sz w:val="32"/>
          <w:szCs w:val="28"/>
        </w:rPr>
        <w:t>)</w:t>
      </w:r>
    </w:p>
    <w:p w:rsidR="00695B1F" w:rsidRDefault="00695B1F">
      <w:pPr>
        <w:rPr>
          <w:rFonts w:asciiTheme="minorEastAsia" w:eastAsiaTheme="minorEastAsia" w:hAnsiTheme="minorEastAsia" w:cstheme="minorEastAsia"/>
          <w:color w:val="000000"/>
        </w:rPr>
      </w:pPr>
    </w:p>
    <w:p w:rsidR="00695B1F" w:rsidRDefault="00695B1F">
      <w:pPr>
        <w:rPr>
          <w:rFonts w:asciiTheme="minorEastAsia" w:eastAsiaTheme="minorEastAsia" w:hAnsiTheme="minorEastAsia" w:cstheme="minorEastAsia"/>
          <w:color w:val="000000"/>
        </w:rPr>
      </w:pPr>
    </w:p>
    <w:p w:rsidR="00695B1F" w:rsidRDefault="00676D28">
      <w:pPr>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项目名称：</w:t>
      </w:r>
    </w:p>
    <w:p w:rsidR="00695B1F" w:rsidRDefault="00676D28">
      <w:pPr>
        <w:jc w:val="both"/>
        <w:rPr>
          <w:rFonts w:asciiTheme="minorEastAsia" w:eastAsiaTheme="minorEastAsia" w:hAnsiTheme="minorEastAsia" w:cstheme="minorEastAsia"/>
          <w:color w:val="000000"/>
          <w:highlight w:val="yellow"/>
          <w:u w:val="single"/>
        </w:rPr>
      </w:pPr>
      <w:r>
        <w:rPr>
          <w:rFonts w:asciiTheme="minorEastAsia" w:eastAsiaTheme="minorEastAsia" w:hAnsiTheme="minorEastAsia" w:cstheme="minorEastAsia" w:hint="eastAsia"/>
          <w:color w:val="000000"/>
        </w:rPr>
        <w:t>项目编号：</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5"/>
        <w:gridCol w:w="2340"/>
        <w:gridCol w:w="2940"/>
        <w:gridCol w:w="2370"/>
        <w:gridCol w:w="1011"/>
      </w:tblGrid>
      <w:tr w:rsidR="00695B1F">
        <w:trPr>
          <w:trHeight w:val="930"/>
        </w:trPr>
        <w:tc>
          <w:tcPr>
            <w:tcW w:w="866" w:type="dxa"/>
            <w:vAlign w:val="center"/>
          </w:tcPr>
          <w:p w:rsidR="00695B1F" w:rsidRDefault="00676D28">
            <w:pPr>
              <w:widowControl/>
              <w:adjustRightInd/>
              <w:snapToGrid/>
              <w:spacing w:line="320" w:lineRule="exact"/>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序号</w:t>
            </w:r>
          </w:p>
        </w:tc>
        <w:tc>
          <w:tcPr>
            <w:tcW w:w="2775" w:type="dxa"/>
            <w:gridSpan w:val="2"/>
            <w:vAlign w:val="center"/>
          </w:tcPr>
          <w:p w:rsidR="00695B1F" w:rsidRDefault="00676D28">
            <w:pPr>
              <w:widowControl/>
              <w:adjustRightInd/>
              <w:snapToGrid/>
              <w:spacing w:line="320" w:lineRule="exact"/>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采购内容</w:t>
            </w:r>
          </w:p>
        </w:tc>
        <w:tc>
          <w:tcPr>
            <w:tcW w:w="2940" w:type="dxa"/>
            <w:vAlign w:val="center"/>
          </w:tcPr>
          <w:p w:rsidR="00695B1F" w:rsidRDefault="00676D28">
            <w:pPr>
              <w:widowControl/>
              <w:adjustRightInd/>
              <w:snapToGrid/>
              <w:spacing w:line="320" w:lineRule="exact"/>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报</w:t>
            </w:r>
            <w:r>
              <w:rPr>
                <w:rFonts w:asciiTheme="minorEastAsia" w:eastAsiaTheme="minorEastAsia" w:hAnsiTheme="minorEastAsia" w:cstheme="minorEastAsia" w:hint="eastAsia"/>
                <w:b/>
                <w:bCs/>
                <w:color w:val="000000"/>
                <w:sz w:val="21"/>
                <w:szCs w:val="21"/>
              </w:rPr>
              <w:t>价</w:t>
            </w:r>
            <w:r>
              <w:rPr>
                <w:rFonts w:asciiTheme="minorEastAsia" w:eastAsiaTheme="minorEastAsia" w:hAnsiTheme="minorEastAsia" w:cstheme="minorEastAsia" w:hint="eastAsia"/>
                <w:b/>
                <w:bCs/>
                <w:color w:val="000000"/>
                <w:sz w:val="21"/>
                <w:szCs w:val="21"/>
              </w:rPr>
              <w:t>(</w:t>
            </w:r>
            <w:r>
              <w:rPr>
                <w:rFonts w:asciiTheme="minorEastAsia" w:eastAsiaTheme="minorEastAsia" w:hAnsiTheme="minorEastAsia" w:cstheme="minorEastAsia" w:hint="eastAsia"/>
                <w:b/>
                <w:bCs/>
                <w:color w:val="000000"/>
                <w:sz w:val="21"/>
                <w:szCs w:val="21"/>
              </w:rPr>
              <w:t>元</w:t>
            </w:r>
            <w:r>
              <w:rPr>
                <w:rFonts w:asciiTheme="minorEastAsia" w:eastAsiaTheme="minorEastAsia" w:hAnsiTheme="minorEastAsia" w:cstheme="minorEastAsia" w:hint="eastAsia"/>
                <w:b/>
                <w:bCs/>
                <w:color w:val="000000"/>
                <w:sz w:val="21"/>
                <w:szCs w:val="21"/>
              </w:rPr>
              <w:t>)</w:t>
            </w:r>
          </w:p>
        </w:tc>
        <w:tc>
          <w:tcPr>
            <w:tcW w:w="2370" w:type="dxa"/>
            <w:vAlign w:val="center"/>
          </w:tcPr>
          <w:p w:rsidR="00695B1F" w:rsidRDefault="00676D28">
            <w:pPr>
              <w:widowControl/>
              <w:adjustRightInd/>
              <w:snapToGrid/>
              <w:spacing w:line="320" w:lineRule="exact"/>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color w:val="000000"/>
                <w:sz w:val="21"/>
                <w:szCs w:val="21"/>
              </w:rPr>
              <w:t>履约时间</w:t>
            </w:r>
          </w:p>
        </w:tc>
        <w:tc>
          <w:tcPr>
            <w:tcW w:w="1011" w:type="dxa"/>
            <w:vAlign w:val="center"/>
          </w:tcPr>
          <w:p w:rsidR="00695B1F" w:rsidRDefault="00676D28">
            <w:pPr>
              <w:widowControl/>
              <w:adjustRightInd/>
              <w:snapToGrid/>
              <w:spacing w:line="320" w:lineRule="exact"/>
              <w:ind w:left="312" w:hangingChars="148" w:hanging="312"/>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备注</w:t>
            </w:r>
          </w:p>
        </w:tc>
      </w:tr>
      <w:tr w:rsidR="00695B1F">
        <w:trPr>
          <w:trHeight w:val="2370"/>
        </w:trPr>
        <w:tc>
          <w:tcPr>
            <w:tcW w:w="1301" w:type="dxa"/>
            <w:gridSpan w:val="2"/>
            <w:vAlign w:val="center"/>
          </w:tcPr>
          <w:p w:rsidR="00695B1F" w:rsidRDefault="00676D28">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2340" w:type="dxa"/>
            <w:vAlign w:val="center"/>
          </w:tcPr>
          <w:p w:rsidR="00695B1F" w:rsidRDefault="00676D28">
            <w:pPr>
              <w:widowControl/>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互联网＋医废监管系统</w:t>
            </w:r>
          </w:p>
        </w:tc>
        <w:tc>
          <w:tcPr>
            <w:tcW w:w="2940" w:type="dxa"/>
            <w:vAlign w:val="center"/>
          </w:tcPr>
          <w:p w:rsidR="00695B1F" w:rsidRDefault="00695B1F">
            <w:pPr>
              <w:widowControl/>
              <w:jc w:val="center"/>
              <w:textAlignment w:val="bottom"/>
              <w:rPr>
                <w:rFonts w:asciiTheme="minorEastAsia" w:eastAsiaTheme="minorEastAsia" w:hAnsiTheme="minorEastAsia" w:cstheme="minorEastAsia"/>
                <w:color w:val="000000"/>
                <w:sz w:val="21"/>
                <w:szCs w:val="21"/>
              </w:rPr>
            </w:pPr>
          </w:p>
        </w:tc>
        <w:tc>
          <w:tcPr>
            <w:tcW w:w="2370" w:type="dxa"/>
            <w:vAlign w:val="center"/>
          </w:tcPr>
          <w:p w:rsidR="00695B1F" w:rsidRDefault="00676D28">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采购</w:t>
            </w:r>
            <w:r>
              <w:rPr>
                <w:rFonts w:asciiTheme="minorEastAsia" w:eastAsiaTheme="minorEastAsia" w:hAnsiTheme="minorEastAsia" w:cstheme="minorEastAsia" w:hint="eastAsia"/>
                <w:color w:val="000000"/>
                <w:sz w:val="21"/>
                <w:szCs w:val="21"/>
              </w:rPr>
              <w:t>合同签订之日起</w:t>
            </w:r>
            <w:r>
              <w:rPr>
                <w:rFonts w:asciiTheme="minorEastAsia" w:eastAsiaTheme="minorEastAsia" w:hAnsiTheme="minorEastAsia" w:cstheme="minorEastAsia" w:hint="eastAsia"/>
                <w:color w:val="000000"/>
                <w:sz w:val="21"/>
                <w:szCs w:val="21"/>
              </w:rPr>
              <w:t>30</w:t>
            </w:r>
            <w:r>
              <w:rPr>
                <w:rFonts w:asciiTheme="minorEastAsia" w:eastAsiaTheme="minorEastAsia" w:hAnsiTheme="minorEastAsia" w:cstheme="minorEastAsia" w:hint="eastAsia"/>
                <w:color w:val="000000"/>
                <w:sz w:val="21"/>
                <w:szCs w:val="21"/>
              </w:rPr>
              <w:t>个工作日内，按要求完成全部安装调试、交付使用，并与四川省卫生监督综合在线监管软件平台实现完全对接</w:t>
            </w:r>
          </w:p>
        </w:tc>
        <w:tc>
          <w:tcPr>
            <w:tcW w:w="1011" w:type="dxa"/>
            <w:vAlign w:val="center"/>
          </w:tcPr>
          <w:p w:rsidR="00695B1F" w:rsidRDefault="00695B1F">
            <w:pPr>
              <w:jc w:val="center"/>
              <w:rPr>
                <w:rFonts w:asciiTheme="minorEastAsia" w:eastAsiaTheme="minorEastAsia" w:hAnsiTheme="minorEastAsia" w:cstheme="minorEastAsia"/>
                <w:color w:val="000000"/>
                <w:sz w:val="21"/>
                <w:szCs w:val="21"/>
              </w:rPr>
            </w:pPr>
          </w:p>
        </w:tc>
      </w:tr>
      <w:tr w:rsidR="00695B1F">
        <w:trPr>
          <w:trHeight w:val="830"/>
        </w:trPr>
        <w:tc>
          <w:tcPr>
            <w:tcW w:w="9962" w:type="dxa"/>
            <w:gridSpan w:val="6"/>
            <w:vAlign w:val="center"/>
          </w:tcPr>
          <w:p w:rsidR="00695B1F" w:rsidRDefault="00676D28">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合计金额：元</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大写：</w:t>
            </w:r>
            <w:r>
              <w:rPr>
                <w:rFonts w:asciiTheme="minorEastAsia" w:eastAsiaTheme="minorEastAsia" w:hAnsiTheme="minorEastAsia" w:cstheme="minorEastAsia" w:hint="eastAsia"/>
                <w:color w:val="000000"/>
                <w:sz w:val="21"/>
                <w:szCs w:val="21"/>
              </w:rPr>
              <w:t>)</w:t>
            </w:r>
          </w:p>
        </w:tc>
      </w:tr>
    </w:tbl>
    <w:p w:rsidR="00695B1F" w:rsidRDefault="00676D28">
      <w:pPr>
        <w:pStyle w:val="032"/>
        <w:ind w:firstLine="482"/>
      </w:pPr>
      <w:r>
        <w:rPr>
          <w:rFonts w:hint="eastAsia"/>
        </w:rPr>
        <w:t>注：①所有报价均用人民币表示</w:t>
      </w:r>
      <w:r>
        <w:rPr>
          <w:rFonts w:hint="eastAsia"/>
        </w:rPr>
        <w:t>,</w:t>
      </w:r>
      <w:r>
        <w:rPr>
          <w:rFonts w:hint="eastAsia"/>
        </w:rPr>
        <w:t>所报价格是交货地的验收价格，其总价即为履行合同的固定价格。报价包括供应商履约过程中的安装、人工、材料、机具、搬运</w:t>
      </w:r>
      <w:r>
        <w:rPr>
          <w:rFonts w:hint="eastAsia"/>
        </w:rPr>
        <w:t>(</w:t>
      </w:r>
      <w:r>
        <w:rPr>
          <w:rFonts w:hint="eastAsia"/>
        </w:rPr>
        <w:t>含二次搬运</w:t>
      </w:r>
      <w:r>
        <w:rPr>
          <w:rFonts w:hint="eastAsia"/>
        </w:rPr>
        <w:t>)</w:t>
      </w:r>
      <w:r>
        <w:rPr>
          <w:rFonts w:hint="eastAsia"/>
        </w:rPr>
        <w:t>、差旅、保险、税金、验收、后期服务、利润及与供应商履约本项目所需要的其他所有费用。采购人在项目结算时不再向成交供应商支付其他任何费用。如出现在响应报价估算错误等引起的损失由供应商自行承担。</w:t>
      </w:r>
    </w:p>
    <w:p w:rsidR="00695B1F" w:rsidRDefault="00676D28">
      <w:pPr>
        <w:pStyle w:val="032"/>
        <w:ind w:firstLine="482"/>
      </w:pPr>
      <w:r>
        <w:rPr>
          <w:rFonts w:hint="eastAsia"/>
        </w:rPr>
        <w:t>②应完整填写产品的品牌和型号或项目内容</w:t>
      </w:r>
      <w:r>
        <w:rPr>
          <w:rFonts w:hint="eastAsia"/>
          <w:lang w:val="zh-CN"/>
        </w:rPr>
        <w:t>。</w:t>
      </w:r>
    </w:p>
    <w:p w:rsidR="00695B1F" w:rsidRDefault="00695B1F">
      <w:pPr>
        <w:tabs>
          <w:tab w:val="clear" w:pos="0"/>
          <w:tab w:val="left" w:pos="540"/>
          <w:tab w:val="left" w:pos="900"/>
        </w:tabs>
        <w:rPr>
          <w:rFonts w:asciiTheme="minorEastAsia" w:eastAsiaTheme="minorEastAsia" w:hAnsiTheme="minorEastAsia" w:cstheme="minorEastAsia"/>
          <w:color w:val="000000"/>
        </w:rPr>
      </w:pPr>
    </w:p>
    <w:p w:rsidR="00695B1F" w:rsidRDefault="00676D28">
      <w:pPr>
        <w:pStyle w:val="022"/>
        <w:rPr>
          <w:u w:val="single"/>
        </w:rPr>
      </w:pPr>
      <w:r>
        <w:rPr>
          <w:rFonts w:hint="eastAsia"/>
        </w:rPr>
        <w:t>供应商名称：</w:t>
      </w:r>
    </w:p>
    <w:p w:rsidR="00695B1F" w:rsidRDefault="00676D28">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签字并加盖手印</w:t>
      </w:r>
      <w:r>
        <w:rPr>
          <w:rFonts w:hint="eastAsia"/>
        </w:rPr>
        <w:t>)</w:t>
      </w:r>
    </w:p>
    <w:p w:rsidR="00695B1F" w:rsidRDefault="00676D28">
      <w:pPr>
        <w:pStyle w:val="022"/>
      </w:pPr>
      <w:r>
        <w:rPr>
          <w:rFonts w:hint="eastAsia"/>
        </w:rPr>
        <w:t>报价日期：年月日</w:t>
      </w:r>
    </w:p>
    <w:p w:rsidR="00695B1F" w:rsidRDefault="00695B1F">
      <w:pPr>
        <w:pStyle w:val="01"/>
        <w:jc w:val="center"/>
        <w:rPr>
          <w:b/>
          <w:bCs/>
          <w:sz w:val="36"/>
          <w:szCs w:val="36"/>
        </w:rPr>
      </w:pPr>
    </w:p>
    <w:p w:rsidR="00695B1F" w:rsidRDefault="00676D28">
      <w:r>
        <w:rPr>
          <w:rFonts w:hint="eastAsia"/>
        </w:rPr>
        <w:br w:type="page"/>
      </w:r>
    </w:p>
    <w:p w:rsidR="00695B1F" w:rsidRDefault="00676D28">
      <w:pPr>
        <w:pStyle w:val="15"/>
        <w:numPr>
          <w:ilvl w:val="1"/>
          <w:numId w:val="0"/>
        </w:numPr>
        <w:ind w:leftChars="200" w:left="480"/>
      </w:pPr>
      <w:bookmarkStart w:id="393" w:name="_Toc9877"/>
      <w:r>
        <w:rPr>
          <w:rFonts w:hint="eastAsia"/>
        </w:rPr>
        <w:lastRenderedPageBreak/>
        <w:t>附件四：</w:t>
      </w:r>
      <w:r>
        <w:rPr>
          <w:rFonts w:hint="eastAsia"/>
        </w:rPr>
        <w:t>2019</w:t>
      </w:r>
      <w:r>
        <w:rPr>
          <w:rFonts w:hint="eastAsia"/>
        </w:rPr>
        <w:t>年度信用评价服务效果调查表</w:t>
      </w:r>
      <w:bookmarkEnd w:id="393"/>
    </w:p>
    <w:p w:rsidR="00695B1F" w:rsidRDefault="00676D28" w:rsidP="00BF405A">
      <w:pPr>
        <w:pStyle w:val="01"/>
        <w:spacing w:beforeLines="100" w:afterLines="100"/>
        <w:jc w:val="center"/>
        <w:rPr>
          <w:b/>
          <w:bCs/>
          <w:sz w:val="36"/>
          <w:szCs w:val="36"/>
        </w:rPr>
      </w:pPr>
      <w:r>
        <w:rPr>
          <w:rFonts w:hint="eastAsia"/>
          <w:b/>
          <w:bCs/>
          <w:sz w:val="36"/>
          <w:szCs w:val="36"/>
        </w:rPr>
        <w:t>2019</w:t>
      </w:r>
      <w:r>
        <w:rPr>
          <w:rFonts w:hint="eastAsia"/>
          <w:b/>
          <w:bCs/>
          <w:sz w:val="36"/>
          <w:szCs w:val="36"/>
        </w:rPr>
        <w:t>年度信用评价服务效果调查表</w:t>
      </w:r>
      <w:r>
        <w:rPr>
          <w:rFonts w:hint="eastAsia"/>
          <w:b/>
          <w:bCs/>
          <w:sz w:val="36"/>
          <w:szCs w:val="36"/>
        </w:rPr>
        <w:t>(</w:t>
      </w:r>
      <w:r>
        <w:rPr>
          <w:rFonts w:hint="eastAsia"/>
          <w:b/>
          <w:bCs/>
          <w:sz w:val="36"/>
          <w:szCs w:val="36"/>
        </w:rPr>
        <w:t>供应商</w:t>
      </w:r>
      <w:r>
        <w:rPr>
          <w:rFonts w:hint="eastAsia"/>
          <w:b/>
          <w:bCs/>
          <w:sz w:val="36"/>
          <w:szCs w:val="36"/>
        </w:rPr>
        <w:t>)</w:t>
      </w:r>
    </w:p>
    <w:p w:rsidR="00695B1F" w:rsidRDefault="00676D28">
      <w:pPr>
        <w:pStyle w:val="01"/>
        <w:rPr>
          <w:u w:val="single"/>
        </w:rPr>
      </w:pPr>
      <w:r>
        <w:rPr>
          <w:rFonts w:hint="eastAsia"/>
        </w:rPr>
        <w:t>项目名称：</w:t>
      </w:r>
    </w:p>
    <w:p w:rsidR="00695B1F" w:rsidRDefault="00676D28">
      <w:pPr>
        <w:pStyle w:val="01"/>
        <w:rPr>
          <w:u w:val="single"/>
        </w:rPr>
      </w:pPr>
      <w:r>
        <w:rPr>
          <w:rFonts w:hint="eastAsia"/>
        </w:rPr>
        <w:t>项目编号：</w:t>
      </w:r>
    </w:p>
    <w:p w:rsidR="00695B1F" w:rsidRDefault="00676D28">
      <w:pPr>
        <w:pStyle w:val="01"/>
      </w:pPr>
      <w:r>
        <w:rPr>
          <w:rFonts w:hint="eastAsia"/>
        </w:rPr>
        <w:t>被评价代理机构名称：四川汇鑫同创招投标代理有限公司</w:t>
      </w:r>
    </w:p>
    <w:tbl>
      <w:tblPr>
        <w:tblW w:w="9770" w:type="dxa"/>
        <w:tblLayout w:type="fixed"/>
        <w:tblCellMar>
          <w:top w:w="15" w:type="dxa"/>
          <w:left w:w="15" w:type="dxa"/>
          <w:bottom w:w="15" w:type="dxa"/>
          <w:right w:w="15" w:type="dxa"/>
        </w:tblCellMar>
        <w:tblLook w:val="04A0"/>
      </w:tblPr>
      <w:tblGrid>
        <w:gridCol w:w="1219"/>
        <w:gridCol w:w="2430"/>
        <w:gridCol w:w="1530"/>
        <w:gridCol w:w="1530"/>
        <w:gridCol w:w="1530"/>
        <w:gridCol w:w="1531"/>
      </w:tblGrid>
      <w:tr w:rsidR="00695B1F">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序号</w:t>
            </w:r>
          </w:p>
        </w:tc>
        <w:tc>
          <w:tcPr>
            <w:tcW w:w="2430"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测评内容</w:t>
            </w: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满意</w:t>
            </w:r>
          </w:p>
          <w:p w:rsidR="00695B1F" w:rsidRDefault="00676D28">
            <w:pPr>
              <w:pStyle w:val="13"/>
              <w:rPr>
                <w:b/>
                <w:bCs/>
              </w:rPr>
            </w:pPr>
            <w:r>
              <w:rPr>
                <w:rFonts w:hint="eastAsia"/>
                <w:b/>
                <w:bCs/>
              </w:rPr>
              <w:t>(3</w:t>
            </w:r>
            <w:r>
              <w:rPr>
                <w:rFonts w:hint="eastAsia"/>
                <w:b/>
                <w:bCs/>
              </w:rPr>
              <w:t>分</w:t>
            </w:r>
            <w:r>
              <w:rPr>
                <w:rFonts w:hint="eastAsia"/>
                <w:b/>
                <w:bCs/>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基本满意</w:t>
            </w:r>
            <w:r>
              <w:rPr>
                <w:rFonts w:hint="eastAsia"/>
                <w:b/>
                <w:bCs/>
              </w:rPr>
              <w:t xml:space="preserve"> </w:t>
            </w:r>
          </w:p>
          <w:p w:rsidR="00695B1F" w:rsidRDefault="00676D28">
            <w:pPr>
              <w:pStyle w:val="13"/>
              <w:rPr>
                <w:b/>
                <w:bCs/>
              </w:rPr>
            </w:pPr>
            <w:r>
              <w:rPr>
                <w:rFonts w:hint="eastAsia"/>
                <w:b/>
                <w:bCs/>
              </w:rPr>
              <w:t>(2</w:t>
            </w:r>
            <w:r>
              <w:rPr>
                <w:rFonts w:hint="eastAsia"/>
                <w:b/>
                <w:bCs/>
              </w:rPr>
              <w:t>分</w:t>
            </w:r>
            <w:r>
              <w:rPr>
                <w:rFonts w:hint="eastAsia"/>
                <w:b/>
                <w:bCs/>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一般</w:t>
            </w:r>
            <w:r>
              <w:rPr>
                <w:rFonts w:hint="eastAsia"/>
                <w:b/>
                <w:bCs/>
              </w:rPr>
              <w:t xml:space="preserve"> </w:t>
            </w:r>
          </w:p>
          <w:p w:rsidR="00695B1F" w:rsidRDefault="00676D28">
            <w:pPr>
              <w:pStyle w:val="13"/>
              <w:rPr>
                <w:b/>
                <w:bCs/>
              </w:rPr>
            </w:pPr>
            <w:r>
              <w:rPr>
                <w:rFonts w:hint="eastAsia"/>
                <w:b/>
                <w:bCs/>
              </w:rPr>
              <w:t>(1</w:t>
            </w:r>
            <w:r>
              <w:rPr>
                <w:rFonts w:hint="eastAsia"/>
                <w:b/>
                <w:bCs/>
              </w:rPr>
              <w:t>分</w:t>
            </w:r>
            <w:r>
              <w:rPr>
                <w:rFonts w:hint="eastAsia"/>
                <w:b/>
                <w:bCs/>
              </w:rPr>
              <w:t>)</w:t>
            </w:r>
          </w:p>
        </w:tc>
        <w:tc>
          <w:tcPr>
            <w:tcW w:w="1531"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不满意</w:t>
            </w:r>
          </w:p>
          <w:p w:rsidR="00695B1F" w:rsidRDefault="00676D28">
            <w:pPr>
              <w:pStyle w:val="13"/>
              <w:rPr>
                <w:b/>
                <w:bCs/>
              </w:rPr>
            </w:pPr>
            <w:r>
              <w:rPr>
                <w:rFonts w:hint="eastAsia"/>
                <w:b/>
                <w:bCs/>
              </w:rPr>
              <w:t>(0</w:t>
            </w:r>
            <w:r>
              <w:rPr>
                <w:rFonts w:hint="eastAsia"/>
                <w:b/>
                <w:bCs/>
              </w:rPr>
              <w:t>分</w:t>
            </w:r>
            <w:r>
              <w:rPr>
                <w:rFonts w:hint="eastAsia"/>
                <w:b/>
                <w:bCs/>
              </w:rPr>
              <w:t>)</w:t>
            </w:r>
          </w:p>
        </w:tc>
      </w:tr>
      <w:tr w:rsidR="00695B1F">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1</w:t>
            </w:r>
          </w:p>
        </w:tc>
        <w:tc>
          <w:tcPr>
            <w:tcW w:w="2430"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政府采购信息公告</w:t>
            </w: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r>
      <w:tr w:rsidR="00695B1F">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2</w:t>
            </w:r>
          </w:p>
        </w:tc>
        <w:tc>
          <w:tcPr>
            <w:tcW w:w="2430"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询问答复</w:t>
            </w: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r>
      <w:tr w:rsidR="00695B1F">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3</w:t>
            </w:r>
          </w:p>
        </w:tc>
        <w:tc>
          <w:tcPr>
            <w:tcW w:w="2430"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收取、退还保证金</w:t>
            </w: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r>
      <w:tr w:rsidR="00695B1F">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4</w:t>
            </w:r>
          </w:p>
        </w:tc>
        <w:tc>
          <w:tcPr>
            <w:tcW w:w="2430" w:type="dxa"/>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3"/>
              <w:rPr>
                <w:b/>
                <w:bCs/>
              </w:rPr>
            </w:pPr>
            <w:r>
              <w:rPr>
                <w:rFonts w:hint="eastAsia"/>
                <w:b/>
                <w:bCs/>
              </w:rPr>
              <w:t>服务态度</w:t>
            </w: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3"/>
              <w:rPr>
                <w:b/>
                <w:bCs/>
              </w:rPr>
            </w:pPr>
          </w:p>
        </w:tc>
      </w:tr>
      <w:tr w:rsidR="00695B1F">
        <w:trPr>
          <w:trHeight w:val="480"/>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2"/>
              <w:rPr>
                <w:b/>
                <w:bCs/>
              </w:rPr>
            </w:pPr>
            <w:r>
              <w:rPr>
                <w:rFonts w:hint="eastAsia"/>
                <w:b/>
                <w:bCs/>
              </w:rPr>
              <w:t>对代理机构工作的其他建议：</w:t>
            </w:r>
          </w:p>
        </w:tc>
      </w:tr>
      <w:tr w:rsidR="00695B1F">
        <w:trPr>
          <w:trHeight w:val="3106"/>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695B1F" w:rsidRDefault="00695B1F">
            <w:pPr>
              <w:pStyle w:val="12"/>
              <w:rPr>
                <w:b/>
                <w:bCs/>
              </w:rPr>
            </w:pPr>
          </w:p>
        </w:tc>
      </w:tr>
      <w:tr w:rsidR="00695B1F">
        <w:trPr>
          <w:trHeight w:val="811"/>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695B1F" w:rsidRDefault="00676D28">
            <w:pPr>
              <w:pStyle w:val="12"/>
              <w:rPr>
                <w:b/>
                <w:bCs/>
              </w:rPr>
            </w:pPr>
            <w:r>
              <w:rPr>
                <w:rFonts w:hint="eastAsia"/>
                <w:b/>
                <w:bCs/>
              </w:rPr>
              <w:t>供应商名称：</w:t>
            </w:r>
            <w:r>
              <w:rPr>
                <w:rFonts w:hint="eastAsia"/>
                <w:b/>
                <w:bCs/>
              </w:rPr>
              <w:t>(</w:t>
            </w:r>
            <w:r>
              <w:rPr>
                <w:rFonts w:hint="eastAsia"/>
                <w:b/>
                <w:bCs/>
              </w:rPr>
              <w:t>加盖鲜章</w:t>
            </w:r>
            <w:r>
              <w:rPr>
                <w:rFonts w:hint="eastAsia"/>
                <w:b/>
                <w:bCs/>
              </w:rPr>
              <w:t>)</w:t>
            </w:r>
          </w:p>
        </w:tc>
      </w:tr>
    </w:tbl>
    <w:p w:rsidR="00695B1F" w:rsidRDefault="00676D28">
      <w:pPr>
        <w:pStyle w:val="032"/>
        <w:ind w:firstLine="482"/>
      </w:pPr>
      <w:r>
        <w:rPr>
          <w:rFonts w:hint="eastAsia"/>
        </w:rPr>
        <w:t>说明：请贵公司根据政府采购代理机构</w:t>
      </w:r>
      <w:r>
        <w:rPr>
          <w:rFonts w:hint="eastAsia"/>
        </w:rPr>
        <w:t>2019</w:t>
      </w:r>
      <w:r>
        <w:rPr>
          <w:rFonts w:hint="eastAsia"/>
        </w:rPr>
        <w:t>年度政府采购项目的实际情况，在“满意”、“基本满意”、“一般”、“不满意”四个评价档次栏中选取一栏打“√”，并加盖鲜章。</w:t>
      </w:r>
    </w:p>
    <w:sectPr w:rsidR="00695B1F" w:rsidSect="00695B1F">
      <w:headerReference w:type="default" r:id="rId22"/>
      <w:footerReference w:type="default" r:id="rId23"/>
      <w:headerReference w:type="first" r:id="rId24"/>
      <w:footerReference w:type="first" r:id="rId25"/>
      <w:pgSz w:w="11906" w:h="16838"/>
      <w:pgMar w:top="1440" w:right="1080" w:bottom="1440" w:left="1080" w:header="851" w:footer="992" w:gutter="0"/>
      <w:pgNumType w:start="1"/>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D28" w:rsidRDefault="00676D28" w:rsidP="00695B1F">
      <w:pPr>
        <w:spacing w:line="240" w:lineRule="auto"/>
      </w:pPr>
      <w:r>
        <w:separator/>
      </w:r>
    </w:p>
  </w:endnote>
  <w:endnote w:type="continuationSeparator" w:id="1">
    <w:p w:rsidR="00676D28" w:rsidRDefault="00676D28" w:rsidP="00695B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1F" w:rsidRDefault="00695B1F">
    <w:pPr>
      <w:pStyle w:val="a9"/>
      <w:tabs>
        <w:tab w:val="clear" w:pos="0"/>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1F" w:rsidRDefault="00695B1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1F" w:rsidRDefault="00695B1F">
    <w:pPr>
      <w:pStyle w:val="a9"/>
      <w:tabs>
        <w:tab w:val="clear" w:pos="0"/>
        <w:tab w:val="center" w:pos="4153"/>
        <w:tab w:val="right" w:pos="8306"/>
      </w:tabs>
      <w:ind w:right="360"/>
      <w:rPr>
        <w:sz w:val="15"/>
        <w:szCs w:val="15"/>
      </w:rPr>
    </w:pPr>
    <w:r w:rsidRPr="00695B1F">
      <w:rPr>
        <w:rFonts w:hAnsi="Calibri" w:cs="黑体"/>
        <w:sz w:val="15"/>
        <w:szCs w:val="20"/>
      </w:rPr>
      <w:pict>
        <v:rect id="_x0000_s1026" style="position:absolute;margin-left:238.95pt;margin-top:0;width:9.05pt;height:11.65pt;z-index:251671552;mso-wrap-style:none;mso-position-horizontal-relative:margin"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z9519YAAAAHAQAA&#10;DwAAAAAAAAABACAAAAAiAAAAZHJzL2Rvd25yZXYueG1sUEsBAhQAFAAAAAgAh07iQKCDjSSpAQAA&#10;PAMAAA4AAAAAAAAAAQAgAAAAJQEAAGRycy9lMm9Eb2MueG1sUEsFBgAAAAAGAAYAWQEAAEAFAAAA&#10;AA==&#10;" filled="f" stroked="f">
          <v:textbox style="mso-fit-shape-to-text:t" inset="0,0,0,0">
            <w:txbxContent>
              <w:p w:rsidR="00695B1F" w:rsidRDefault="00695B1F">
                <w:pPr>
                  <w:rPr>
                    <w:sz w:val="18"/>
                  </w:rPr>
                </w:pPr>
              </w:p>
            </w:txbxContent>
          </v:textbox>
          <w10:wrap anchorx="margin"/>
        </v:rect>
      </w:pict>
    </w:r>
    <w:r w:rsidR="00676D28">
      <w:rPr>
        <w:rFonts w:hint="eastAsia"/>
        <w:sz w:val="15"/>
        <w:szCs w:val="15"/>
      </w:rPr>
      <w:t>地址：四川省广安市广安区迎宾大道</w:t>
    </w:r>
    <w:r w:rsidR="00676D28">
      <w:rPr>
        <w:rFonts w:hint="eastAsia"/>
        <w:sz w:val="15"/>
        <w:szCs w:val="15"/>
      </w:rPr>
      <w:t>299</w:t>
    </w:r>
    <w:r w:rsidR="00676D28">
      <w:rPr>
        <w:rFonts w:hint="eastAsia"/>
        <w:sz w:val="15"/>
        <w:szCs w:val="15"/>
      </w:rPr>
      <w:t>号</w:t>
    </w:r>
    <w:r w:rsidR="00676D28">
      <w:rPr>
        <w:rFonts w:hint="eastAsia"/>
        <w:sz w:val="15"/>
        <w:szCs w:val="15"/>
      </w:rPr>
      <w:t>1</w:t>
    </w:r>
    <w:r w:rsidR="00676D28">
      <w:rPr>
        <w:rFonts w:hint="eastAsia"/>
        <w:sz w:val="15"/>
        <w:szCs w:val="15"/>
      </w:rPr>
      <w:t>幢</w:t>
    </w:r>
    <w:r w:rsidR="00676D28">
      <w:rPr>
        <w:rFonts w:hint="eastAsia"/>
        <w:sz w:val="15"/>
        <w:szCs w:val="15"/>
      </w:rPr>
      <w:t>403</w:t>
    </w:r>
    <w:r w:rsidR="00676D28">
      <w:rPr>
        <w:rFonts w:hint="eastAsia"/>
        <w:sz w:val="15"/>
        <w:szCs w:val="15"/>
      </w:rPr>
      <w:t>号</w:t>
    </w:r>
    <w:r w:rsidR="00676D28">
      <w:rPr>
        <w:rFonts w:hint="eastAsia"/>
        <w:sz w:val="15"/>
        <w:szCs w:val="15"/>
      </w:rPr>
      <w:t xml:space="preserve">                     </w:t>
    </w:r>
    <w:r w:rsidR="00676D28">
      <w:rPr>
        <w:rFonts w:hint="eastAsia"/>
        <w:sz w:val="15"/>
        <w:szCs w:val="15"/>
      </w:rPr>
      <w:t xml:space="preserve">                                </w:t>
    </w:r>
    <w:r w:rsidR="00676D28">
      <w:rPr>
        <w:rFonts w:hint="eastAsia"/>
        <w:sz w:val="15"/>
        <w:szCs w:val="15"/>
      </w:rPr>
      <w:t>邮政编码：</w:t>
    </w:r>
    <w:r w:rsidR="00676D28">
      <w:rPr>
        <w:rFonts w:hint="eastAsia"/>
        <w:sz w:val="15"/>
        <w:szCs w:val="15"/>
      </w:rPr>
      <w:t>638500</w:t>
    </w:r>
  </w:p>
  <w:p w:rsidR="00695B1F" w:rsidRDefault="00676D28">
    <w:pPr>
      <w:pStyle w:val="a9"/>
      <w:tabs>
        <w:tab w:val="clear" w:pos="0"/>
        <w:tab w:val="center" w:pos="4153"/>
        <w:tab w:val="right" w:pos="8306"/>
      </w:tabs>
      <w:ind w:right="360"/>
    </w:pPr>
    <w:r>
      <w:rPr>
        <w:rFonts w:hint="eastAsia"/>
        <w:sz w:val="15"/>
        <w:szCs w:val="15"/>
      </w:rPr>
      <w:t>电话</w:t>
    </w:r>
    <w:r>
      <w:rPr>
        <w:rFonts w:hint="eastAsia"/>
        <w:sz w:val="15"/>
        <w:szCs w:val="15"/>
      </w:rPr>
      <w:t>(TEL)</w:t>
    </w:r>
    <w:r>
      <w:rPr>
        <w:rFonts w:hint="eastAsia"/>
        <w:sz w:val="15"/>
        <w:szCs w:val="15"/>
      </w:rPr>
      <w:t>：</w:t>
    </w:r>
    <w:r>
      <w:rPr>
        <w:rFonts w:hint="eastAsia"/>
        <w:sz w:val="15"/>
        <w:szCs w:val="15"/>
      </w:rPr>
      <w:t xml:space="preserve">0826-81817878                                                                             </w:t>
    </w:r>
    <w:r>
      <w:rPr>
        <w:rFonts w:hint="eastAsia"/>
        <w:sz w:val="15"/>
        <w:szCs w:val="15"/>
      </w:rPr>
      <w:t>传真</w:t>
    </w:r>
    <w:r>
      <w:rPr>
        <w:rFonts w:hint="eastAsia"/>
        <w:sz w:val="15"/>
        <w:szCs w:val="15"/>
      </w:rPr>
      <w:t>(FAX)</w:t>
    </w:r>
    <w:r>
      <w:rPr>
        <w:rFonts w:hint="eastAsia"/>
        <w:sz w:val="15"/>
        <w:szCs w:val="15"/>
      </w:rPr>
      <w:t>：</w:t>
    </w:r>
    <w:r>
      <w:rPr>
        <w:rFonts w:hint="eastAsia"/>
        <w:sz w:val="15"/>
        <w:szCs w:val="15"/>
      </w:rPr>
      <w:t>0826-8181778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1F" w:rsidRDefault="00695B1F">
    <w:pPr>
      <w:pStyle w:val="a9"/>
      <w:tabs>
        <w:tab w:val="clear" w:pos="0"/>
        <w:tab w:val="center" w:pos="4153"/>
        <w:tab w:val="right" w:pos="8306"/>
      </w:tabs>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95B1F" w:rsidRDefault="00695B1F">
                <w:pPr>
                  <w:pStyle w:val="a9"/>
                  <w:tabs>
                    <w:tab w:val="clear" w:pos="0"/>
                    <w:tab w:val="center" w:pos="4153"/>
                    <w:tab w:val="right" w:pos="8306"/>
                  </w:tabs>
                </w:pPr>
                <w:r>
                  <w:fldChar w:fldCharType="begin"/>
                </w:r>
                <w:r w:rsidR="00676D28">
                  <w:instrText xml:space="preserve"> PAGE  \* MERGEFORMAT </w:instrText>
                </w:r>
                <w:r>
                  <w:fldChar w:fldCharType="separate"/>
                </w:r>
                <w:r w:rsidR="00676607">
                  <w:rPr>
                    <w:noProof/>
                  </w:rPr>
                  <w:t>5</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1F" w:rsidRDefault="00695B1F">
    <w:pPr>
      <w:pStyle w:val="a9"/>
      <w:tabs>
        <w:tab w:val="clear" w:pos="0"/>
        <w:tab w:val="center" w:pos="4153"/>
        <w:tab w:val="right" w:pos="8306"/>
      </w:tabs>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95B1F" w:rsidRDefault="00695B1F">
                <w:pPr>
                  <w:pStyle w:val="a9"/>
                  <w:tabs>
                    <w:tab w:val="clear" w:pos="0"/>
                    <w:tab w:val="center" w:pos="4153"/>
                    <w:tab w:val="right" w:pos="8306"/>
                  </w:tabs>
                </w:pPr>
                <w:r>
                  <w:fldChar w:fldCharType="begin"/>
                </w:r>
                <w:r w:rsidR="00676D28">
                  <w:instrText xml:space="preserve"> PAGE  \* MERGEFORMAT </w:instrText>
                </w:r>
                <w:r>
                  <w:fldChar w:fldCharType="separate"/>
                </w:r>
                <w:r w:rsidR="00BF405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D28" w:rsidRDefault="00676D28" w:rsidP="00695B1F">
      <w:pPr>
        <w:spacing w:line="240" w:lineRule="auto"/>
      </w:pPr>
      <w:r>
        <w:separator/>
      </w:r>
    </w:p>
  </w:footnote>
  <w:footnote w:type="continuationSeparator" w:id="1">
    <w:p w:rsidR="00676D28" w:rsidRDefault="00676D28" w:rsidP="00695B1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1F" w:rsidRDefault="00695B1F">
    <w:pPr>
      <w:pStyle w:val="aa"/>
      <w:tabs>
        <w:tab w:val="clear" w:pos="0"/>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1F" w:rsidRDefault="00695B1F">
    <w:pPr>
      <w:pStyle w:val="aa"/>
      <w:pBdr>
        <w:bottom w:val="none" w:sz="0" w:space="0" w:color="auto"/>
      </w:pBdr>
      <w:tabs>
        <w:tab w:val="clear" w:pos="0"/>
        <w:tab w:val="center" w:pos="4153"/>
        <w:tab w:val="right"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1F" w:rsidRDefault="00695B1F">
    <w:pPr>
      <w:pStyle w:val="aa"/>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1F" w:rsidRDefault="00695B1F">
    <w:pPr>
      <w:pStyle w:val="aa"/>
      <w:pBdr>
        <w:bottom w:val="none" w:sz="0" w:space="1" w:color="auto"/>
      </w:pBdr>
      <w:tabs>
        <w:tab w:val="clear" w:pos="0"/>
        <w:tab w:val="center" w:pos="4153"/>
        <w:tab w:val="right" w:pos="8306"/>
      </w:tabs>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1F" w:rsidRDefault="00695B1F">
    <w:pPr>
      <w:pStyle w:val="aa"/>
      <w:pBdr>
        <w:bottom w:val="none" w:sz="0" w:space="1" w:color="auto"/>
      </w:pBdr>
      <w:tabs>
        <w:tab w:val="clear" w:pos="0"/>
        <w:tab w:val="center" w:pos="4153"/>
        <w:tab w:val="right" w:pos="8306"/>
      </w:tabs>
      <w:jc w:val="left"/>
      <w:rPr>
        <w:rFonts w:asciiTheme="minorEastAsia" w:hAnsiTheme="minorEastAsia" w:cs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4D8E0A"/>
    <w:multiLevelType w:val="multilevel"/>
    <w:tmpl w:val="B04D8E0A"/>
    <w:lvl w:ilvl="0">
      <w:start w:val="1"/>
      <w:numFmt w:val="chineseCounting"/>
      <w:pStyle w:val="14"/>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pStyle w:val="1811"/>
      <w:suff w:val="nothing"/>
      <w:lvlText w:val="%4.%5"/>
      <w:lvlJc w:val="left"/>
      <w:pPr>
        <w:ind w:left="0" w:firstLine="0"/>
      </w:pPr>
      <w:rPr>
        <w:rFonts w:ascii="宋体" w:eastAsia="宋体" w:hAnsi="宋体" w:cs="宋体" w:hint="eastAsia"/>
      </w:rPr>
    </w:lvl>
    <w:lvl w:ilvl="5">
      <w:start w:val="1"/>
      <w:numFmt w:val="decimal"/>
      <w:pStyle w:val="191"/>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C0C8E713"/>
    <w:multiLevelType w:val="singleLevel"/>
    <w:tmpl w:val="C0C8E713"/>
    <w:lvl w:ilvl="0">
      <w:start w:val="1"/>
      <w:numFmt w:val="chineseCounting"/>
      <w:suff w:val="nothing"/>
      <w:lvlText w:val="（%1）"/>
      <w:lvlJc w:val="left"/>
      <w:rPr>
        <w:rFonts w:hint="eastAsia"/>
      </w:rPr>
    </w:lvl>
  </w:abstractNum>
  <w:abstractNum w:abstractNumId="2">
    <w:nsid w:val="C7F53590"/>
    <w:multiLevelType w:val="multilevel"/>
    <w:tmpl w:val="C7F53590"/>
    <w:lvl w:ilvl="0">
      <w:start w:val="1"/>
      <w:numFmt w:val="decimal"/>
      <w:pStyle w:val="091"/>
      <w:suff w:val="nothing"/>
      <w:lvlText w:val="%1."/>
      <w:lvlJc w:val="left"/>
      <w:pPr>
        <w:tabs>
          <w:tab w:val="left" w:pos="420"/>
        </w:tabs>
        <w:ind w:left="0" w:firstLine="0"/>
      </w:pPr>
      <w:rPr>
        <w:rFonts w:ascii="宋体" w:eastAsia="宋体" w:hAnsi="宋体" w:cs="宋体" w:hint="default"/>
      </w:rPr>
    </w:lvl>
    <w:lvl w:ilvl="1">
      <w:start w:val="1"/>
      <w:numFmt w:val="decimal"/>
      <w:pStyle w:val="1011"/>
      <w:suff w:val="nothing"/>
      <w:lvlText w:val="%1.%2"/>
      <w:lvlJc w:val="left"/>
      <w:pPr>
        <w:tabs>
          <w:tab w:val="left" w:pos="420"/>
        </w:tabs>
        <w:ind w:left="0" w:firstLine="0"/>
      </w:pPr>
      <w:rPr>
        <w:rFonts w:ascii="宋体" w:eastAsia="宋体" w:hAnsi="宋体" w:cs="宋体" w:hint="default"/>
      </w:rPr>
    </w:lvl>
    <w:lvl w:ilvl="2">
      <w:start w:val="1"/>
      <w:numFmt w:val="decimal"/>
      <w:pStyle w:val="11111"/>
      <w:suff w:val="nothing"/>
      <w:lvlText w:val="%1.%2.%3"/>
      <w:lvlJc w:val="left"/>
      <w:pPr>
        <w:tabs>
          <w:tab w:val="left" w:pos="420"/>
        </w:tabs>
        <w:ind w:left="0" w:firstLine="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CA240A61"/>
    <w:multiLevelType w:val="singleLevel"/>
    <w:tmpl w:val="CA240A61"/>
    <w:lvl w:ilvl="0">
      <w:start w:val="1"/>
      <w:numFmt w:val="chineseCounting"/>
      <w:pStyle w:val="20"/>
      <w:suff w:val="nothing"/>
      <w:lvlText w:val="(%1)"/>
      <w:lvlJc w:val="left"/>
      <w:pPr>
        <w:ind w:left="0" w:firstLine="0"/>
      </w:pPr>
      <w:rPr>
        <w:rFonts w:hint="eastAsia"/>
      </w:rPr>
    </w:lvl>
  </w:abstractNum>
  <w:abstractNum w:abstractNumId="4">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pStyle w:val="05"/>
      <w:suff w:val="nothing"/>
      <w:lvlText w:val="(%2)"/>
      <w:lvlJc w:val="left"/>
      <w:pPr>
        <w:ind w:left="0" w:firstLine="0"/>
      </w:pPr>
      <w:rPr>
        <w:rFonts w:ascii="宋体" w:eastAsia="宋体" w:hAnsi="宋体" w:cs="宋体" w:hint="eastAsia"/>
      </w:rPr>
    </w:lvl>
    <w:lvl w:ilvl="2">
      <w:start w:val="1"/>
      <w:numFmt w:val="decimal"/>
      <w:pStyle w:val="061"/>
      <w:suff w:val="nothing"/>
      <w:lvlText w:val="%3."/>
      <w:lvlJc w:val="left"/>
      <w:pPr>
        <w:ind w:left="0" w:firstLine="0"/>
      </w:pPr>
      <w:rPr>
        <w:rFonts w:ascii="宋体" w:eastAsia="宋体" w:hAnsi="宋体" w:cs="宋体" w:hint="eastAsia"/>
      </w:rPr>
    </w:lvl>
    <w:lvl w:ilvl="3">
      <w:start w:val="1"/>
      <w:numFmt w:val="decimal"/>
      <w:pStyle w:val="0711"/>
      <w:suff w:val="nothing"/>
      <w:lvlText w:val="%3.%4"/>
      <w:lvlJc w:val="left"/>
      <w:pPr>
        <w:ind w:left="0" w:firstLine="0"/>
      </w:pPr>
      <w:rPr>
        <w:rFonts w:ascii="宋体" w:eastAsia="宋体" w:hAnsi="宋体" w:cs="宋体" w:hint="eastAsia"/>
      </w:rPr>
    </w:lvl>
    <w:lvl w:ilvl="4">
      <w:start w:val="1"/>
      <w:numFmt w:val="decimal"/>
      <w:pStyle w:val="081"/>
      <w:suff w:val="nothing"/>
      <w:lvlText w:val="(%5)"/>
      <w:lvlJc w:val="left"/>
      <w:pPr>
        <w:ind w:left="0" w:firstLine="0"/>
      </w:pPr>
      <w:rPr>
        <w:rFonts w:ascii="宋体" w:eastAsia="宋体" w:hAnsi="宋体" w:cs="宋体"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5">
    <w:nsid w:val="01429B6E"/>
    <w:multiLevelType w:val="singleLevel"/>
    <w:tmpl w:val="01429B6E"/>
    <w:lvl w:ilvl="0">
      <w:start w:val="1"/>
      <w:numFmt w:val="chineseCounting"/>
      <w:pStyle w:val="21"/>
      <w:suff w:val="nothing"/>
      <w:lvlText w:val="%1、"/>
      <w:lvlJc w:val="left"/>
      <w:pPr>
        <w:tabs>
          <w:tab w:val="left" w:pos="0"/>
        </w:tabs>
        <w:ind w:left="0" w:firstLine="0"/>
      </w:pPr>
      <w:rPr>
        <w:rFonts w:ascii="宋体" w:eastAsia="宋体" w:hAnsi="宋体" w:cs="宋体" w:hint="eastAsia"/>
      </w:rPr>
    </w:lvl>
  </w:abstractNum>
  <w:abstractNum w:abstractNumId="6">
    <w:nsid w:val="1ABEF4B0"/>
    <w:multiLevelType w:val="singleLevel"/>
    <w:tmpl w:val="1ABEF4B0"/>
    <w:lvl w:ilvl="0">
      <w:start w:val="1"/>
      <w:numFmt w:val="chineseCounting"/>
      <w:suff w:val="nothing"/>
      <w:lvlText w:val="%1、"/>
      <w:lvlJc w:val="left"/>
      <w:rPr>
        <w:rFonts w:hint="eastAsia"/>
      </w:rPr>
    </w:lvl>
  </w:abstractNum>
  <w:abstractNum w:abstractNumId="7">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404D1FE"/>
    <w:multiLevelType w:val="singleLevel"/>
    <w:tmpl w:val="4404D1FE"/>
    <w:lvl w:ilvl="0">
      <w:start w:val="1"/>
      <w:numFmt w:val="chineseCounting"/>
      <w:suff w:val="nothing"/>
      <w:lvlText w:val="(%1)"/>
      <w:lvlJc w:val="left"/>
      <w:pPr>
        <w:ind w:left="0" w:firstLine="0"/>
      </w:pPr>
      <w:rPr>
        <w:rFonts w:hint="eastAsia"/>
      </w:rPr>
    </w:lvl>
  </w:abstractNum>
  <w:abstractNum w:abstractNumId="9">
    <w:nsid w:val="79578A8E"/>
    <w:multiLevelType w:val="singleLevel"/>
    <w:tmpl w:val="79578A8E"/>
    <w:lvl w:ilvl="0">
      <w:start w:val="1"/>
      <w:numFmt w:val="decimal"/>
      <w:lvlText w:val="%1"/>
      <w:lvlJc w:val="left"/>
      <w:pPr>
        <w:tabs>
          <w:tab w:val="left" w:pos="0"/>
        </w:tabs>
        <w:ind w:left="0" w:firstLine="0"/>
      </w:pPr>
      <w:rPr>
        <w:rFonts w:hint="default"/>
      </w:rPr>
    </w:lvl>
  </w:abstractNum>
  <w:num w:numId="1">
    <w:abstractNumId w:val="4"/>
  </w:num>
  <w:num w:numId="2">
    <w:abstractNumId w:val="0"/>
  </w:num>
  <w:num w:numId="3">
    <w:abstractNumId w:val="2"/>
  </w:num>
  <w:num w:numId="4">
    <w:abstractNumId w:val="3"/>
  </w:num>
  <w:num w:numId="5">
    <w:abstractNumId w:val="5"/>
  </w:num>
  <w:num w:numId="6">
    <w:abstractNumId w:val="7"/>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HorizontalSpacing w:val="210"/>
  <w:drawingGridVerticalSpacing w:val="156"/>
  <w:noPunctuationKerning/>
  <w:characterSpacingControl w:val="compressPunctuation"/>
  <w:hdrShapeDefaults>
    <o:shapedefaults v:ext="edit" spidmax="5122"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D2EB2"/>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46B27"/>
    <w:rsid w:val="00353E82"/>
    <w:rsid w:val="00360859"/>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B667B"/>
    <w:rsid w:val="004E0FDD"/>
    <w:rsid w:val="004F2F95"/>
    <w:rsid w:val="00506600"/>
    <w:rsid w:val="00513D34"/>
    <w:rsid w:val="00526D76"/>
    <w:rsid w:val="00551430"/>
    <w:rsid w:val="00554499"/>
    <w:rsid w:val="00557A19"/>
    <w:rsid w:val="00570E40"/>
    <w:rsid w:val="00573162"/>
    <w:rsid w:val="005F3F05"/>
    <w:rsid w:val="0060449E"/>
    <w:rsid w:val="006058A4"/>
    <w:rsid w:val="006109FE"/>
    <w:rsid w:val="00612FAA"/>
    <w:rsid w:val="00614BF4"/>
    <w:rsid w:val="00616B6E"/>
    <w:rsid w:val="00633858"/>
    <w:rsid w:val="00670841"/>
    <w:rsid w:val="006708EE"/>
    <w:rsid w:val="00676607"/>
    <w:rsid w:val="00676D28"/>
    <w:rsid w:val="006934B4"/>
    <w:rsid w:val="006945A2"/>
    <w:rsid w:val="00694C4F"/>
    <w:rsid w:val="00695B1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5992"/>
    <w:rsid w:val="00A118AB"/>
    <w:rsid w:val="00A23AFB"/>
    <w:rsid w:val="00A3273B"/>
    <w:rsid w:val="00A466E6"/>
    <w:rsid w:val="00A47F1F"/>
    <w:rsid w:val="00A75A1A"/>
    <w:rsid w:val="00A837A5"/>
    <w:rsid w:val="00A95C07"/>
    <w:rsid w:val="00AA51C1"/>
    <w:rsid w:val="00AB0FBF"/>
    <w:rsid w:val="00AB65CA"/>
    <w:rsid w:val="00AB67D8"/>
    <w:rsid w:val="00AC2F78"/>
    <w:rsid w:val="00AC5E59"/>
    <w:rsid w:val="00AF3998"/>
    <w:rsid w:val="00B07B2E"/>
    <w:rsid w:val="00B31CC3"/>
    <w:rsid w:val="00BA69F4"/>
    <w:rsid w:val="00BA6D13"/>
    <w:rsid w:val="00BB299F"/>
    <w:rsid w:val="00BC65B9"/>
    <w:rsid w:val="00BE1766"/>
    <w:rsid w:val="00BF405A"/>
    <w:rsid w:val="00BF4E9E"/>
    <w:rsid w:val="00C00F81"/>
    <w:rsid w:val="00C17A63"/>
    <w:rsid w:val="00C35487"/>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13D1C8A"/>
    <w:rsid w:val="013F0F7C"/>
    <w:rsid w:val="01464694"/>
    <w:rsid w:val="015258FF"/>
    <w:rsid w:val="01782F69"/>
    <w:rsid w:val="01876A1F"/>
    <w:rsid w:val="018F03FE"/>
    <w:rsid w:val="019377A3"/>
    <w:rsid w:val="01A96BB6"/>
    <w:rsid w:val="01B763DC"/>
    <w:rsid w:val="01BC53AC"/>
    <w:rsid w:val="01C91C5F"/>
    <w:rsid w:val="01E366FD"/>
    <w:rsid w:val="02132164"/>
    <w:rsid w:val="02195753"/>
    <w:rsid w:val="023372E3"/>
    <w:rsid w:val="02362CC5"/>
    <w:rsid w:val="02676F4A"/>
    <w:rsid w:val="026D704D"/>
    <w:rsid w:val="02735026"/>
    <w:rsid w:val="027655B6"/>
    <w:rsid w:val="02792F82"/>
    <w:rsid w:val="02825F13"/>
    <w:rsid w:val="028430AA"/>
    <w:rsid w:val="028879D9"/>
    <w:rsid w:val="02A14D74"/>
    <w:rsid w:val="02B43DAD"/>
    <w:rsid w:val="02DC1FED"/>
    <w:rsid w:val="02DD3DF1"/>
    <w:rsid w:val="02E247AD"/>
    <w:rsid w:val="02E3266E"/>
    <w:rsid w:val="02F71628"/>
    <w:rsid w:val="031C70D4"/>
    <w:rsid w:val="0321449C"/>
    <w:rsid w:val="03486A36"/>
    <w:rsid w:val="0350391F"/>
    <w:rsid w:val="035D4FBE"/>
    <w:rsid w:val="036E7CB0"/>
    <w:rsid w:val="03770FAA"/>
    <w:rsid w:val="039261BA"/>
    <w:rsid w:val="03AA284D"/>
    <w:rsid w:val="03C23BAF"/>
    <w:rsid w:val="03C40ABE"/>
    <w:rsid w:val="03D60077"/>
    <w:rsid w:val="03E3449B"/>
    <w:rsid w:val="03F050BD"/>
    <w:rsid w:val="03F7077E"/>
    <w:rsid w:val="03FB00F1"/>
    <w:rsid w:val="04053316"/>
    <w:rsid w:val="041E23EC"/>
    <w:rsid w:val="042E0EC7"/>
    <w:rsid w:val="0431295A"/>
    <w:rsid w:val="044D771D"/>
    <w:rsid w:val="044F225E"/>
    <w:rsid w:val="0453127A"/>
    <w:rsid w:val="04671AF4"/>
    <w:rsid w:val="0467789F"/>
    <w:rsid w:val="046F52E9"/>
    <w:rsid w:val="047B1E84"/>
    <w:rsid w:val="04802939"/>
    <w:rsid w:val="04841778"/>
    <w:rsid w:val="04892F7A"/>
    <w:rsid w:val="04B830C1"/>
    <w:rsid w:val="04DE5CC1"/>
    <w:rsid w:val="04F51041"/>
    <w:rsid w:val="04FB6CA5"/>
    <w:rsid w:val="04FF4175"/>
    <w:rsid w:val="051D2EA9"/>
    <w:rsid w:val="05204AF2"/>
    <w:rsid w:val="05232BB3"/>
    <w:rsid w:val="053C2598"/>
    <w:rsid w:val="05533444"/>
    <w:rsid w:val="056C7D4B"/>
    <w:rsid w:val="056D77F4"/>
    <w:rsid w:val="056E4FB3"/>
    <w:rsid w:val="057C1154"/>
    <w:rsid w:val="0586026D"/>
    <w:rsid w:val="05AA6ECF"/>
    <w:rsid w:val="05B55267"/>
    <w:rsid w:val="05B93944"/>
    <w:rsid w:val="05C14E93"/>
    <w:rsid w:val="05EE7A21"/>
    <w:rsid w:val="05F74FD6"/>
    <w:rsid w:val="05F962B0"/>
    <w:rsid w:val="06015BFD"/>
    <w:rsid w:val="061111F8"/>
    <w:rsid w:val="0644691C"/>
    <w:rsid w:val="06473E71"/>
    <w:rsid w:val="064C13DA"/>
    <w:rsid w:val="06607022"/>
    <w:rsid w:val="06640B64"/>
    <w:rsid w:val="06657762"/>
    <w:rsid w:val="066D09E8"/>
    <w:rsid w:val="066D20E0"/>
    <w:rsid w:val="06791870"/>
    <w:rsid w:val="06AB7088"/>
    <w:rsid w:val="06C14990"/>
    <w:rsid w:val="06C255FB"/>
    <w:rsid w:val="06C466BB"/>
    <w:rsid w:val="06DC4238"/>
    <w:rsid w:val="06E70E50"/>
    <w:rsid w:val="06E91B3A"/>
    <w:rsid w:val="06F23D1E"/>
    <w:rsid w:val="06FF392B"/>
    <w:rsid w:val="07057562"/>
    <w:rsid w:val="070D4D81"/>
    <w:rsid w:val="07235A86"/>
    <w:rsid w:val="072A238A"/>
    <w:rsid w:val="073B634E"/>
    <w:rsid w:val="073C2D1E"/>
    <w:rsid w:val="074C58DC"/>
    <w:rsid w:val="075615A8"/>
    <w:rsid w:val="07641D0D"/>
    <w:rsid w:val="07662674"/>
    <w:rsid w:val="0767483A"/>
    <w:rsid w:val="078353EF"/>
    <w:rsid w:val="07915FA7"/>
    <w:rsid w:val="07A31B05"/>
    <w:rsid w:val="07C40FCD"/>
    <w:rsid w:val="07C65EB2"/>
    <w:rsid w:val="07D879E1"/>
    <w:rsid w:val="07E0507A"/>
    <w:rsid w:val="07E31681"/>
    <w:rsid w:val="07E60C3E"/>
    <w:rsid w:val="07E761B7"/>
    <w:rsid w:val="080F372F"/>
    <w:rsid w:val="081A6BAD"/>
    <w:rsid w:val="08273974"/>
    <w:rsid w:val="082A73B9"/>
    <w:rsid w:val="082F56F4"/>
    <w:rsid w:val="08372ED5"/>
    <w:rsid w:val="08400F85"/>
    <w:rsid w:val="084D1037"/>
    <w:rsid w:val="085049F9"/>
    <w:rsid w:val="08511DF7"/>
    <w:rsid w:val="08541F2D"/>
    <w:rsid w:val="085C5BF6"/>
    <w:rsid w:val="086379DD"/>
    <w:rsid w:val="08795873"/>
    <w:rsid w:val="08885FE3"/>
    <w:rsid w:val="08903BD8"/>
    <w:rsid w:val="08992924"/>
    <w:rsid w:val="08A04ECF"/>
    <w:rsid w:val="08A4283A"/>
    <w:rsid w:val="08B0513C"/>
    <w:rsid w:val="08B95349"/>
    <w:rsid w:val="08BE07C4"/>
    <w:rsid w:val="08C0336E"/>
    <w:rsid w:val="08C203AB"/>
    <w:rsid w:val="08D539E3"/>
    <w:rsid w:val="08DB73B0"/>
    <w:rsid w:val="08DE1C47"/>
    <w:rsid w:val="08EC63BA"/>
    <w:rsid w:val="08EE6DAF"/>
    <w:rsid w:val="091D71CF"/>
    <w:rsid w:val="093B5F9E"/>
    <w:rsid w:val="093C11CE"/>
    <w:rsid w:val="09474FBC"/>
    <w:rsid w:val="094D4667"/>
    <w:rsid w:val="096B20A4"/>
    <w:rsid w:val="09842F86"/>
    <w:rsid w:val="098E57E7"/>
    <w:rsid w:val="09B024F6"/>
    <w:rsid w:val="09CC3BAD"/>
    <w:rsid w:val="09E244D3"/>
    <w:rsid w:val="09E44204"/>
    <w:rsid w:val="09F410FD"/>
    <w:rsid w:val="0A141092"/>
    <w:rsid w:val="0A18215B"/>
    <w:rsid w:val="0A1C206E"/>
    <w:rsid w:val="0A1F3AFB"/>
    <w:rsid w:val="0A3D4730"/>
    <w:rsid w:val="0A406793"/>
    <w:rsid w:val="0A4F2112"/>
    <w:rsid w:val="0A562EAD"/>
    <w:rsid w:val="0A7154DA"/>
    <w:rsid w:val="0A815A6B"/>
    <w:rsid w:val="0A88671B"/>
    <w:rsid w:val="0A941E7B"/>
    <w:rsid w:val="0AA44477"/>
    <w:rsid w:val="0ABF45E0"/>
    <w:rsid w:val="0ACD3851"/>
    <w:rsid w:val="0AD029E3"/>
    <w:rsid w:val="0AD20D78"/>
    <w:rsid w:val="0AD95FEE"/>
    <w:rsid w:val="0AEB1D55"/>
    <w:rsid w:val="0AEF28BE"/>
    <w:rsid w:val="0B030A0E"/>
    <w:rsid w:val="0B165FCB"/>
    <w:rsid w:val="0B373A25"/>
    <w:rsid w:val="0B490628"/>
    <w:rsid w:val="0B4D084E"/>
    <w:rsid w:val="0B5001FD"/>
    <w:rsid w:val="0B521A3D"/>
    <w:rsid w:val="0B5D62E7"/>
    <w:rsid w:val="0B5E6C1B"/>
    <w:rsid w:val="0B7C78A1"/>
    <w:rsid w:val="0B94665C"/>
    <w:rsid w:val="0B9B3CCE"/>
    <w:rsid w:val="0BA62356"/>
    <w:rsid w:val="0BCF0D6E"/>
    <w:rsid w:val="0BDD0790"/>
    <w:rsid w:val="0BDD4638"/>
    <w:rsid w:val="0BF5093F"/>
    <w:rsid w:val="0C095932"/>
    <w:rsid w:val="0C0D7E74"/>
    <w:rsid w:val="0C154760"/>
    <w:rsid w:val="0C166DCE"/>
    <w:rsid w:val="0C1C0E0C"/>
    <w:rsid w:val="0C593A85"/>
    <w:rsid w:val="0C6658D4"/>
    <w:rsid w:val="0C6F3B75"/>
    <w:rsid w:val="0C8C56BB"/>
    <w:rsid w:val="0CA53F3A"/>
    <w:rsid w:val="0CA87886"/>
    <w:rsid w:val="0CAF57CC"/>
    <w:rsid w:val="0CC06DC6"/>
    <w:rsid w:val="0CC12374"/>
    <w:rsid w:val="0CDC30C8"/>
    <w:rsid w:val="0CE94F94"/>
    <w:rsid w:val="0CED067B"/>
    <w:rsid w:val="0CFC6488"/>
    <w:rsid w:val="0D073A7A"/>
    <w:rsid w:val="0D1158BC"/>
    <w:rsid w:val="0D1D5BF4"/>
    <w:rsid w:val="0D2E7CDA"/>
    <w:rsid w:val="0D4A61F6"/>
    <w:rsid w:val="0D5A4C9D"/>
    <w:rsid w:val="0D5E127F"/>
    <w:rsid w:val="0D636535"/>
    <w:rsid w:val="0D790005"/>
    <w:rsid w:val="0D793F75"/>
    <w:rsid w:val="0D8323B8"/>
    <w:rsid w:val="0D8D3FD0"/>
    <w:rsid w:val="0D947DEF"/>
    <w:rsid w:val="0D9960F6"/>
    <w:rsid w:val="0D9B3836"/>
    <w:rsid w:val="0D9D017D"/>
    <w:rsid w:val="0DB87064"/>
    <w:rsid w:val="0DD37D4F"/>
    <w:rsid w:val="0DD87CD2"/>
    <w:rsid w:val="0E105F97"/>
    <w:rsid w:val="0E1D4C94"/>
    <w:rsid w:val="0E1E01D2"/>
    <w:rsid w:val="0E237ECF"/>
    <w:rsid w:val="0E2C57A6"/>
    <w:rsid w:val="0E3B4AAC"/>
    <w:rsid w:val="0E444E25"/>
    <w:rsid w:val="0E4528EE"/>
    <w:rsid w:val="0E463F6A"/>
    <w:rsid w:val="0E46469A"/>
    <w:rsid w:val="0E4E095A"/>
    <w:rsid w:val="0E533A22"/>
    <w:rsid w:val="0E5400D2"/>
    <w:rsid w:val="0E5B1384"/>
    <w:rsid w:val="0E5D50FC"/>
    <w:rsid w:val="0E5E0B3E"/>
    <w:rsid w:val="0E8D2FCC"/>
    <w:rsid w:val="0E9944EA"/>
    <w:rsid w:val="0EB331E4"/>
    <w:rsid w:val="0EB5186D"/>
    <w:rsid w:val="0EBF4F98"/>
    <w:rsid w:val="0ED45063"/>
    <w:rsid w:val="0EDC4B02"/>
    <w:rsid w:val="0EFF348F"/>
    <w:rsid w:val="0F090320"/>
    <w:rsid w:val="0F3E4FBF"/>
    <w:rsid w:val="0F4527B9"/>
    <w:rsid w:val="0F552295"/>
    <w:rsid w:val="0F555D3E"/>
    <w:rsid w:val="0F7331B1"/>
    <w:rsid w:val="0F830CF9"/>
    <w:rsid w:val="0F8807D3"/>
    <w:rsid w:val="0F985025"/>
    <w:rsid w:val="0FA24130"/>
    <w:rsid w:val="0FA715B7"/>
    <w:rsid w:val="0FAB0735"/>
    <w:rsid w:val="0FAB73CF"/>
    <w:rsid w:val="0FB60B6F"/>
    <w:rsid w:val="0FBA136E"/>
    <w:rsid w:val="0FC67596"/>
    <w:rsid w:val="0FD23538"/>
    <w:rsid w:val="0FEA7956"/>
    <w:rsid w:val="0FF2619D"/>
    <w:rsid w:val="10002E78"/>
    <w:rsid w:val="100A088B"/>
    <w:rsid w:val="101E557F"/>
    <w:rsid w:val="10220902"/>
    <w:rsid w:val="102909BE"/>
    <w:rsid w:val="1030329B"/>
    <w:rsid w:val="1075294D"/>
    <w:rsid w:val="107921C2"/>
    <w:rsid w:val="107E07FE"/>
    <w:rsid w:val="108B035E"/>
    <w:rsid w:val="108B5C75"/>
    <w:rsid w:val="10927871"/>
    <w:rsid w:val="109B2457"/>
    <w:rsid w:val="10A86948"/>
    <w:rsid w:val="10BD4B6E"/>
    <w:rsid w:val="10BF1383"/>
    <w:rsid w:val="10E55858"/>
    <w:rsid w:val="10E8122E"/>
    <w:rsid w:val="10F16B8E"/>
    <w:rsid w:val="10F50D54"/>
    <w:rsid w:val="11002024"/>
    <w:rsid w:val="1101215E"/>
    <w:rsid w:val="1107086A"/>
    <w:rsid w:val="112673D2"/>
    <w:rsid w:val="11272A81"/>
    <w:rsid w:val="112C2ECC"/>
    <w:rsid w:val="11343C71"/>
    <w:rsid w:val="1140061F"/>
    <w:rsid w:val="11511756"/>
    <w:rsid w:val="1166278E"/>
    <w:rsid w:val="118151C6"/>
    <w:rsid w:val="11A3453B"/>
    <w:rsid w:val="11B13A44"/>
    <w:rsid w:val="11B64B9D"/>
    <w:rsid w:val="11C34C5A"/>
    <w:rsid w:val="11D7281B"/>
    <w:rsid w:val="11D93657"/>
    <w:rsid w:val="11E62926"/>
    <w:rsid w:val="11E7019B"/>
    <w:rsid w:val="12041F1C"/>
    <w:rsid w:val="120B0980"/>
    <w:rsid w:val="12364E59"/>
    <w:rsid w:val="126F5ED9"/>
    <w:rsid w:val="1299328B"/>
    <w:rsid w:val="12A04B9A"/>
    <w:rsid w:val="12A30DA6"/>
    <w:rsid w:val="12C1664C"/>
    <w:rsid w:val="12C23A7C"/>
    <w:rsid w:val="12D37006"/>
    <w:rsid w:val="12D919C1"/>
    <w:rsid w:val="12E94BA8"/>
    <w:rsid w:val="12F55F70"/>
    <w:rsid w:val="130958DB"/>
    <w:rsid w:val="130A3353"/>
    <w:rsid w:val="131B0C66"/>
    <w:rsid w:val="13267DF5"/>
    <w:rsid w:val="13380869"/>
    <w:rsid w:val="135A2153"/>
    <w:rsid w:val="13755222"/>
    <w:rsid w:val="13755EB2"/>
    <w:rsid w:val="13877DCB"/>
    <w:rsid w:val="13887B1A"/>
    <w:rsid w:val="139F2E5E"/>
    <w:rsid w:val="13A35911"/>
    <w:rsid w:val="13A47BFE"/>
    <w:rsid w:val="13AE6BD8"/>
    <w:rsid w:val="13B773EB"/>
    <w:rsid w:val="13C4002F"/>
    <w:rsid w:val="13C82765"/>
    <w:rsid w:val="13E67824"/>
    <w:rsid w:val="13E75956"/>
    <w:rsid w:val="13EC3F24"/>
    <w:rsid w:val="13ED6898"/>
    <w:rsid w:val="141505C4"/>
    <w:rsid w:val="14166484"/>
    <w:rsid w:val="14197E9B"/>
    <w:rsid w:val="14242A9B"/>
    <w:rsid w:val="14293FDD"/>
    <w:rsid w:val="14335B7A"/>
    <w:rsid w:val="14335E33"/>
    <w:rsid w:val="145D7218"/>
    <w:rsid w:val="14663754"/>
    <w:rsid w:val="1470604A"/>
    <w:rsid w:val="14857BC8"/>
    <w:rsid w:val="148A09EC"/>
    <w:rsid w:val="14937862"/>
    <w:rsid w:val="14BE3BD0"/>
    <w:rsid w:val="14CF2CA5"/>
    <w:rsid w:val="14D53920"/>
    <w:rsid w:val="14E36FB1"/>
    <w:rsid w:val="14E60E10"/>
    <w:rsid w:val="14E71CC0"/>
    <w:rsid w:val="14F71157"/>
    <w:rsid w:val="15072773"/>
    <w:rsid w:val="151D60E3"/>
    <w:rsid w:val="1530340C"/>
    <w:rsid w:val="153B069A"/>
    <w:rsid w:val="15443470"/>
    <w:rsid w:val="155D44F6"/>
    <w:rsid w:val="1568195A"/>
    <w:rsid w:val="156825AE"/>
    <w:rsid w:val="15736CA2"/>
    <w:rsid w:val="157648A9"/>
    <w:rsid w:val="157D25F1"/>
    <w:rsid w:val="158013B3"/>
    <w:rsid w:val="15897466"/>
    <w:rsid w:val="159D2AA8"/>
    <w:rsid w:val="15BC3A0F"/>
    <w:rsid w:val="15C57AAD"/>
    <w:rsid w:val="15CF3C06"/>
    <w:rsid w:val="15CF6FF0"/>
    <w:rsid w:val="15E40909"/>
    <w:rsid w:val="15F97B47"/>
    <w:rsid w:val="15FB705A"/>
    <w:rsid w:val="16071DD9"/>
    <w:rsid w:val="160C5D02"/>
    <w:rsid w:val="16184098"/>
    <w:rsid w:val="161D5EFE"/>
    <w:rsid w:val="161F7166"/>
    <w:rsid w:val="16290D5F"/>
    <w:rsid w:val="162C4C37"/>
    <w:rsid w:val="163409FD"/>
    <w:rsid w:val="164925E6"/>
    <w:rsid w:val="16564ED8"/>
    <w:rsid w:val="16695F27"/>
    <w:rsid w:val="166B2C03"/>
    <w:rsid w:val="166B2D98"/>
    <w:rsid w:val="167A093E"/>
    <w:rsid w:val="167E6CA3"/>
    <w:rsid w:val="167F4B95"/>
    <w:rsid w:val="169D0E74"/>
    <w:rsid w:val="16A0455F"/>
    <w:rsid w:val="16DF6160"/>
    <w:rsid w:val="16E21427"/>
    <w:rsid w:val="17033117"/>
    <w:rsid w:val="170C751B"/>
    <w:rsid w:val="17174AB2"/>
    <w:rsid w:val="172F59B8"/>
    <w:rsid w:val="173A4A35"/>
    <w:rsid w:val="173C59AC"/>
    <w:rsid w:val="173D1BD1"/>
    <w:rsid w:val="173F20E2"/>
    <w:rsid w:val="176E3392"/>
    <w:rsid w:val="177F62FA"/>
    <w:rsid w:val="178E0BAF"/>
    <w:rsid w:val="17AA028C"/>
    <w:rsid w:val="17C271C7"/>
    <w:rsid w:val="17C50838"/>
    <w:rsid w:val="17D34EDF"/>
    <w:rsid w:val="17DE3B68"/>
    <w:rsid w:val="17E25684"/>
    <w:rsid w:val="17FA253A"/>
    <w:rsid w:val="18071145"/>
    <w:rsid w:val="180D1861"/>
    <w:rsid w:val="1824021D"/>
    <w:rsid w:val="18263A3A"/>
    <w:rsid w:val="182727AA"/>
    <w:rsid w:val="182C3C1D"/>
    <w:rsid w:val="18690252"/>
    <w:rsid w:val="186A253C"/>
    <w:rsid w:val="187602DD"/>
    <w:rsid w:val="18764A71"/>
    <w:rsid w:val="18782953"/>
    <w:rsid w:val="1891464D"/>
    <w:rsid w:val="18921538"/>
    <w:rsid w:val="189E12C3"/>
    <w:rsid w:val="189E32A4"/>
    <w:rsid w:val="18BD055D"/>
    <w:rsid w:val="18BF0E2E"/>
    <w:rsid w:val="18C04A46"/>
    <w:rsid w:val="18C4037B"/>
    <w:rsid w:val="18D764B0"/>
    <w:rsid w:val="18D92B7A"/>
    <w:rsid w:val="18FF308F"/>
    <w:rsid w:val="19263C11"/>
    <w:rsid w:val="19364034"/>
    <w:rsid w:val="194B6D06"/>
    <w:rsid w:val="195763B0"/>
    <w:rsid w:val="19580F07"/>
    <w:rsid w:val="196C060A"/>
    <w:rsid w:val="197226D6"/>
    <w:rsid w:val="197B045A"/>
    <w:rsid w:val="19911370"/>
    <w:rsid w:val="19A60597"/>
    <w:rsid w:val="19A748CE"/>
    <w:rsid w:val="19B53F29"/>
    <w:rsid w:val="19B75F79"/>
    <w:rsid w:val="19BB4AC7"/>
    <w:rsid w:val="19ED1019"/>
    <w:rsid w:val="19F30FD0"/>
    <w:rsid w:val="1A084634"/>
    <w:rsid w:val="1A0931E6"/>
    <w:rsid w:val="1A0B22C7"/>
    <w:rsid w:val="1A1330A8"/>
    <w:rsid w:val="1A1D39FB"/>
    <w:rsid w:val="1A2C6661"/>
    <w:rsid w:val="1A3038B6"/>
    <w:rsid w:val="1A33410B"/>
    <w:rsid w:val="1A3D4066"/>
    <w:rsid w:val="1A422421"/>
    <w:rsid w:val="1A5846A0"/>
    <w:rsid w:val="1A5B75BD"/>
    <w:rsid w:val="1A5C1E8C"/>
    <w:rsid w:val="1A684E92"/>
    <w:rsid w:val="1A8A4647"/>
    <w:rsid w:val="1A9723B6"/>
    <w:rsid w:val="1AA178BC"/>
    <w:rsid w:val="1AA34AA6"/>
    <w:rsid w:val="1AA93183"/>
    <w:rsid w:val="1AAC781B"/>
    <w:rsid w:val="1AB44A07"/>
    <w:rsid w:val="1AD41623"/>
    <w:rsid w:val="1ADA1B4E"/>
    <w:rsid w:val="1AED05E1"/>
    <w:rsid w:val="1AF00F47"/>
    <w:rsid w:val="1AF046CF"/>
    <w:rsid w:val="1B0527EF"/>
    <w:rsid w:val="1B074284"/>
    <w:rsid w:val="1B24725D"/>
    <w:rsid w:val="1B2B048F"/>
    <w:rsid w:val="1B301CAE"/>
    <w:rsid w:val="1B3F7D0E"/>
    <w:rsid w:val="1B4D4C2F"/>
    <w:rsid w:val="1B5752AC"/>
    <w:rsid w:val="1B67625B"/>
    <w:rsid w:val="1B6B336B"/>
    <w:rsid w:val="1B9369D7"/>
    <w:rsid w:val="1B9E5564"/>
    <w:rsid w:val="1BAF5377"/>
    <w:rsid w:val="1BCB3B13"/>
    <w:rsid w:val="1C19483C"/>
    <w:rsid w:val="1C213008"/>
    <w:rsid w:val="1C347AE7"/>
    <w:rsid w:val="1C3709C2"/>
    <w:rsid w:val="1C73352D"/>
    <w:rsid w:val="1C7F0A0D"/>
    <w:rsid w:val="1C883EE2"/>
    <w:rsid w:val="1C8A5704"/>
    <w:rsid w:val="1C993644"/>
    <w:rsid w:val="1CA30814"/>
    <w:rsid w:val="1CA411B8"/>
    <w:rsid w:val="1CA91C58"/>
    <w:rsid w:val="1CD11261"/>
    <w:rsid w:val="1CF333E6"/>
    <w:rsid w:val="1CFB5BFF"/>
    <w:rsid w:val="1D0565E2"/>
    <w:rsid w:val="1D2122A1"/>
    <w:rsid w:val="1D2357FD"/>
    <w:rsid w:val="1D2D51F1"/>
    <w:rsid w:val="1D37486F"/>
    <w:rsid w:val="1D3B044F"/>
    <w:rsid w:val="1D42071E"/>
    <w:rsid w:val="1D4856D1"/>
    <w:rsid w:val="1D677324"/>
    <w:rsid w:val="1D6E2D29"/>
    <w:rsid w:val="1D75510E"/>
    <w:rsid w:val="1D8C6A7E"/>
    <w:rsid w:val="1D8E167F"/>
    <w:rsid w:val="1DB95872"/>
    <w:rsid w:val="1DC15568"/>
    <w:rsid w:val="1DC77F7C"/>
    <w:rsid w:val="1DD0335C"/>
    <w:rsid w:val="1DFC3B16"/>
    <w:rsid w:val="1E1E21E7"/>
    <w:rsid w:val="1E2566DA"/>
    <w:rsid w:val="1E262D90"/>
    <w:rsid w:val="1E2D48C4"/>
    <w:rsid w:val="1E32366D"/>
    <w:rsid w:val="1E473FCD"/>
    <w:rsid w:val="1E510853"/>
    <w:rsid w:val="1E635018"/>
    <w:rsid w:val="1E814CED"/>
    <w:rsid w:val="1E8469F9"/>
    <w:rsid w:val="1E9C5BFF"/>
    <w:rsid w:val="1ECC3FFD"/>
    <w:rsid w:val="1ED2384F"/>
    <w:rsid w:val="1EDD43FA"/>
    <w:rsid w:val="1EDF476D"/>
    <w:rsid w:val="1EE5658B"/>
    <w:rsid w:val="1EEA697A"/>
    <w:rsid w:val="1EEC0C5C"/>
    <w:rsid w:val="1F176E60"/>
    <w:rsid w:val="1F37018C"/>
    <w:rsid w:val="1F51433D"/>
    <w:rsid w:val="1F5500CB"/>
    <w:rsid w:val="1F9A340A"/>
    <w:rsid w:val="1FB31A5F"/>
    <w:rsid w:val="1FBE7B76"/>
    <w:rsid w:val="1FC97C87"/>
    <w:rsid w:val="1FCC023A"/>
    <w:rsid w:val="1FDE3F49"/>
    <w:rsid w:val="1FE933AA"/>
    <w:rsid w:val="1FF468DA"/>
    <w:rsid w:val="201051B9"/>
    <w:rsid w:val="2040794E"/>
    <w:rsid w:val="20460DDC"/>
    <w:rsid w:val="204D6F6C"/>
    <w:rsid w:val="20506C8E"/>
    <w:rsid w:val="205F2EB2"/>
    <w:rsid w:val="207F43D9"/>
    <w:rsid w:val="209128E5"/>
    <w:rsid w:val="20A84AFD"/>
    <w:rsid w:val="20B336D0"/>
    <w:rsid w:val="20DA452F"/>
    <w:rsid w:val="20E40D06"/>
    <w:rsid w:val="20E70DDA"/>
    <w:rsid w:val="20EE5292"/>
    <w:rsid w:val="20EE7A98"/>
    <w:rsid w:val="20F012DA"/>
    <w:rsid w:val="20F91B22"/>
    <w:rsid w:val="2102118F"/>
    <w:rsid w:val="210643F0"/>
    <w:rsid w:val="21126A1E"/>
    <w:rsid w:val="211A3117"/>
    <w:rsid w:val="211D6ED8"/>
    <w:rsid w:val="21365E4F"/>
    <w:rsid w:val="21432762"/>
    <w:rsid w:val="215F5D66"/>
    <w:rsid w:val="21706031"/>
    <w:rsid w:val="219B228D"/>
    <w:rsid w:val="219C7087"/>
    <w:rsid w:val="219D2205"/>
    <w:rsid w:val="21A2770F"/>
    <w:rsid w:val="21AF4DC3"/>
    <w:rsid w:val="21C06F92"/>
    <w:rsid w:val="21C84E9E"/>
    <w:rsid w:val="21CB5CF6"/>
    <w:rsid w:val="21E5632B"/>
    <w:rsid w:val="21F143E4"/>
    <w:rsid w:val="21F718D2"/>
    <w:rsid w:val="220643AF"/>
    <w:rsid w:val="22077889"/>
    <w:rsid w:val="22104944"/>
    <w:rsid w:val="22121D33"/>
    <w:rsid w:val="2225695B"/>
    <w:rsid w:val="222B4A26"/>
    <w:rsid w:val="222C0773"/>
    <w:rsid w:val="224C1EE4"/>
    <w:rsid w:val="224E5006"/>
    <w:rsid w:val="225F71CC"/>
    <w:rsid w:val="226E0F46"/>
    <w:rsid w:val="228B7D1B"/>
    <w:rsid w:val="22BB1853"/>
    <w:rsid w:val="22EE7034"/>
    <w:rsid w:val="231B17F9"/>
    <w:rsid w:val="233A304E"/>
    <w:rsid w:val="235511EA"/>
    <w:rsid w:val="2367520D"/>
    <w:rsid w:val="23690609"/>
    <w:rsid w:val="23746EE7"/>
    <w:rsid w:val="237A3E4E"/>
    <w:rsid w:val="237E08E7"/>
    <w:rsid w:val="237E1230"/>
    <w:rsid w:val="238A29AB"/>
    <w:rsid w:val="238F40D9"/>
    <w:rsid w:val="23933508"/>
    <w:rsid w:val="239504D4"/>
    <w:rsid w:val="23950A3C"/>
    <w:rsid w:val="23A92C60"/>
    <w:rsid w:val="23B03FD9"/>
    <w:rsid w:val="23BA7F5A"/>
    <w:rsid w:val="23C13739"/>
    <w:rsid w:val="23C80481"/>
    <w:rsid w:val="23E023FD"/>
    <w:rsid w:val="23E11DA2"/>
    <w:rsid w:val="23E235B0"/>
    <w:rsid w:val="24044813"/>
    <w:rsid w:val="241A7A88"/>
    <w:rsid w:val="2428389C"/>
    <w:rsid w:val="2439617A"/>
    <w:rsid w:val="243F01CF"/>
    <w:rsid w:val="245005B3"/>
    <w:rsid w:val="24661A7D"/>
    <w:rsid w:val="24940315"/>
    <w:rsid w:val="249604BE"/>
    <w:rsid w:val="24A31E88"/>
    <w:rsid w:val="24A97295"/>
    <w:rsid w:val="24C504EE"/>
    <w:rsid w:val="24D14521"/>
    <w:rsid w:val="24E164AF"/>
    <w:rsid w:val="24E41B08"/>
    <w:rsid w:val="24E65466"/>
    <w:rsid w:val="24E944A8"/>
    <w:rsid w:val="24F10367"/>
    <w:rsid w:val="24F61130"/>
    <w:rsid w:val="24FC5064"/>
    <w:rsid w:val="250B6C88"/>
    <w:rsid w:val="250D16FB"/>
    <w:rsid w:val="25207316"/>
    <w:rsid w:val="25373204"/>
    <w:rsid w:val="253A1C68"/>
    <w:rsid w:val="253C7281"/>
    <w:rsid w:val="255A4BBE"/>
    <w:rsid w:val="25627611"/>
    <w:rsid w:val="25636FED"/>
    <w:rsid w:val="25645A54"/>
    <w:rsid w:val="25772EBB"/>
    <w:rsid w:val="25832019"/>
    <w:rsid w:val="259331FE"/>
    <w:rsid w:val="25957FF8"/>
    <w:rsid w:val="25A149AC"/>
    <w:rsid w:val="25AD4B93"/>
    <w:rsid w:val="25AF3F32"/>
    <w:rsid w:val="25B22A3B"/>
    <w:rsid w:val="25BA2D11"/>
    <w:rsid w:val="25C654B7"/>
    <w:rsid w:val="25D97596"/>
    <w:rsid w:val="25E37902"/>
    <w:rsid w:val="25F044F9"/>
    <w:rsid w:val="25F74971"/>
    <w:rsid w:val="26040109"/>
    <w:rsid w:val="26061962"/>
    <w:rsid w:val="260F672F"/>
    <w:rsid w:val="26175540"/>
    <w:rsid w:val="262C56B0"/>
    <w:rsid w:val="26425624"/>
    <w:rsid w:val="2642755C"/>
    <w:rsid w:val="26507D69"/>
    <w:rsid w:val="26590788"/>
    <w:rsid w:val="265D1B10"/>
    <w:rsid w:val="26640280"/>
    <w:rsid w:val="266D04E0"/>
    <w:rsid w:val="267D0319"/>
    <w:rsid w:val="267D0DD4"/>
    <w:rsid w:val="26842A9C"/>
    <w:rsid w:val="26900E65"/>
    <w:rsid w:val="269308F5"/>
    <w:rsid w:val="269A53E1"/>
    <w:rsid w:val="26A0140A"/>
    <w:rsid w:val="26A4480F"/>
    <w:rsid w:val="26AB027E"/>
    <w:rsid w:val="26BD3478"/>
    <w:rsid w:val="26CB5BEC"/>
    <w:rsid w:val="26D17EE9"/>
    <w:rsid w:val="26D26B3A"/>
    <w:rsid w:val="26E70819"/>
    <w:rsid w:val="26F614FF"/>
    <w:rsid w:val="26F707D3"/>
    <w:rsid w:val="27085698"/>
    <w:rsid w:val="2722517B"/>
    <w:rsid w:val="2726309C"/>
    <w:rsid w:val="27325E70"/>
    <w:rsid w:val="27341B93"/>
    <w:rsid w:val="27430D53"/>
    <w:rsid w:val="27537702"/>
    <w:rsid w:val="27644968"/>
    <w:rsid w:val="27752950"/>
    <w:rsid w:val="277930DC"/>
    <w:rsid w:val="278B23EE"/>
    <w:rsid w:val="279C7ABE"/>
    <w:rsid w:val="27B52D32"/>
    <w:rsid w:val="27B93E25"/>
    <w:rsid w:val="27C22234"/>
    <w:rsid w:val="27D30046"/>
    <w:rsid w:val="27D4336A"/>
    <w:rsid w:val="27F60128"/>
    <w:rsid w:val="28100970"/>
    <w:rsid w:val="28130FC3"/>
    <w:rsid w:val="28242AFE"/>
    <w:rsid w:val="282D4DA2"/>
    <w:rsid w:val="284763CA"/>
    <w:rsid w:val="284A27DC"/>
    <w:rsid w:val="284A77F7"/>
    <w:rsid w:val="284C1CF1"/>
    <w:rsid w:val="285259C3"/>
    <w:rsid w:val="286F0F65"/>
    <w:rsid w:val="28810C2F"/>
    <w:rsid w:val="28832153"/>
    <w:rsid w:val="288C402F"/>
    <w:rsid w:val="28917C06"/>
    <w:rsid w:val="28AF56E0"/>
    <w:rsid w:val="28BF2E88"/>
    <w:rsid w:val="28F364BD"/>
    <w:rsid w:val="29034D8E"/>
    <w:rsid w:val="290D640A"/>
    <w:rsid w:val="291A4C7E"/>
    <w:rsid w:val="291F0427"/>
    <w:rsid w:val="293C79A7"/>
    <w:rsid w:val="29454D6E"/>
    <w:rsid w:val="294F4DA4"/>
    <w:rsid w:val="295449EC"/>
    <w:rsid w:val="29554FB8"/>
    <w:rsid w:val="295D23DB"/>
    <w:rsid w:val="297172A8"/>
    <w:rsid w:val="297A09E3"/>
    <w:rsid w:val="2983564B"/>
    <w:rsid w:val="2986365A"/>
    <w:rsid w:val="298F2D60"/>
    <w:rsid w:val="29BE52CE"/>
    <w:rsid w:val="29DB2E13"/>
    <w:rsid w:val="29DB795F"/>
    <w:rsid w:val="29F43C64"/>
    <w:rsid w:val="29FA25C8"/>
    <w:rsid w:val="29FD19B7"/>
    <w:rsid w:val="2A112438"/>
    <w:rsid w:val="2A1808B1"/>
    <w:rsid w:val="2A1C72FC"/>
    <w:rsid w:val="2A3F3D9E"/>
    <w:rsid w:val="2A6021EF"/>
    <w:rsid w:val="2A68422B"/>
    <w:rsid w:val="2A7A5040"/>
    <w:rsid w:val="2A94612D"/>
    <w:rsid w:val="2A9C5B40"/>
    <w:rsid w:val="2AA400F4"/>
    <w:rsid w:val="2AAC54BB"/>
    <w:rsid w:val="2AB57FF9"/>
    <w:rsid w:val="2ABA6371"/>
    <w:rsid w:val="2AC329D5"/>
    <w:rsid w:val="2ACC28DA"/>
    <w:rsid w:val="2AE11D66"/>
    <w:rsid w:val="2AEB102F"/>
    <w:rsid w:val="2AFA470A"/>
    <w:rsid w:val="2B0C20F7"/>
    <w:rsid w:val="2B0F5533"/>
    <w:rsid w:val="2B1B65B9"/>
    <w:rsid w:val="2B2706A2"/>
    <w:rsid w:val="2B28252F"/>
    <w:rsid w:val="2B461FAE"/>
    <w:rsid w:val="2B4D31F0"/>
    <w:rsid w:val="2B4F71D5"/>
    <w:rsid w:val="2B527EE3"/>
    <w:rsid w:val="2B580D2F"/>
    <w:rsid w:val="2B5E1A74"/>
    <w:rsid w:val="2B667187"/>
    <w:rsid w:val="2B7B1FC9"/>
    <w:rsid w:val="2B7D4228"/>
    <w:rsid w:val="2B8B70C4"/>
    <w:rsid w:val="2B8F7C07"/>
    <w:rsid w:val="2B9576E2"/>
    <w:rsid w:val="2B9A4D5A"/>
    <w:rsid w:val="2BA03ED6"/>
    <w:rsid w:val="2BA32F80"/>
    <w:rsid w:val="2BA41CAA"/>
    <w:rsid w:val="2BC03475"/>
    <w:rsid w:val="2BC2082C"/>
    <w:rsid w:val="2BD25B6F"/>
    <w:rsid w:val="2BEC51D8"/>
    <w:rsid w:val="2BEF1A87"/>
    <w:rsid w:val="2C0368C6"/>
    <w:rsid w:val="2C05500E"/>
    <w:rsid w:val="2C1134D0"/>
    <w:rsid w:val="2C246940"/>
    <w:rsid w:val="2C277E9F"/>
    <w:rsid w:val="2C290D81"/>
    <w:rsid w:val="2C2E78B5"/>
    <w:rsid w:val="2C3B42DD"/>
    <w:rsid w:val="2C3C1EC1"/>
    <w:rsid w:val="2C42462B"/>
    <w:rsid w:val="2C5B41CA"/>
    <w:rsid w:val="2C756DD8"/>
    <w:rsid w:val="2C8A6306"/>
    <w:rsid w:val="2CA423D8"/>
    <w:rsid w:val="2CA47BBE"/>
    <w:rsid w:val="2CA96082"/>
    <w:rsid w:val="2CAF4FBE"/>
    <w:rsid w:val="2CB0053D"/>
    <w:rsid w:val="2CB85977"/>
    <w:rsid w:val="2CBB5644"/>
    <w:rsid w:val="2CC44205"/>
    <w:rsid w:val="2CCF5DDE"/>
    <w:rsid w:val="2CDB0944"/>
    <w:rsid w:val="2CE27267"/>
    <w:rsid w:val="2CE74D39"/>
    <w:rsid w:val="2CE8150A"/>
    <w:rsid w:val="2D016444"/>
    <w:rsid w:val="2D024EB1"/>
    <w:rsid w:val="2D0B00A7"/>
    <w:rsid w:val="2D12077C"/>
    <w:rsid w:val="2D270FD0"/>
    <w:rsid w:val="2D277EFB"/>
    <w:rsid w:val="2D31047C"/>
    <w:rsid w:val="2D3178DC"/>
    <w:rsid w:val="2D324DB9"/>
    <w:rsid w:val="2D4E3F0C"/>
    <w:rsid w:val="2D5172C1"/>
    <w:rsid w:val="2D5B64CC"/>
    <w:rsid w:val="2D646B9E"/>
    <w:rsid w:val="2D700E9E"/>
    <w:rsid w:val="2D77042E"/>
    <w:rsid w:val="2D976683"/>
    <w:rsid w:val="2DA402A8"/>
    <w:rsid w:val="2DB27C81"/>
    <w:rsid w:val="2DE35338"/>
    <w:rsid w:val="2E194F3D"/>
    <w:rsid w:val="2E232A17"/>
    <w:rsid w:val="2E3E0198"/>
    <w:rsid w:val="2E3F0BEE"/>
    <w:rsid w:val="2E560939"/>
    <w:rsid w:val="2E5A7CD6"/>
    <w:rsid w:val="2E5E648E"/>
    <w:rsid w:val="2E790DE1"/>
    <w:rsid w:val="2E9136EE"/>
    <w:rsid w:val="2EC21ACB"/>
    <w:rsid w:val="2EC56BE5"/>
    <w:rsid w:val="2EF00893"/>
    <w:rsid w:val="2EFF3E52"/>
    <w:rsid w:val="2F08433B"/>
    <w:rsid w:val="2F136646"/>
    <w:rsid w:val="2F363704"/>
    <w:rsid w:val="2F61762B"/>
    <w:rsid w:val="2F7E59D0"/>
    <w:rsid w:val="2F962068"/>
    <w:rsid w:val="2F9E5E02"/>
    <w:rsid w:val="2FA8026D"/>
    <w:rsid w:val="2FA92ACB"/>
    <w:rsid w:val="2FB7646B"/>
    <w:rsid w:val="2FC12E0D"/>
    <w:rsid w:val="2FD3657A"/>
    <w:rsid w:val="2FDD2E8E"/>
    <w:rsid w:val="2FDE3125"/>
    <w:rsid w:val="2FED2320"/>
    <w:rsid w:val="2FF3094F"/>
    <w:rsid w:val="2FFD0C0E"/>
    <w:rsid w:val="300D20E3"/>
    <w:rsid w:val="300D36B9"/>
    <w:rsid w:val="301B2328"/>
    <w:rsid w:val="30225849"/>
    <w:rsid w:val="302C600B"/>
    <w:rsid w:val="30322E5C"/>
    <w:rsid w:val="30360993"/>
    <w:rsid w:val="30396D27"/>
    <w:rsid w:val="3044003E"/>
    <w:rsid w:val="30505F70"/>
    <w:rsid w:val="305703F6"/>
    <w:rsid w:val="30645CFC"/>
    <w:rsid w:val="30665E9F"/>
    <w:rsid w:val="306C7EFE"/>
    <w:rsid w:val="308469C9"/>
    <w:rsid w:val="30A57B99"/>
    <w:rsid w:val="30B97331"/>
    <w:rsid w:val="30BA6D63"/>
    <w:rsid w:val="30BE1E26"/>
    <w:rsid w:val="30C23A3B"/>
    <w:rsid w:val="30F50BBD"/>
    <w:rsid w:val="30F5319F"/>
    <w:rsid w:val="310C35ED"/>
    <w:rsid w:val="310D031B"/>
    <w:rsid w:val="31186793"/>
    <w:rsid w:val="313B3958"/>
    <w:rsid w:val="31496258"/>
    <w:rsid w:val="314B0B14"/>
    <w:rsid w:val="31594B69"/>
    <w:rsid w:val="315B0515"/>
    <w:rsid w:val="31607AF5"/>
    <w:rsid w:val="316B6CEE"/>
    <w:rsid w:val="31881438"/>
    <w:rsid w:val="318C3787"/>
    <w:rsid w:val="31913A69"/>
    <w:rsid w:val="31922F44"/>
    <w:rsid w:val="319B3CAA"/>
    <w:rsid w:val="31B36D87"/>
    <w:rsid w:val="31C060A1"/>
    <w:rsid w:val="31DA7CEA"/>
    <w:rsid w:val="31ED3136"/>
    <w:rsid w:val="31F910D5"/>
    <w:rsid w:val="31FD406A"/>
    <w:rsid w:val="31FE2FC8"/>
    <w:rsid w:val="32046EF8"/>
    <w:rsid w:val="32066C5B"/>
    <w:rsid w:val="324276A3"/>
    <w:rsid w:val="32440A8B"/>
    <w:rsid w:val="324639D0"/>
    <w:rsid w:val="324D77D1"/>
    <w:rsid w:val="325719E8"/>
    <w:rsid w:val="326170B4"/>
    <w:rsid w:val="3264531C"/>
    <w:rsid w:val="32665466"/>
    <w:rsid w:val="326B38EB"/>
    <w:rsid w:val="327F7E9F"/>
    <w:rsid w:val="3283641F"/>
    <w:rsid w:val="32892A4B"/>
    <w:rsid w:val="32B736BD"/>
    <w:rsid w:val="32B865A2"/>
    <w:rsid w:val="32DF1903"/>
    <w:rsid w:val="32FE6CC1"/>
    <w:rsid w:val="330E2F53"/>
    <w:rsid w:val="33103767"/>
    <w:rsid w:val="331F2416"/>
    <w:rsid w:val="33291ECF"/>
    <w:rsid w:val="33307EB6"/>
    <w:rsid w:val="33435FD9"/>
    <w:rsid w:val="3345063A"/>
    <w:rsid w:val="33465D52"/>
    <w:rsid w:val="335121B9"/>
    <w:rsid w:val="337829B0"/>
    <w:rsid w:val="337A0742"/>
    <w:rsid w:val="337C0BAD"/>
    <w:rsid w:val="337C5863"/>
    <w:rsid w:val="33835519"/>
    <w:rsid w:val="33923816"/>
    <w:rsid w:val="33960E31"/>
    <w:rsid w:val="339766EC"/>
    <w:rsid w:val="33A13F7B"/>
    <w:rsid w:val="33A167A1"/>
    <w:rsid w:val="33A8589B"/>
    <w:rsid w:val="33B95F01"/>
    <w:rsid w:val="33C07D0A"/>
    <w:rsid w:val="33E170B6"/>
    <w:rsid w:val="33E93BB1"/>
    <w:rsid w:val="33F75282"/>
    <w:rsid w:val="33FB6405"/>
    <w:rsid w:val="3402383D"/>
    <w:rsid w:val="340A53E6"/>
    <w:rsid w:val="34100227"/>
    <w:rsid w:val="34110143"/>
    <w:rsid w:val="34517714"/>
    <w:rsid w:val="346E1392"/>
    <w:rsid w:val="347362F2"/>
    <w:rsid w:val="34811867"/>
    <w:rsid w:val="348A1DB8"/>
    <w:rsid w:val="34980D1E"/>
    <w:rsid w:val="34A86294"/>
    <w:rsid w:val="34B033E7"/>
    <w:rsid w:val="34BD350C"/>
    <w:rsid w:val="34BF74EA"/>
    <w:rsid w:val="34D766B0"/>
    <w:rsid w:val="34DB2B4D"/>
    <w:rsid w:val="34E16316"/>
    <w:rsid w:val="34E467C1"/>
    <w:rsid w:val="34E75F12"/>
    <w:rsid w:val="34F32500"/>
    <w:rsid w:val="35091E5D"/>
    <w:rsid w:val="350A5CF4"/>
    <w:rsid w:val="350A7082"/>
    <w:rsid w:val="350C7009"/>
    <w:rsid w:val="351F2F82"/>
    <w:rsid w:val="3535293E"/>
    <w:rsid w:val="3536502B"/>
    <w:rsid w:val="353665BD"/>
    <w:rsid w:val="355B65B2"/>
    <w:rsid w:val="355D4F81"/>
    <w:rsid w:val="3564629A"/>
    <w:rsid w:val="35705AE4"/>
    <w:rsid w:val="35824905"/>
    <w:rsid w:val="35843F72"/>
    <w:rsid w:val="35870E22"/>
    <w:rsid w:val="358E2019"/>
    <w:rsid w:val="35970273"/>
    <w:rsid w:val="35C74E47"/>
    <w:rsid w:val="35E24DF5"/>
    <w:rsid w:val="35ED42C7"/>
    <w:rsid w:val="35F101A5"/>
    <w:rsid w:val="35FC0320"/>
    <w:rsid w:val="35FC78A0"/>
    <w:rsid w:val="35FE7F03"/>
    <w:rsid w:val="35FF463C"/>
    <w:rsid w:val="360D4DD7"/>
    <w:rsid w:val="361124A4"/>
    <w:rsid w:val="36132896"/>
    <w:rsid w:val="36251E52"/>
    <w:rsid w:val="363407F7"/>
    <w:rsid w:val="3638445C"/>
    <w:rsid w:val="364D39D1"/>
    <w:rsid w:val="365612E8"/>
    <w:rsid w:val="366513C8"/>
    <w:rsid w:val="3686608C"/>
    <w:rsid w:val="369A2A26"/>
    <w:rsid w:val="369B0710"/>
    <w:rsid w:val="36AD62EF"/>
    <w:rsid w:val="36CA1F25"/>
    <w:rsid w:val="36DE0951"/>
    <w:rsid w:val="36F210B1"/>
    <w:rsid w:val="37007AC7"/>
    <w:rsid w:val="371F6EDC"/>
    <w:rsid w:val="372A09FA"/>
    <w:rsid w:val="37330115"/>
    <w:rsid w:val="373529C0"/>
    <w:rsid w:val="375A58F4"/>
    <w:rsid w:val="375F2D0C"/>
    <w:rsid w:val="376B4FBE"/>
    <w:rsid w:val="37807A1C"/>
    <w:rsid w:val="378E3BE4"/>
    <w:rsid w:val="379837CA"/>
    <w:rsid w:val="37994C24"/>
    <w:rsid w:val="379B1FF3"/>
    <w:rsid w:val="37A4695E"/>
    <w:rsid w:val="37AA79A3"/>
    <w:rsid w:val="37B253AC"/>
    <w:rsid w:val="37B73B33"/>
    <w:rsid w:val="37B75F51"/>
    <w:rsid w:val="37C87091"/>
    <w:rsid w:val="37D42B5B"/>
    <w:rsid w:val="37E8004A"/>
    <w:rsid w:val="37F048A0"/>
    <w:rsid w:val="37F27E10"/>
    <w:rsid w:val="382932C1"/>
    <w:rsid w:val="382A51FA"/>
    <w:rsid w:val="382F4B08"/>
    <w:rsid w:val="38312A30"/>
    <w:rsid w:val="385438C6"/>
    <w:rsid w:val="385E1DCD"/>
    <w:rsid w:val="38A00A0E"/>
    <w:rsid w:val="38A23923"/>
    <w:rsid w:val="38B10FD3"/>
    <w:rsid w:val="38CD51CC"/>
    <w:rsid w:val="38D539C1"/>
    <w:rsid w:val="38DC7DB9"/>
    <w:rsid w:val="38E12A24"/>
    <w:rsid w:val="38E7522B"/>
    <w:rsid w:val="38F172EC"/>
    <w:rsid w:val="390D588D"/>
    <w:rsid w:val="391F5244"/>
    <w:rsid w:val="39225CE4"/>
    <w:rsid w:val="392635CF"/>
    <w:rsid w:val="392876F4"/>
    <w:rsid w:val="392A377B"/>
    <w:rsid w:val="393120C7"/>
    <w:rsid w:val="393E362D"/>
    <w:rsid w:val="395E6FAD"/>
    <w:rsid w:val="396252C6"/>
    <w:rsid w:val="396D0C84"/>
    <w:rsid w:val="397F27D6"/>
    <w:rsid w:val="39980102"/>
    <w:rsid w:val="39AE1A04"/>
    <w:rsid w:val="39B7679D"/>
    <w:rsid w:val="39BF4084"/>
    <w:rsid w:val="39C550B5"/>
    <w:rsid w:val="39DC14C7"/>
    <w:rsid w:val="39DC32CF"/>
    <w:rsid w:val="39DC5B33"/>
    <w:rsid w:val="39EF3377"/>
    <w:rsid w:val="39F63CA8"/>
    <w:rsid w:val="39FF129B"/>
    <w:rsid w:val="3A0C76D7"/>
    <w:rsid w:val="3A1E479F"/>
    <w:rsid w:val="3A204AEC"/>
    <w:rsid w:val="3A2200E6"/>
    <w:rsid w:val="3A2D4580"/>
    <w:rsid w:val="3A3E0D77"/>
    <w:rsid w:val="3A3F3853"/>
    <w:rsid w:val="3A4E34CE"/>
    <w:rsid w:val="3A504D64"/>
    <w:rsid w:val="3A5610C1"/>
    <w:rsid w:val="3A6234A0"/>
    <w:rsid w:val="3A627DF4"/>
    <w:rsid w:val="3A6725C8"/>
    <w:rsid w:val="3A791CD8"/>
    <w:rsid w:val="3A80153A"/>
    <w:rsid w:val="3A9611FB"/>
    <w:rsid w:val="3AAD4FBB"/>
    <w:rsid w:val="3AB06356"/>
    <w:rsid w:val="3AC20A9E"/>
    <w:rsid w:val="3ACA5143"/>
    <w:rsid w:val="3ACC7E1E"/>
    <w:rsid w:val="3ACE37AC"/>
    <w:rsid w:val="3ADC43DB"/>
    <w:rsid w:val="3AEB018A"/>
    <w:rsid w:val="3AEB2601"/>
    <w:rsid w:val="3B047A2C"/>
    <w:rsid w:val="3B064301"/>
    <w:rsid w:val="3B101F22"/>
    <w:rsid w:val="3B124C1B"/>
    <w:rsid w:val="3B144FE3"/>
    <w:rsid w:val="3B2A3136"/>
    <w:rsid w:val="3B2B31E1"/>
    <w:rsid w:val="3B2B3A65"/>
    <w:rsid w:val="3B43293D"/>
    <w:rsid w:val="3B5F7EA1"/>
    <w:rsid w:val="3B622EBC"/>
    <w:rsid w:val="3B697A40"/>
    <w:rsid w:val="3B733F3E"/>
    <w:rsid w:val="3B7B6258"/>
    <w:rsid w:val="3B7C16F1"/>
    <w:rsid w:val="3B7D36E1"/>
    <w:rsid w:val="3B8A52AF"/>
    <w:rsid w:val="3B8A6A1F"/>
    <w:rsid w:val="3B9B6F13"/>
    <w:rsid w:val="3BB34E7C"/>
    <w:rsid w:val="3BC05AA5"/>
    <w:rsid w:val="3BE5760A"/>
    <w:rsid w:val="3BF736C7"/>
    <w:rsid w:val="3C010A1D"/>
    <w:rsid w:val="3C0D7EBC"/>
    <w:rsid w:val="3C22774C"/>
    <w:rsid w:val="3C35789E"/>
    <w:rsid w:val="3C3A17EA"/>
    <w:rsid w:val="3C3E6D60"/>
    <w:rsid w:val="3C4D4524"/>
    <w:rsid w:val="3C5639DE"/>
    <w:rsid w:val="3C571C05"/>
    <w:rsid w:val="3C64352B"/>
    <w:rsid w:val="3C672E2C"/>
    <w:rsid w:val="3C764FC0"/>
    <w:rsid w:val="3C8D58BE"/>
    <w:rsid w:val="3C8E40BE"/>
    <w:rsid w:val="3C8E5FED"/>
    <w:rsid w:val="3C9E20B1"/>
    <w:rsid w:val="3CB53A65"/>
    <w:rsid w:val="3CC102AC"/>
    <w:rsid w:val="3CE360F2"/>
    <w:rsid w:val="3CEE5C15"/>
    <w:rsid w:val="3CF5496B"/>
    <w:rsid w:val="3D0151C8"/>
    <w:rsid w:val="3D115586"/>
    <w:rsid w:val="3D197739"/>
    <w:rsid w:val="3D2B2775"/>
    <w:rsid w:val="3D500385"/>
    <w:rsid w:val="3D5A44CB"/>
    <w:rsid w:val="3D6025AF"/>
    <w:rsid w:val="3D647CD4"/>
    <w:rsid w:val="3D6C04CC"/>
    <w:rsid w:val="3D6C6461"/>
    <w:rsid w:val="3D7B49B3"/>
    <w:rsid w:val="3D84454D"/>
    <w:rsid w:val="3D8D259B"/>
    <w:rsid w:val="3D8D2E74"/>
    <w:rsid w:val="3D940183"/>
    <w:rsid w:val="3D94569F"/>
    <w:rsid w:val="3DAC3186"/>
    <w:rsid w:val="3DB328C2"/>
    <w:rsid w:val="3DCC12F0"/>
    <w:rsid w:val="3DE41CDC"/>
    <w:rsid w:val="3DE85142"/>
    <w:rsid w:val="3DEB52FD"/>
    <w:rsid w:val="3E016AE6"/>
    <w:rsid w:val="3E0E2441"/>
    <w:rsid w:val="3E187D1F"/>
    <w:rsid w:val="3E1C3525"/>
    <w:rsid w:val="3E200B4B"/>
    <w:rsid w:val="3E225DB0"/>
    <w:rsid w:val="3E3D069E"/>
    <w:rsid w:val="3E483582"/>
    <w:rsid w:val="3E4B5DD5"/>
    <w:rsid w:val="3E5337D0"/>
    <w:rsid w:val="3E537DE4"/>
    <w:rsid w:val="3E554154"/>
    <w:rsid w:val="3E5F165E"/>
    <w:rsid w:val="3E6A28BE"/>
    <w:rsid w:val="3E904009"/>
    <w:rsid w:val="3E942D98"/>
    <w:rsid w:val="3E947F0D"/>
    <w:rsid w:val="3E996659"/>
    <w:rsid w:val="3E9E1FC0"/>
    <w:rsid w:val="3EA300A7"/>
    <w:rsid w:val="3EC3043C"/>
    <w:rsid w:val="3EC8679C"/>
    <w:rsid w:val="3EE34FB9"/>
    <w:rsid w:val="3EE5288B"/>
    <w:rsid w:val="3F027DD0"/>
    <w:rsid w:val="3F232D0D"/>
    <w:rsid w:val="3F2E1337"/>
    <w:rsid w:val="3F2E2497"/>
    <w:rsid w:val="3F3303B1"/>
    <w:rsid w:val="3F427D6F"/>
    <w:rsid w:val="3F4A339D"/>
    <w:rsid w:val="3F66563F"/>
    <w:rsid w:val="3F6E7773"/>
    <w:rsid w:val="3F895DEE"/>
    <w:rsid w:val="3F9F1936"/>
    <w:rsid w:val="3FBF2FE8"/>
    <w:rsid w:val="3FC860B2"/>
    <w:rsid w:val="3FDE02D2"/>
    <w:rsid w:val="40016981"/>
    <w:rsid w:val="4002562A"/>
    <w:rsid w:val="400D69C0"/>
    <w:rsid w:val="40125037"/>
    <w:rsid w:val="401E1F88"/>
    <w:rsid w:val="40266EE6"/>
    <w:rsid w:val="402D166A"/>
    <w:rsid w:val="40653402"/>
    <w:rsid w:val="40654256"/>
    <w:rsid w:val="406E2D1C"/>
    <w:rsid w:val="407A1956"/>
    <w:rsid w:val="407C3AE5"/>
    <w:rsid w:val="407F1C79"/>
    <w:rsid w:val="409A6969"/>
    <w:rsid w:val="409B660A"/>
    <w:rsid w:val="40A96AA7"/>
    <w:rsid w:val="40B04F11"/>
    <w:rsid w:val="40C27447"/>
    <w:rsid w:val="40D641E4"/>
    <w:rsid w:val="40DD7A15"/>
    <w:rsid w:val="41080CDA"/>
    <w:rsid w:val="411266A1"/>
    <w:rsid w:val="413362A7"/>
    <w:rsid w:val="414311A9"/>
    <w:rsid w:val="4148007B"/>
    <w:rsid w:val="415E7F1E"/>
    <w:rsid w:val="4163168B"/>
    <w:rsid w:val="41645CF3"/>
    <w:rsid w:val="41684FED"/>
    <w:rsid w:val="416A13CE"/>
    <w:rsid w:val="41705CAC"/>
    <w:rsid w:val="417852FE"/>
    <w:rsid w:val="41792489"/>
    <w:rsid w:val="418718DD"/>
    <w:rsid w:val="41975AE6"/>
    <w:rsid w:val="419A0534"/>
    <w:rsid w:val="41A7672E"/>
    <w:rsid w:val="41AB30BD"/>
    <w:rsid w:val="41AD4F83"/>
    <w:rsid w:val="41C16449"/>
    <w:rsid w:val="41D109EE"/>
    <w:rsid w:val="41FB7CBF"/>
    <w:rsid w:val="42101E16"/>
    <w:rsid w:val="421337A1"/>
    <w:rsid w:val="42287E44"/>
    <w:rsid w:val="422C1E62"/>
    <w:rsid w:val="4238215D"/>
    <w:rsid w:val="42387696"/>
    <w:rsid w:val="426E0E54"/>
    <w:rsid w:val="42746CC9"/>
    <w:rsid w:val="42782D0E"/>
    <w:rsid w:val="42812BEB"/>
    <w:rsid w:val="42917131"/>
    <w:rsid w:val="42B94EB5"/>
    <w:rsid w:val="42BE31F4"/>
    <w:rsid w:val="42CE144D"/>
    <w:rsid w:val="42E23496"/>
    <w:rsid w:val="42E87A95"/>
    <w:rsid w:val="42F46D8D"/>
    <w:rsid w:val="43011432"/>
    <w:rsid w:val="431567DE"/>
    <w:rsid w:val="431B24E0"/>
    <w:rsid w:val="431F46B8"/>
    <w:rsid w:val="432129E2"/>
    <w:rsid w:val="43441DEB"/>
    <w:rsid w:val="4345375F"/>
    <w:rsid w:val="434B6E74"/>
    <w:rsid w:val="4357300A"/>
    <w:rsid w:val="43654953"/>
    <w:rsid w:val="43675239"/>
    <w:rsid w:val="437300B3"/>
    <w:rsid w:val="438028DB"/>
    <w:rsid w:val="43933756"/>
    <w:rsid w:val="439C453E"/>
    <w:rsid w:val="43AE434E"/>
    <w:rsid w:val="43BE6232"/>
    <w:rsid w:val="43C871B1"/>
    <w:rsid w:val="43CE1986"/>
    <w:rsid w:val="43D349E2"/>
    <w:rsid w:val="43D951C6"/>
    <w:rsid w:val="43D95633"/>
    <w:rsid w:val="43DA1716"/>
    <w:rsid w:val="44011F00"/>
    <w:rsid w:val="441B1CAE"/>
    <w:rsid w:val="441C152A"/>
    <w:rsid w:val="44385C50"/>
    <w:rsid w:val="44415838"/>
    <w:rsid w:val="4449591C"/>
    <w:rsid w:val="446F1124"/>
    <w:rsid w:val="447C700B"/>
    <w:rsid w:val="447F27A2"/>
    <w:rsid w:val="44982F38"/>
    <w:rsid w:val="44A76CF6"/>
    <w:rsid w:val="44AD1FCC"/>
    <w:rsid w:val="44BD0353"/>
    <w:rsid w:val="44CD31E2"/>
    <w:rsid w:val="44DD62F3"/>
    <w:rsid w:val="44DE63A8"/>
    <w:rsid w:val="44DF60D4"/>
    <w:rsid w:val="44E04549"/>
    <w:rsid w:val="44F32FB8"/>
    <w:rsid w:val="453A3D5A"/>
    <w:rsid w:val="454B22CD"/>
    <w:rsid w:val="455E543A"/>
    <w:rsid w:val="45610615"/>
    <w:rsid w:val="456526DC"/>
    <w:rsid w:val="456B6252"/>
    <w:rsid w:val="45912560"/>
    <w:rsid w:val="45BA3A4B"/>
    <w:rsid w:val="45C168FC"/>
    <w:rsid w:val="45E42AD7"/>
    <w:rsid w:val="45EF0AFE"/>
    <w:rsid w:val="45F9244E"/>
    <w:rsid w:val="45FE6567"/>
    <w:rsid w:val="46177320"/>
    <w:rsid w:val="46226875"/>
    <w:rsid w:val="46317741"/>
    <w:rsid w:val="464B7691"/>
    <w:rsid w:val="46510993"/>
    <w:rsid w:val="4660270E"/>
    <w:rsid w:val="468A7785"/>
    <w:rsid w:val="46A80D82"/>
    <w:rsid w:val="46AD46D2"/>
    <w:rsid w:val="46B26810"/>
    <w:rsid w:val="46BB7BAE"/>
    <w:rsid w:val="46BF304B"/>
    <w:rsid w:val="46C401D5"/>
    <w:rsid w:val="46CB3B16"/>
    <w:rsid w:val="46E94533"/>
    <w:rsid w:val="46E97115"/>
    <w:rsid w:val="46F575B9"/>
    <w:rsid w:val="46FF6008"/>
    <w:rsid w:val="470457E6"/>
    <w:rsid w:val="47185071"/>
    <w:rsid w:val="472530E4"/>
    <w:rsid w:val="472649D1"/>
    <w:rsid w:val="47307DD7"/>
    <w:rsid w:val="47373EDD"/>
    <w:rsid w:val="47376597"/>
    <w:rsid w:val="473B4076"/>
    <w:rsid w:val="473C1E11"/>
    <w:rsid w:val="473F409F"/>
    <w:rsid w:val="4741268A"/>
    <w:rsid w:val="47496A9E"/>
    <w:rsid w:val="474C23A8"/>
    <w:rsid w:val="475029D2"/>
    <w:rsid w:val="475603F6"/>
    <w:rsid w:val="475A6C52"/>
    <w:rsid w:val="47722A18"/>
    <w:rsid w:val="47741D0C"/>
    <w:rsid w:val="477A72BB"/>
    <w:rsid w:val="47876B9F"/>
    <w:rsid w:val="479236A7"/>
    <w:rsid w:val="47953EA1"/>
    <w:rsid w:val="479966A6"/>
    <w:rsid w:val="47A213C0"/>
    <w:rsid w:val="47B76453"/>
    <w:rsid w:val="47C2640D"/>
    <w:rsid w:val="47DC4284"/>
    <w:rsid w:val="47DF7B1C"/>
    <w:rsid w:val="47E8372E"/>
    <w:rsid w:val="47F21EF0"/>
    <w:rsid w:val="47F5197C"/>
    <w:rsid w:val="47F711B9"/>
    <w:rsid w:val="47F95DB7"/>
    <w:rsid w:val="481D120F"/>
    <w:rsid w:val="482105C0"/>
    <w:rsid w:val="48211E7E"/>
    <w:rsid w:val="48283643"/>
    <w:rsid w:val="48342F88"/>
    <w:rsid w:val="483510C7"/>
    <w:rsid w:val="485C39F4"/>
    <w:rsid w:val="4862142D"/>
    <w:rsid w:val="48626E30"/>
    <w:rsid w:val="48636ED0"/>
    <w:rsid w:val="48680479"/>
    <w:rsid w:val="487835F2"/>
    <w:rsid w:val="48952A5D"/>
    <w:rsid w:val="489701E4"/>
    <w:rsid w:val="489C5552"/>
    <w:rsid w:val="48AB0568"/>
    <w:rsid w:val="48B23A8E"/>
    <w:rsid w:val="48C170BE"/>
    <w:rsid w:val="48CB03C5"/>
    <w:rsid w:val="48CD0CC0"/>
    <w:rsid w:val="48D949EA"/>
    <w:rsid w:val="48F73D54"/>
    <w:rsid w:val="4905290C"/>
    <w:rsid w:val="49063785"/>
    <w:rsid w:val="4909016B"/>
    <w:rsid w:val="491C548A"/>
    <w:rsid w:val="491D1B81"/>
    <w:rsid w:val="49296FB5"/>
    <w:rsid w:val="492F531F"/>
    <w:rsid w:val="492F6636"/>
    <w:rsid w:val="492F7E36"/>
    <w:rsid w:val="49405D5E"/>
    <w:rsid w:val="494B39AB"/>
    <w:rsid w:val="49561E92"/>
    <w:rsid w:val="496A1DB8"/>
    <w:rsid w:val="4971045B"/>
    <w:rsid w:val="4979031F"/>
    <w:rsid w:val="497976FA"/>
    <w:rsid w:val="49833A3E"/>
    <w:rsid w:val="49896678"/>
    <w:rsid w:val="49AE68B8"/>
    <w:rsid w:val="49C60139"/>
    <w:rsid w:val="49C63B01"/>
    <w:rsid w:val="49E420CC"/>
    <w:rsid w:val="49E6704C"/>
    <w:rsid w:val="49EE6A1F"/>
    <w:rsid w:val="49EF23AD"/>
    <w:rsid w:val="49F14CC3"/>
    <w:rsid w:val="49FD6413"/>
    <w:rsid w:val="49FE468B"/>
    <w:rsid w:val="4A3D4FF8"/>
    <w:rsid w:val="4A3F629B"/>
    <w:rsid w:val="4A416D23"/>
    <w:rsid w:val="4A546A31"/>
    <w:rsid w:val="4A605483"/>
    <w:rsid w:val="4A691BA3"/>
    <w:rsid w:val="4A75264F"/>
    <w:rsid w:val="4A8622B6"/>
    <w:rsid w:val="4AA13962"/>
    <w:rsid w:val="4ADB40EF"/>
    <w:rsid w:val="4ADD4949"/>
    <w:rsid w:val="4AE86A3E"/>
    <w:rsid w:val="4AF7270C"/>
    <w:rsid w:val="4B037587"/>
    <w:rsid w:val="4B0C10BD"/>
    <w:rsid w:val="4B33627A"/>
    <w:rsid w:val="4B356505"/>
    <w:rsid w:val="4B3A331C"/>
    <w:rsid w:val="4B3D32A5"/>
    <w:rsid w:val="4B503E7D"/>
    <w:rsid w:val="4B5526A6"/>
    <w:rsid w:val="4B57790E"/>
    <w:rsid w:val="4B63629A"/>
    <w:rsid w:val="4B6A739A"/>
    <w:rsid w:val="4B6B2FC4"/>
    <w:rsid w:val="4B816AF3"/>
    <w:rsid w:val="4B84080B"/>
    <w:rsid w:val="4B8E200B"/>
    <w:rsid w:val="4BBA5C6F"/>
    <w:rsid w:val="4BC3761F"/>
    <w:rsid w:val="4BEE2702"/>
    <w:rsid w:val="4BF1539E"/>
    <w:rsid w:val="4BF62A60"/>
    <w:rsid w:val="4C0D69A5"/>
    <w:rsid w:val="4C114E73"/>
    <w:rsid w:val="4C15076F"/>
    <w:rsid w:val="4C276414"/>
    <w:rsid w:val="4C30348B"/>
    <w:rsid w:val="4C457E06"/>
    <w:rsid w:val="4C486022"/>
    <w:rsid w:val="4C5653EF"/>
    <w:rsid w:val="4C6E490F"/>
    <w:rsid w:val="4C7A3E0A"/>
    <w:rsid w:val="4C992C68"/>
    <w:rsid w:val="4C9A24A5"/>
    <w:rsid w:val="4CB4751A"/>
    <w:rsid w:val="4CB97A89"/>
    <w:rsid w:val="4CD715B6"/>
    <w:rsid w:val="4CE34671"/>
    <w:rsid w:val="4CFE58B7"/>
    <w:rsid w:val="4D0D5045"/>
    <w:rsid w:val="4D241DA1"/>
    <w:rsid w:val="4D694853"/>
    <w:rsid w:val="4D6E3730"/>
    <w:rsid w:val="4D7D0B22"/>
    <w:rsid w:val="4D964BDE"/>
    <w:rsid w:val="4DA22F6F"/>
    <w:rsid w:val="4DA366F2"/>
    <w:rsid w:val="4DC43E1F"/>
    <w:rsid w:val="4DCA47FE"/>
    <w:rsid w:val="4DCA651D"/>
    <w:rsid w:val="4DD455C4"/>
    <w:rsid w:val="4DDA6B38"/>
    <w:rsid w:val="4DEE1BA4"/>
    <w:rsid w:val="4DF85277"/>
    <w:rsid w:val="4DFC5B74"/>
    <w:rsid w:val="4DFE74FF"/>
    <w:rsid w:val="4E00643A"/>
    <w:rsid w:val="4E093DAC"/>
    <w:rsid w:val="4E1A5E9B"/>
    <w:rsid w:val="4E206385"/>
    <w:rsid w:val="4E220315"/>
    <w:rsid w:val="4E2B750E"/>
    <w:rsid w:val="4E525C89"/>
    <w:rsid w:val="4E586DA9"/>
    <w:rsid w:val="4E6C7842"/>
    <w:rsid w:val="4E716DD6"/>
    <w:rsid w:val="4E7D41EF"/>
    <w:rsid w:val="4E8743CF"/>
    <w:rsid w:val="4E8A19A2"/>
    <w:rsid w:val="4EA73499"/>
    <w:rsid w:val="4EAF6660"/>
    <w:rsid w:val="4EC112A5"/>
    <w:rsid w:val="4EC27DC2"/>
    <w:rsid w:val="4ECD7A91"/>
    <w:rsid w:val="4EE520BF"/>
    <w:rsid w:val="4F027662"/>
    <w:rsid w:val="4F05494C"/>
    <w:rsid w:val="4F0D50A9"/>
    <w:rsid w:val="4F1A62E3"/>
    <w:rsid w:val="4F20737B"/>
    <w:rsid w:val="4F311C64"/>
    <w:rsid w:val="4F460289"/>
    <w:rsid w:val="4F692DE5"/>
    <w:rsid w:val="4F737BC5"/>
    <w:rsid w:val="4F74641B"/>
    <w:rsid w:val="4F8306AF"/>
    <w:rsid w:val="4F897829"/>
    <w:rsid w:val="4F970DE9"/>
    <w:rsid w:val="4F971FC4"/>
    <w:rsid w:val="4FA5268C"/>
    <w:rsid w:val="4FC1666D"/>
    <w:rsid w:val="4FC804D5"/>
    <w:rsid w:val="4FCC1A25"/>
    <w:rsid w:val="4FF22676"/>
    <w:rsid w:val="4FF43BD4"/>
    <w:rsid w:val="4FFE1B06"/>
    <w:rsid w:val="50047F66"/>
    <w:rsid w:val="500A40D7"/>
    <w:rsid w:val="502138A5"/>
    <w:rsid w:val="50334CA2"/>
    <w:rsid w:val="505A67EB"/>
    <w:rsid w:val="505F407A"/>
    <w:rsid w:val="50750658"/>
    <w:rsid w:val="50765757"/>
    <w:rsid w:val="508C15FC"/>
    <w:rsid w:val="50B63FD8"/>
    <w:rsid w:val="50B91837"/>
    <w:rsid w:val="50BB47E0"/>
    <w:rsid w:val="50BD18A9"/>
    <w:rsid w:val="50C46BEE"/>
    <w:rsid w:val="50C525B0"/>
    <w:rsid w:val="50E33CEC"/>
    <w:rsid w:val="50EF7E4A"/>
    <w:rsid w:val="50FC46ED"/>
    <w:rsid w:val="50FC73BD"/>
    <w:rsid w:val="5104794E"/>
    <w:rsid w:val="510F1A3E"/>
    <w:rsid w:val="511C56B7"/>
    <w:rsid w:val="511D153D"/>
    <w:rsid w:val="51205FD8"/>
    <w:rsid w:val="513929D3"/>
    <w:rsid w:val="513C4376"/>
    <w:rsid w:val="51435D0C"/>
    <w:rsid w:val="51446169"/>
    <w:rsid w:val="516A5C0A"/>
    <w:rsid w:val="516B6A17"/>
    <w:rsid w:val="516E22FB"/>
    <w:rsid w:val="517765FC"/>
    <w:rsid w:val="519A032B"/>
    <w:rsid w:val="519E21FD"/>
    <w:rsid w:val="51AA50F9"/>
    <w:rsid w:val="51B06B92"/>
    <w:rsid w:val="51B07591"/>
    <w:rsid w:val="51B43002"/>
    <w:rsid w:val="51BB1A11"/>
    <w:rsid w:val="51BD6C11"/>
    <w:rsid w:val="51DA58AE"/>
    <w:rsid w:val="51E5449B"/>
    <w:rsid w:val="51E66508"/>
    <w:rsid w:val="51E847AF"/>
    <w:rsid w:val="51EA7907"/>
    <w:rsid w:val="52017EFE"/>
    <w:rsid w:val="520956E9"/>
    <w:rsid w:val="521E5FFD"/>
    <w:rsid w:val="524450A3"/>
    <w:rsid w:val="52510CC8"/>
    <w:rsid w:val="52583CBA"/>
    <w:rsid w:val="52643FB3"/>
    <w:rsid w:val="526E02A4"/>
    <w:rsid w:val="5270414C"/>
    <w:rsid w:val="52AC451C"/>
    <w:rsid w:val="52AF61A3"/>
    <w:rsid w:val="52B224F0"/>
    <w:rsid w:val="52B41F04"/>
    <w:rsid w:val="52C660C9"/>
    <w:rsid w:val="52CF29D7"/>
    <w:rsid w:val="52D94139"/>
    <w:rsid w:val="52E3567F"/>
    <w:rsid w:val="52ED06D4"/>
    <w:rsid w:val="53001BB3"/>
    <w:rsid w:val="530265E4"/>
    <w:rsid w:val="53143779"/>
    <w:rsid w:val="531B3817"/>
    <w:rsid w:val="53264D65"/>
    <w:rsid w:val="532931AC"/>
    <w:rsid w:val="534555A6"/>
    <w:rsid w:val="53501B3A"/>
    <w:rsid w:val="5367646B"/>
    <w:rsid w:val="537514ED"/>
    <w:rsid w:val="53815461"/>
    <w:rsid w:val="53987838"/>
    <w:rsid w:val="53A37DAC"/>
    <w:rsid w:val="53AB168D"/>
    <w:rsid w:val="53AD1FC2"/>
    <w:rsid w:val="53B07B30"/>
    <w:rsid w:val="53CD3590"/>
    <w:rsid w:val="53D32C63"/>
    <w:rsid w:val="53DE6F83"/>
    <w:rsid w:val="53E17EA9"/>
    <w:rsid w:val="53EF3446"/>
    <w:rsid w:val="53F01264"/>
    <w:rsid w:val="53FC0EC4"/>
    <w:rsid w:val="5400395F"/>
    <w:rsid w:val="54062707"/>
    <w:rsid w:val="541233D7"/>
    <w:rsid w:val="541C389D"/>
    <w:rsid w:val="541F1D89"/>
    <w:rsid w:val="541F29DD"/>
    <w:rsid w:val="543E6585"/>
    <w:rsid w:val="5448592B"/>
    <w:rsid w:val="544C7BFD"/>
    <w:rsid w:val="545029C2"/>
    <w:rsid w:val="5450301F"/>
    <w:rsid w:val="5450471C"/>
    <w:rsid w:val="54665C2F"/>
    <w:rsid w:val="546A3A38"/>
    <w:rsid w:val="547651B8"/>
    <w:rsid w:val="54780EBC"/>
    <w:rsid w:val="547F33FC"/>
    <w:rsid w:val="548379B4"/>
    <w:rsid w:val="54845CD6"/>
    <w:rsid w:val="54852A8E"/>
    <w:rsid w:val="54C2646B"/>
    <w:rsid w:val="54C72B03"/>
    <w:rsid w:val="54CC69D9"/>
    <w:rsid w:val="54CD0339"/>
    <w:rsid w:val="54D65F23"/>
    <w:rsid w:val="54E94703"/>
    <w:rsid w:val="54EA17CF"/>
    <w:rsid w:val="54EF0AAE"/>
    <w:rsid w:val="54F77F3B"/>
    <w:rsid w:val="54F9507D"/>
    <w:rsid w:val="54FA21F0"/>
    <w:rsid w:val="55090AE5"/>
    <w:rsid w:val="5518442B"/>
    <w:rsid w:val="552611B1"/>
    <w:rsid w:val="553271D3"/>
    <w:rsid w:val="554B700A"/>
    <w:rsid w:val="554F2666"/>
    <w:rsid w:val="556C60B3"/>
    <w:rsid w:val="55754E2B"/>
    <w:rsid w:val="55945D37"/>
    <w:rsid w:val="55993457"/>
    <w:rsid w:val="55AA0F8C"/>
    <w:rsid w:val="55C574FD"/>
    <w:rsid w:val="55C87E5B"/>
    <w:rsid w:val="55CD5E8D"/>
    <w:rsid w:val="55DB4561"/>
    <w:rsid w:val="55E12B46"/>
    <w:rsid w:val="55EB1F25"/>
    <w:rsid w:val="55F150D2"/>
    <w:rsid w:val="563E5AB2"/>
    <w:rsid w:val="564C522B"/>
    <w:rsid w:val="56974290"/>
    <w:rsid w:val="56A501F8"/>
    <w:rsid w:val="56C055FC"/>
    <w:rsid w:val="56C22C92"/>
    <w:rsid w:val="56C476C1"/>
    <w:rsid w:val="56CC638C"/>
    <w:rsid w:val="56D3410E"/>
    <w:rsid w:val="56D51BC3"/>
    <w:rsid w:val="56DB67A7"/>
    <w:rsid w:val="57004889"/>
    <w:rsid w:val="57093AFA"/>
    <w:rsid w:val="570D273C"/>
    <w:rsid w:val="573518D3"/>
    <w:rsid w:val="57501DED"/>
    <w:rsid w:val="57634140"/>
    <w:rsid w:val="576524BB"/>
    <w:rsid w:val="57782436"/>
    <w:rsid w:val="577F5FA9"/>
    <w:rsid w:val="577F68C1"/>
    <w:rsid w:val="57812F5F"/>
    <w:rsid w:val="579602C6"/>
    <w:rsid w:val="57A1557A"/>
    <w:rsid w:val="57C24C91"/>
    <w:rsid w:val="57EE6662"/>
    <w:rsid w:val="57FC57BD"/>
    <w:rsid w:val="57FF6155"/>
    <w:rsid w:val="580140A6"/>
    <w:rsid w:val="580B6E3C"/>
    <w:rsid w:val="580C1C8E"/>
    <w:rsid w:val="58120B37"/>
    <w:rsid w:val="581E62DD"/>
    <w:rsid w:val="58291B84"/>
    <w:rsid w:val="58342026"/>
    <w:rsid w:val="585673E9"/>
    <w:rsid w:val="585E6DC7"/>
    <w:rsid w:val="586C3CC6"/>
    <w:rsid w:val="58783CFA"/>
    <w:rsid w:val="588D4442"/>
    <w:rsid w:val="58951088"/>
    <w:rsid w:val="58990FC0"/>
    <w:rsid w:val="58A14C54"/>
    <w:rsid w:val="58A64233"/>
    <w:rsid w:val="58BB3DC0"/>
    <w:rsid w:val="58BE1DE6"/>
    <w:rsid w:val="58D95B4A"/>
    <w:rsid w:val="58DE0022"/>
    <w:rsid w:val="58E236F3"/>
    <w:rsid w:val="5906339C"/>
    <w:rsid w:val="59131292"/>
    <w:rsid w:val="59232A72"/>
    <w:rsid w:val="5942577F"/>
    <w:rsid w:val="596A0C5D"/>
    <w:rsid w:val="59924FF5"/>
    <w:rsid w:val="59A60232"/>
    <w:rsid w:val="59B56492"/>
    <w:rsid w:val="59C35ACF"/>
    <w:rsid w:val="59C53B23"/>
    <w:rsid w:val="5A02182B"/>
    <w:rsid w:val="5A0D509A"/>
    <w:rsid w:val="5A2400DF"/>
    <w:rsid w:val="5A552EDD"/>
    <w:rsid w:val="5A64740A"/>
    <w:rsid w:val="5A664CCE"/>
    <w:rsid w:val="5A746011"/>
    <w:rsid w:val="5A884190"/>
    <w:rsid w:val="5A8A5E83"/>
    <w:rsid w:val="5AA20ED6"/>
    <w:rsid w:val="5AA708CA"/>
    <w:rsid w:val="5AAC551A"/>
    <w:rsid w:val="5AB37F0E"/>
    <w:rsid w:val="5AF17F45"/>
    <w:rsid w:val="5AF26392"/>
    <w:rsid w:val="5AFD5309"/>
    <w:rsid w:val="5B17584D"/>
    <w:rsid w:val="5B2A28AF"/>
    <w:rsid w:val="5B2D4026"/>
    <w:rsid w:val="5B2F2C4C"/>
    <w:rsid w:val="5B3B4BE1"/>
    <w:rsid w:val="5B5D7BAB"/>
    <w:rsid w:val="5B5E6F93"/>
    <w:rsid w:val="5B6160B4"/>
    <w:rsid w:val="5B691244"/>
    <w:rsid w:val="5B7C1860"/>
    <w:rsid w:val="5B7F50BF"/>
    <w:rsid w:val="5B867F38"/>
    <w:rsid w:val="5B9207A8"/>
    <w:rsid w:val="5B9F7DAC"/>
    <w:rsid w:val="5BA36A4B"/>
    <w:rsid w:val="5BB42B4E"/>
    <w:rsid w:val="5BB77E50"/>
    <w:rsid w:val="5BBB37E1"/>
    <w:rsid w:val="5BBB3896"/>
    <w:rsid w:val="5BF10F03"/>
    <w:rsid w:val="5C0553DC"/>
    <w:rsid w:val="5C111495"/>
    <w:rsid w:val="5C165947"/>
    <w:rsid w:val="5C1739FF"/>
    <w:rsid w:val="5C3405B2"/>
    <w:rsid w:val="5C396204"/>
    <w:rsid w:val="5C4863C1"/>
    <w:rsid w:val="5C61437B"/>
    <w:rsid w:val="5C6C3BD8"/>
    <w:rsid w:val="5C897C2F"/>
    <w:rsid w:val="5C8C06C1"/>
    <w:rsid w:val="5C992D62"/>
    <w:rsid w:val="5CB02287"/>
    <w:rsid w:val="5CC24B59"/>
    <w:rsid w:val="5CCB2DD4"/>
    <w:rsid w:val="5CCC5196"/>
    <w:rsid w:val="5CDF5473"/>
    <w:rsid w:val="5CF71428"/>
    <w:rsid w:val="5CF87AFA"/>
    <w:rsid w:val="5D1773C9"/>
    <w:rsid w:val="5D34149D"/>
    <w:rsid w:val="5D3A03A3"/>
    <w:rsid w:val="5D3B5726"/>
    <w:rsid w:val="5D4601B1"/>
    <w:rsid w:val="5D494DBC"/>
    <w:rsid w:val="5D55588E"/>
    <w:rsid w:val="5D5A0839"/>
    <w:rsid w:val="5D62543F"/>
    <w:rsid w:val="5D703A41"/>
    <w:rsid w:val="5D7A5CAC"/>
    <w:rsid w:val="5D7B0085"/>
    <w:rsid w:val="5D7B50D7"/>
    <w:rsid w:val="5D811B5C"/>
    <w:rsid w:val="5DAB27C9"/>
    <w:rsid w:val="5DB46EC8"/>
    <w:rsid w:val="5DCB6A18"/>
    <w:rsid w:val="5DD371C8"/>
    <w:rsid w:val="5DF84E51"/>
    <w:rsid w:val="5E3564A3"/>
    <w:rsid w:val="5E39617D"/>
    <w:rsid w:val="5E482F33"/>
    <w:rsid w:val="5E5A73BB"/>
    <w:rsid w:val="5E5D62FD"/>
    <w:rsid w:val="5E6572A9"/>
    <w:rsid w:val="5E6F4588"/>
    <w:rsid w:val="5E790CA0"/>
    <w:rsid w:val="5E7945FC"/>
    <w:rsid w:val="5E930082"/>
    <w:rsid w:val="5E94500D"/>
    <w:rsid w:val="5EB351E3"/>
    <w:rsid w:val="5EB6009E"/>
    <w:rsid w:val="5ECB5E0F"/>
    <w:rsid w:val="5ED32946"/>
    <w:rsid w:val="5EE278D0"/>
    <w:rsid w:val="5EF15E99"/>
    <w:rsid w:val="5F0E22EC"/>
    <w:rsid w:val="5F1513E1"/>
    <w:rsid w:val="5F4C162A"/>
    <w:rsid w:val="5F701D7B"/>
    <w:rsid w:val="5F727FC6"/>
    <w:rsid w:val="5FBE789B"/>
    <w:rsid w:val="5FC469D3"/>
    <w:rsid w:val="5FD862BD"/>
    <w:rsid w:val="5FDD0F28"/>
    <w:rsid w:val="60085D90"/>
    <w:rsid w:val="60265BCA"/>
    <w:rsid w:val="603A2B07"/>
    <w:rsid w:val="6054527B"/>
    <w:rsid w:val="607F45F5"/>
    <w:rsid w:val="607F6BA2"/>
    <w:rsid w:val="608E4E60"/>
    <w:rsid w:val="60A35595"/>
    <w:rsid w:val="60A652C9"/>
    <w:rsid w:val="60B00C51"/>
    <w:rsid w:val="60B3575F"/>
    <w:rsid w:val="60BE3971"/>
    <w:rsid w:val="60C36BAA"/>
    <w:rsid w:val="60C964F0"/>
    <w:rsid w:val="60DA02C2"/>
    <w:rsid w:val="60E471F1"/>
    <w:rsid w:val="60F600EF"/>
    <w:rsid w:val="60F864F0"/>
    <w:rsid w:val="610244AA"/>
    <w:rsid w:val="611304E9"/>
    <w:rsid w:val="61186287"/>
    <w:rsid w:val="6121248A"/>
    <w:rsid w:val="613045F7"/>
    <w:rsid w:val="6145645F"/>
    <w:rsid w:val="614B50C1"/>
    <w:rsid w:val="61517443"/>
    <w:rsid w:val="61705093"/>
    <w:rsid w:val="618F5E5F"/>
    <w:rsid w:val="61AA71F9"/>
    <w:rsid w:val="61B00A1E"/>
    <w:rsid w:val="61B718B5"/>
    <w:rsid w:val="61C44FB6"/>
    <w:rsid w:val="61CA606C"/>
    <w:rsid w:val="61DE243F"/>
    <w:rsid w:val="61ED22A6"/>
    <w:rsid w:val="62006316"/>
    <w:rsid w:val="621A51B1"/>
    <w:rsid w:val="621B7911"/>
    <w:rsid w:val="622127A3"/>
    <w:rsid w:val="62244482"/>
    <w:rsid w:val="622446F8"/>
    <w:rsid w:val="622C2A0D"/>
    <w:rsid w:val="62364403"/>
    <w:rsid w:val="62387CD2"/>
    <w:rsid w:val="62436960"/>
    <w:rsid w:val="624718B8"/>
    <w:rsid w:val="625C6B16"/>
    <w:rsid w:val="625F53CD"/>
    <w:rsid w:val="62604FDE"/>
    <w:rsid w:val="62686E91"/>
    <w:rsid w:val="627B5880"/>
    <w:rsid w:val="628B3610"/>
    <w:rsid w:val="6294124F"/>
    <w:rsid w:val="629F5000"/>
    <w:rsid w:val="62D17676"/>
    <w:rsid w:val="62D32BA1"/>
    <w:rsid w:val="63027145"/>
    <w:rsid w:val="63075750"/>
    <w:rsid w:val="633571CC"/>
    <w:rsid w:val="633B709F"/>
    <w:rsid w:val="6348512C"/>
    <w:rsid w:val="634A1FF2"/>
    <w:rsid w:val="634D0FFB"/>
    <w:rsid w:val="634D4E50"/>
    <w:rsid w:val="63607B63"/>
    <w:rsid w:val="636451F8"/>
    <w:rsid w:val="63864396"/>
    <w:rsid w:val="63864495"/>
    <w:rsid w:val="63AC40B1"/>
    <w:rsid w:val="63AC7B01"/>
    <w:rsid w:val="63B069B7"/>
    <w:rsid w:val="63BC5DFA"/>
    <w:rsid w:val="63C85E2C"/>
    <w:rsid w:val="63D92960"/>
    <w:rsid w:val="63E35F3A"/>
    <w:rsid w:val="63EC4F0E"/>
    <w:rsid w:val="63FF4C2E"/>
    <w:rsid w:val="6419743D"/>
    <w:rsid w:val="642D197F"/>
    <w:rsid w:val="64351649"/>
    <w:rsid w:val="64451D63"/>
    <w:rsid w:val="64476AB3"/>
    <w:rsid w:val="64505561"/>
    <w:rsid w:val="6451172E"/>
    <w:rsid w:val="645B218B"/>
    <w:rsid w:val="645F5FFE"/>
    <w:rsid w:val="646949A2"/>
    <w:rsid w:val="64752152"/>
    <w:rsid w:val="64802D6E"/>
    <w:rsid w:val="6481537F"/>
    <w:rsid w:val="649428B0"/>
    <w:rsid w:val="64A37A75"/>
    <w:rsid w:val="64B7696A"/>
    <w:rsid w:val="64BF2823"/>
    <w:rsid w:val="64D30230"/>
    <w:rsid w:val="64D81ED5"/>
    <w:rsid w:val="64D85ADD"/>
    <w:rsid w:val="64E45A26"/>
    <w:rsid w:val="64FA0716"/>
    <w:rsid w:val="650B4776"/>
    <w:rsid w:val="65182A1E"/>
    <w:rsid w:val="65194470"/>
    <w:rsid w:val="65341AB7"/>
    <w:rsid w:val="653D34A1"/>
    <w:rsid w:val="654C0A01"/>
    <w:rsid w:val="654C400E"/>
    <w:rsid w:val="654C7562"/>
    <w:rsid w:val="654D6056"/>
    <w:rsid w:val="655C6B59"/>
    <w:rsid w:val="656C4EF6"/>
    <w:rsid w:val="65931D3A"/>
    <w:rsid w:val="659822DD"/>
    <w:rsid w:val="65A3380C"/>
    <w:rsid w:val="65B44DD6"/>
    <w:rsid w:val="65D21F83"/>
    <w:rsid w:val="65D60201"/>
    <w:rsid w:val="65D95B4E"/>
    <w:rsid w:val="65E174B2"/>
    <w:rsid w:val="65F01AB4"/>
    <w:rsid w:val="65FE7F42"/>
    <w:rsid w:val="660B3DE6"/>
    <w:rsid w:val="66100967"/>
    <w:rsid w:val="662720D2"/>
    <w:rsid w:val="662A2906"/>
    <w:rsid w:val="663219D1"/>
    <w:rsid w:val="663A5586"/>
    <w:rsid w:val="6653533F"/>
    <w:rsid w:val="66646397"/>
    <w:rsid w:val="666D301C"/>
    <w:rsid w:val="669C06FE"/>
    <w:rsid w:val="669D0FFF"/>
    <w:rsid w:val="66A37B86"/>
    <w:rsid w:val="66B87247"/>
    <w:rsid w:val="66C1139D"/>
    <w:rsid w:val="66D12486"/>
    <w:rsid w:val="66D4710B"/>
    <w:rsid w:val="66D87459"/>
    <w:rsid w:val="66DC5B3F"/>
    <w:rsid w:val="66E03F2D"/>
    <w:rsid w:val="67105321"/>
    <w:rsid w:val="67156513"/>
    <w:rsid w:val="67286393"/>
    <w:rsid w:val="67381AD5"/>
    <w:rsid w:val="675E2286"/>
    <w:rsid w:val="676E7F3D"/>
    <w:rsid w:val="67704FAD"/>
    <w:rsid w:val="67740045"/>
    <w:rsid w:val="677E4332"/>
    <w:rsid w:val="67836156"/>
    <w:rsid w:val="67A27CC2"/>
    <w:rsid w:val="67A60B9C"/>
    <w:rsid w:val="67AD0F3F"/>
    <w:rsid w:val="67B16CA3"/>
    <w:rsid w:val="67EF30B3"/>
    <w:rsid w:val="68061993"/>
    <w:rsid w:val="680D0939"/>
    <w:rsid w:val="68237FD2"/>
    <w:rsid w:val="68372B2E"/>
    <w:rsid w:val="68394CF3"/>
    <w:rsid w:val="684557CE"/>
    <w:rsid w:val="68466D27"/>
    <w:rsid w:val="686D127F"/>
    <w:rsid w:val="687067F6"/>
    <w:rsid w:val="68747A3A"/>
    <w:rsid w:val="68802A41"/>
    <w:rsid w:val="689078F6"/>
    <w:rsid w:val="689304A0"/>
    <w:rsid w:val="68B93D81"/>
    <w:rsid w:val="68C72679"/>
    <w:rsid w:val="68E3352F"/>
    <w:rsid w:val="68E65278"/>
    <w:rsid w:val="68EC04DE"/>
    <w:rsid w:val="68FC7FC0"/>
    <w:rsid w:val="69022832"/>
    <w:rsid w:val="69093CAF"/>
    <w:rsid w:val="690B7520"/>
    <w:rsid w:val="690D62BB"/>
    <w:rsid w:val="691200AE"/>
    <w:rsid w:val="69152147"/>
    <w:rsid w:val="69317031"/>
    <w:rsid w:val="6962784D"/>
    <w:rsid w:val="69647D29"/>
    <w:rsid w:val="697E74B0"/>
    <w:rsid w:val="6986761B"/>
    <w:rsid w:val="6992357A"/>
    <w:rsid w:val="69AB1271"/>
    <w:rsid w:val="69C53A5A"/>
    <w:rsid w:val="69C76718"/>
    <w:rsid w:val="69CF00C0"/>
    <w:rsid w:val="69D85016"/>
    <w:rsid w:val="69DA61FE"/>
    <w:rsid w:val="69E6391F"/>
    <w:rsid w:val="69E67C99"/>
    <w:rsid w:val="6A0456C2"/>
    <w:rsid w:val="6A0A518E"/>
    <w:rsid w:val="6A0B1654"/>
    <w:rsid w:val="6A220495"/>
    <w:rsid w:val="6A305C56"/>
    <w:rsid w:val="6A441179"/>
    <w:rsid w:val="6A5318E5"/>
    <w:rsid w:val="6A683921"/>
    <w:rsid w:val="6A6D40BC"/>
    <w:rsid w:val="6A6D678E"/>
    <w:rsid w:val="6A817C93"/>
    <w:rsid w:val="6A83685F"/>
    <w:rsid w:val="6A871F0C"/>
    <w:rsid w:val="6A90546D"/>
    <w:rsid w:val="6AA320BF"/>
    <w:rsid w:val="6AA54028"/>
    <w:rsid w:val="6AB5211E"/>
    <w:rsid w:val="6ABF0E6A"/>
    <w:rsid w:val="6AD97F5A"/>
    <w:rsid w:val="6AF42FD3"/>
    <w:rsid w:val="6B05038A"/>
    <w:rsid w:val="6B073A12"/>
    <w:rsid w:val="6B2B66DF"/>
    <w:rsid w:val="6B644FB8"/>
    <w:rsid w:val="6B741BE5"/>
    <w:rsid w:val="6B776695"/>
    <w:rsid w:val="6B8829BB"/>
    <w:rsid w:val="6B8A0EE1"/>
    <w:rsid w:val="6B9A59AF"/>
    <w:rsid w:val="6BA076F0"/>
    <w:rsid w:val="6BC3763E"/>
    <w:rsid w:val="6BC568DE"/>
    <w:rsid w:val="6BCA00F3"/>
    <w:rsid w:val="6BD73576"/>
    <w:rsid w:val="6BDA756C"/>
    <w:rsid w:val="6BEB340B"/>
    <w:rsid w:val="6BFE0F82"/>
    <w:rsid w:val="6BFF36AF"/>
    <w:rsid w:val="6BFF5E23"/>
    <w:rsid w:val="6C144674"/>
    <w:rsid w:val="6C196C8E"/>
    <w:rsid w:val="6C2E38EE"/>
    <w:rsid w:val="6C3811AE"/>
    <w:rsid w:val="6C394693"/>
    <w:rsid w:val="6C486D9B"/>
    <w:rsid w:val="6C5164C2"/>
    <w:rsid w:val="6C576A17"/>
    <w:rsid w:val="6C602F3C"/>
    <w:rsid w:val="6C647BD2"/>
    <w:rsid w:val="6C774EA5"/>
    <w:rsid w:val="6C77611C"/>
    <w:rsid w:val="6C7D1340"/>
    <w:rsid w:val="6C8A7F22"/>
    <w:rsid w:val="6C8E2466"/>
    <w:rsid w:val="6C9D26A9"/>
    <w:rsid w:val="6CB561E6"/>
    <w:rsid w:val="6CC02E2E"/>
    <w:rsid w:val="6CD04B41"/>
    <w:rsid w:val="6CD96E67"/>
    <w:rsid w:val="6CE27AF9"/>
    <w:rsid w:val="6CE30221"/>
    <w:rsid w:val="6CF83B19"/>
    <w:rsid w:val="6D001895"/>
    <w:rsid w:val="6D1B4843"/>
    <w:rsid w:val="6D242CB5"/>
    <w:rsid w:val="6D324CAD"/>
    <w:rsid w:val="6D347EA9"/>
    <w:rsid w:val="6D3A1767"/>
    <w:rsid w:val="6D3B587B"/>
    <w:rsid w:val="6D594AFC"/>
    <w:rsid w:val="6D696D90"/>
    <w:rsid w:val="6D88010B"/>
    <w:rsid w:val="6DBB120B"/>
    <w:rsid w:val="6DBE1A43"/>
    <w:rsid w:val="6DC33B0F"/>
    <w:rsid w:val="6DCF476F"/>
    <w:rsid w:val="6DD2377C"/>
    <w:rsid w:val="6DDA149C"/>
    <w:rsid w:val="6DF04651"/>
    <w:rsid w:val="6DF825E5"/>
    <w:rsid w:val="6E010E59"/>
    <w:rsid w:val="6E013E5A"/>
    <w:rsid w:val="6E0D3650"/>
    <w:rsid w:val="6E282CF9"/>
    <w:rsid w:val="6E2D2C94"/>
    <w:rsid w:val="6E40249A"/>
    <w:rsid w:val="6E461B04"/>
    <w:rsid w:val="6E582A2C"/>
    <w:rsid w:val="6E5F2DA0"/>
    <w:rsid w:val="6E6011F9"/>
    <w:rsid w:val="6E6E1524"/>
    <w:rsid w:val="6E6E29ED"/>
    <w:rsid w:val="6E7E2890"/>
    <w:rsid w:val="6E825693"/>
    <w:rsid w:val="6EA13BFA"/>
    <w:rsid w:val="6EC15B86"/>
    <w:rsid w:val="6EC543D7"/>
    <w:rsid w:val="6EE54ACA"/>
    <w:rsid w:val="6EE603D2"/>
    <w:rsid w:val="6EF138B9"/>
    <w:rsid w:val="6EFF229C"/>
    <w:rsid w:val="6F0D4C7D"/>
    <w:rsid w:val="6F1A2251"/>
    <w:rsid w:val="6F211041"/>
    <w:rsid w:val="6F2A675D"/>
    <w:rsid w:val="6F844DBC"/>
    <w:rsid w:val="6F8715EB"/>
    <w:rsid w:val="6F8725F7"/>
    <w:rsid w:val="6F8C1686"/>
    <w:rsid w:val="6FBD6232"/>
    <w:rsid w:val="6FC01F8F"/>
    <w:rsid w:val="6FDC1942"/>
    <w:rsid w:val="6FE06C43"/>
    <w:rsid w:val="6FE20202"/>
    <w:rsid w:val="6FEC283D"/>
    <w:rsid w:val="6FF93153"/>
    <w:rsid w:val="6FFA2C08"/>
    <w:rsid w:val="700C21C5"/>
    <w:rsid w:val="700C3C6C"/>
    <w:rsid w:val="701B5235"/>
    <w:rsid w:val="70226C0D"/>
    <w:rsid w:val="702A275D"/>
    <w:rsid w:val="703D65DA"/>
    <w:rsid w:val="703F5BF3"/>
    <w:rsid w:val="704C260E"/>
    <w:rsid w:val="70543CE2"/>
    <w:rsid w:val="70561F0A"/>
    <w:rsid w:val="7064102A"/>
    <w:rsid w:val="706458F5"/>
    <w:rsid w:val="707675BB"/>
    <w:rsid w:val="709D2DEC"/>
    <w:rsid w:val="709F20B3"/>
    <w:rsid w:val="70A01767"/>
    <w:rsid w:val="70A749E3"/>
    <w:rsid w:val="70A80D6A"/>
    <w:rsid w:val="70AA46DF"/>
    <w:rsid w:val="70B82FD3"/>
    <w:rsid w:val="70B95679"/>
    <w:rsid w:val="70C224AB"/>
    <w:rsid w:val="70C432B4"/>
    <w:rsid w:val="70CC28E1"/>
    <w:rsid w:val="70CF4244"/>
    <w:rsid w:val="70D676F5"/>
    <w:rsid w:val="70D97F04"/>
    <w:rsid w:val="70DF7ED0"/>
    <w:rsid w:val="70EC65A4"/>
    <w:rsid w:val="70F82D59"/>
    <w:rsid w:val="71050E4A"/>
    <w:rsid w:val="710515F9"/>
    <w:rsid w:val="711606F7"/>
    <w:rsid w:val="71242E80"/>
    <w:rsid w:val="71275730"/>
    <w:rsid w:val="713043DC"/>
    <w:rsid w:val="71346E29"/>
    <w:rsid w:val="7136359B"/>
    <w:rsid w:val="714F1722"/>
    <w:rsid w:val="7175261E"/>
    <w:rsid w:val="7198256C"/>
    <w:rsid w:val="719C7B18"/>
    <w:rsid w:val="719E7939"/>
    <w:rsid w:val="71BB5741"/>
    <w:rsid w:val="71C30E32"/>
    <w:rsid w:val="71C55B7D"/>
    <w:rsid w:val="71CE7B26"/>
    <w:rsid w:val="71E02D3A"/>
    <w:rsid w:val="71E7291D"/>
    <w:rsid w:val="71E94FAC"/>
    <w:rsid w:val="71EB7849"/>
    <w:rsid w:val="71F24FB3"/>
    <w:rsid w:val="71F52906"/>
    <w:rsid w:val="720D1F2F"/>
    <w:rsid w:val="72256327"/>
    <w:rsid w:val="726D6FD7"/>
    <w:rsid w:val="727D4077"/>
    <w:rsid w:val="72863AA7"/>
    <w:rsid w:val="728F7ACD"/>
    <w:rsid w:val="72943159"/>
    <w:rsid w:val="72953AF1"/>
    <w:rsid w:val="72B05EFB"/>
    <w:rsid w:val="72B20521"/>
    <w:rsid w:val="72B80B69"/>
    <w:rsid w:val="72C4162D"/>
    <w:rsid w:val="72DC7380"/>
    <w:rsid w:val="72DE30C9"/>
    <w:rsid w:val="72E328D4"/>
    <w:rsid w:val="72E43F2E"/>
    <w:rsid w:val="73150018"/>
    <w:rsid w:val="731F472C"/>
    <w:rsid w:val="73225980"/>
    <w:rsid w:val="734C1455"/>
    <w:rsid w:val="73691C33"/>
    <w:rsid w:val="7373536B"/>
    <w:rsid w:val="73770563"/>
    <w:rsid w:val="737D37CC"/>
    <w:rsid w:val="738C4998"/>
    <w:rsid w:val="73A24FAD"/>
    <w:rsid w:val="73AA47FB"/>
    <w:rsid w:val="73AD7669"/>
    <w:rsid w:val="73B04BCD"/>
    <w:rsid w:val="73B65D64"/>
    <w:rsid w:val="73BC476F"/>
    <w:rsid w:val="73D14BBF"/>
    <w:rsid w:val="73E26FB6"/>
    <w:rsid w:val="73EC4687"/>
    <w:rsid w:val="73FD0584"/>
    <w:rsid w:val="74126BC0"/>
    <w:rsid w:val="74150779"/>
    <w:rsid w:val="74273790"/>
    <w:rsid w:val="74273915"/>
    <w:rsid w:val="74432E49"/>
    <w:rsid w:val="744732F4"/>
    <w:rsid w:val="744D309E"/>
    <w:rsid w:val="745C1017"/>
    <w:rsid w:val="745C2583"/>
    <w:rsid w:val="746022ED"/>
    <w:rsid w:val="74752507"/>
    <w:rsid w:val="747B47C1"/>
    <w:rsid w:val="747B6FB9"/>
    <w:rsid w:val="748969B2"/>
    <w:rsid w:val="748E7836"/>
    <w:rsid w:val="749D6ECC"/>
    <w:rsid w:val="74A76C06"/>
    <w:rsid w:val="74C11875"/>
    <w:rsid w:val="74C177D1"/>
    <w:rsid w:val="74D329FB"/>
    <w:rsid w:val="74D57736"/>
    <w:rsid w:val="74D76582"/>
    <w:rsid w:val="74E30911"/>
    <w:rsid w:val="74E41769"/>
    <w:rsid w:val="74FD6AF9"/>
    <w:rsid w:val="7505436A"/>
    <w:rsid w:val="750C6A6D"/>
    <w:rsid w:val="7514582F"/>
    <w:rsid w:val="75207767"/>
    <w:rsid w:val="754B359F"/>
    <w:rsid w:val="7553271D"/>
    <w:rsid w:val="755334CE"/>
    <w:rsid w:val="75673F26"/>
    <w:rsid w:val="756C77A6"/>
    <w:rsid w:val="75971833"/>
    <w:rsid w:val="75A12305"/>
    <w:rsid w:val="75C24F30"/>
    <w:rsid w:val="75C97A4F"/>
    <w:rsid w:val="75CA6FC2"/>
    <w:rsid w:val="75D0102D"/>
    <w:rsid w:val="75D72FE8"/>
    <w:rsid w:val="75D9071B"/>
    <w:rsid w:val="75DA0B91"/>
    <w:rsid w:val="75DD11C7"/>
    <w:rsid w:val="75FE1C7F"/>
    <w:rsid w:val="7608238C"/>
    <w:rsid w:val="76094850"/>
    <w:rsid w:val="760D6887"/>
    <w:rsid w:val="760E364B"/>
    <w:rsid w:val="762A6911"/>
    <w:rsid w:val="762B7BC5"/>
    <w:rsid w:val="764A13AC"/>
    <w:rsid w:val="76504B2A"/>
    <w:rsid w:val="76515480"/>
    <w:rsid w:val="76742690"/>
    <w:rsid w:val="767D65DB"/>
    <w:rsid w:val="768D6682"/>
    <w:rsid w:val="76930CE0"/>
    <w:rsid w:val="76CB270C"/>
    <w:rsid w:val="76E00191"/>
    <w:rsid w:val="76F529B8"/>
    <w:rsid w:val="77030242"/>
    <w:rsid w:val="7719274B"/>
    <w:rsid w:val="773310E3"/>
    <w:rsid w:val="77511B2F"/>
    <w:rsid w:val="776B358A"/>
    <w:rsid w:val="77880CD0"/>
    <w:rsid w:val="77885880"/>
    <w:rsid w:val="7790308F"/>
    <w:rsid w:val="779043E2"/>
    <w:rsid w:val="779150B9"/>
    <w:rsid w:val="779D7FD8"/>
    <w:rsid w:val="77A67511"/>
    <w:rsid w:val="77B203F2"/>
    <w:rsid w:val="77B34168"/>
    <w:rsid w:val="77B853CE"/>
    <w:rsid w:val="77BE1E71"/>
    <w:rsid w:val="77C36C3C"/>
    <w:rsid w:val="77CB0788"/>
    <w:rsid w:val="77DF0EAD"/>
    <w:rsid w:val="78102276"/>
    <w:rsid w:val="78164B46"/>
    <w:rsid w:val="783F26CA"/>
    <w:rsid w:val="784601C0"/>
    <w:rsid w:val="784D556E"/>
    <w:rsid w:val="784E76DC"/>
    <w:rsid w:val="786A010A"/>
    <w:rsid w:val="787C42DD"/>
    <w:rsid w:val="788A5451"/>
    <w:rsid w:val="789D4FA3"/>
    <w:rsid w:val="78A504C8"/>
    <w:rsid w:val="78B13B0E"/>
    <w:rsid w:val="78B8775D"/>
    <w:rsid w:val="78C84750"/>
    <w:rsid w:val="78DA2088"/>
    <w:rsid w:val="78DF77D5"/>
    <w:rsid w:val="78E656E7"/>
    <w:rsid w:val="78E75646"/>
    <w:rsid w:val="78EB5EFD"/>
    <w:rsid w:val="78F325CE"/>
    <w:rsid w:val="78F8672E"/>
    <w:rsid w:val="79062161"/>
    <w:rsid w:val="791413E9"/>
    <w:rsid w:val="79162D4D"/>
    <w:rsid w:val="792D38DD"/>
    <w:rsid w:val="793C27D0"/>
    <w:rsid w:val="79481F08"/>
    <w:rsid w:val="79496D88"/>
    <w:rsid w:val="794C1DA6"/>
    <w:rsid w:val="795874B4"/>
    <w:rsid w:val="795F43EC"/>
    <w:rsid w:val="7961710C"/>
    <w:rsid w:val="796226B7"/>
    <w:rsid w:val="798736BF"/>
    <w:rsid w:val="798813F5"/>
    <w:rsid w:val="799C5797"/>
    <w:rsid w:val="79A156EC"/>
    <w:rsid w:val="79A8041A"/>
    <w:rsid w:val="79B44348"/>
    <w:rsid w:val="79C32FEF"/>
    <w:rsid w:val="79D30053"/>
    <w:rsid w:val="79DE7C8F"/>
    <w:rsid w:val="79E52441"/>
    <w:rsid w:val="79ED6887"/>
    <w:rsid w:val="7A2013FC"/>
    <w:rsid w:val="7A215327"/>
    <w:rsid w:val="7A293534"/>
    <w:rsid w:val="7A3643BA"/>
    <w:rsid w:val="7A380C3F"/>
    <w:rsid w:val="7A4C0DA0"/>
    <w:rsid w:val="7A576A80"/>
    <w:rsid w:val="7A5C7ABE"/>
    <w:rsid w:val="7A6840CE"/>
    <w:rsid w:val="7A7F4BEA"/>
    <w:rsid w:val="7A8477DA"/>
    <w:rsid w:val="7A894151"/>
    <w:rsid w:val="7A975B0F"/>
    <w:rsid w:val="7AA9318C"/>
    <w:rsid w:val="7ABD6E5B"/>
    <w:rsid w:val="7AC330B7"/>
    <w:rsid w:val="7ACC2256"/>
    <w:rsid w:val="7ACE7B72"/>
    <w:rsid w:val="7ADB19DB"/>
    <w:rsid w:val="7ADC193F"/>
    <w:rsid w:val="7AE832A5"/>
    <w:rsid w:val="7B036EB4"/>
    <w:rsid w:val="7B0D3C52"/>
    <w:rsid w:val="7B1810CF"/>
    <w:rsid w:val="7B2C61C2"/>
    <w:rsid w:val="7B390BF2"/>
    <w:rsid w:val="7B4162C7"/>
    <w:rsid w:val="7B4C7AD1"/>
    <w:rsid w:val="7B534E2D"/>
    <w:rsid w:val="7B683189"/>
    <w:rsid w:val="7B8C1920"/>
    <w:rsid w:val="7B98535A"/>
    <w:rsid w:val="7BAE48FC"/>
    <w:rsid w:val="7BB83DF8"/>
    <w:rsid w:val="7BBA2E35"/>
    <w:rsid w:val="7BC76B4E"/>
    <w:rsid w:val="7BCC163B"/>
    <w:rsid w:val="7BE66796"/>
    <w:rsid w:val="7BFF4559"/>
    <w:rsid w:val="7C0827FE"/>
    <w:rsid w:val="7C162013"/>
    <w:rsid w:val="7C1A756B"/>
    <w:rsid w:val="7C1B1028"/>
    <w:rsid w:val="7C226546"/>
    <w:rsid w:val="7C2B2034"/>
    <w:rsid w:val="7C3043FE"/>
    <w:rsid w:val="7C4671EF"/>
    <w:rsid w:val="7C4A2374"/>
    <w:rsid w:val="7C4F607B"/>
    <w:rsid w:val="7C583982"/>
    <w:rsid w:val="7C7C5E13"/>
    <w:rsid w:val="7C7D0B32"/>
    <w:rsid w:val="7C8C5EFB"/>
    <w:rsid w:val="7CA31AB6"/>
    <w:rsid w:val="7CA4518D"/>
    <w:rsid w:val="7CBE5D37"/>
    <w:rsid w:val="7CC51647"/>
    <w:rsid w:val="7CD17149"/>
    <w:rsid w:val="7CD730F8"/>
    <w:rsid w:val="7CF008DA"/>
    <w:rsid w:val="7D027F2A"/>
    <w:rsid w:val="7D061726"/>
    <w:rsid w:val="7D0A1A32"/>
    <w:rsid w:val="7D0C1069"/>
    <w:rsid w:val="7D0E4B5B"/>
    <w:rsid w:val="7D303928"/>
    <w:rsid w:val="7D33504E"/>
    <w:rsid w:val="7D362C54"/>
    <w:rsid w:val="7D3C08AA"/>
    <w:rsid w:val="7D4928DE"/>
    <w:rsid w:val="7D4C641E"/>
    <w:rsid w:val="7D5C493C"/>
    <w:rsid w:val="7D604054"/>
    <w:rsid w:val="7DAE540F"/>
    <w:rsid w:val="7DB07FBB"/>
    <w:rsid w:val="7DD15D17"/>
    <w:rsid w:val="7DEA41A0"/>
    <w:rsid w:val="7DF06B04"/>
    <w:rsid w:val="7DF5241B"/>
    <w:rsid w:val="7DF7247F"/>
    <w:rsid w:val="7E1F2DD5"/>
    <w:rsid w:val="7E4313B6"/>
    <w:rsid w:val="7E480690"/>
    <w:rsid w:val="7E804FCB"/>
    <w:rsid w:val="7E8E42BF"/>
    <w:rsid w:val="7E9212CE"/>
    <w:rsid w:val="7E971EEC"/>
    <w:rsid w:val="7EA976E8"/>
    <w:rsid w:val="7ED44F77"/>
    <w:rsid w:val="7ED544B5"/>
    <w:rsid w:val="7EDB49B6"/>
    <w:rsid w:val="7EF249D0"/>
    <w:rsid w:val="7F0D0F48"/>
    <w:rsid w:val="7F0F0462"/>
    <w:rsid w:val="7F1B5E8E"/>
    <w:rsid w:val="7F23245C"/>
    <w:rsid w:val="7F2D1069"/>
    <w:rsid w:val="7F2E4552"/>
    <w:rsid w:val="7F3950C2"/>
    <w:rsid w:val="7F3A609B"/>
    <w:rsid w:val="7F5117A9"/>
    <w:rsid w:val="7F69135E"/>
    <w:rsid w:val="7F7119F3"/>
    <w:rsid w:val="7F853AB6"/>
    <w:rsid w:val="7F8D4C51"/>
    <w:rsid w:val="7FA23687"/>
    <w:rsid w:val="7FA71F3A"/>
    <w:rsid w:val="7FAF7972"/>
    <w:rsid w:val="7FC379A1"/>
    <w:rsid w:val="7FC638A9"/>
    <w:rsid w:val="7FE15B6A"/>
    <w:rsid w:val="7FF07C1F"/>
    <w:rsid w:val="7FF67CC8"/>
    <w:rsid w:val="7FF92587"/>
    <w:rsid w:val="7FFB5C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95B1F"/>
    <w:pPr>
      <w:widowControl w:val="0"/>
      <w:tabs>
        <w:tab w:val="left" w:pos="0"/>
      </w:tabs>
      <w:adjustRightInd w:val="0"/>
      <w:snapToGrid w:val="0"/>
      <w:spacing w:line="440" w:lineRule="exact"/>
    </w:pPr>
    <w:rPr>
      <w:rFonts w:ascii="宋体" w:hAnsi="宋体" w:cstheme="minorBidi"/>
      <w:kern w:val="2"/>
      <w:sz w:val="24"/>
      <w:szCs w:val="24"/>
    </w:rPr>
  </w:style>
  <w:style w:type="paragraph" w:styleId="1">
    <w:name w:val="heading 1"/>
    <w:basedOn w:val="a"/>
    <w:next w:val="a"/>
    <w:qFormat/>
    <w:rsid w:val="00695B1F"/>
    <w:pPr>
      <w:keepNext/>
      <w:keepLines/>
      <w:outlineLvl w:val="0"/>
    </w:pPr>
    <w:rPr>
      <w:b/>
      <w:kern w:val="44"/>
      <w:sz w:val="44"/>
    </w:rPr>
  </w:style>
  <w:style w:type="paragraph" w:styleId="2">
    <w:name w:val="heading 2"/>
    <w:basedOn w:val="a"/>
    <w:next w:val="a"/>
    <w:link w:val="2Char"/>
    <w:unhideWhenUsed/>
    <w:qFormat/>
    <w:rsid w:val="00695B1F"/>
    <w:pPr>
      <w:keepNext/>
      <w:keepLines/>
      <w:spacing w:line="500" w:lineRule="exact"/>
      <w:outlineLvl w:val="1"/>
    </w:pPr>
    <w:rPr>
      <w:rFonts w:ascii="Arial" w:eastAsia="黑体" w:hAnsi="Arial"/>
      <w:b/>
      <w:sz w:val="28"/>
    </w:rPr>
  </w:style>
  <w:style w:type="paragraph" w:styleId="3">
    <w:name w:val="heading 3"/>
    <w:basedOn w:val="a"/>
    <w:next w:val="a"/>
    <w:unhideWhenUsed/>
    <w:qFormat/>
    <w:rsid w:val="00695B1F"/>
    <w:pPr>
      <w:outlineLvl w:val="2"/>
    </w:pPr>
    <w:rPr>
      <w:rFonts w:cs="Times New Roman" w:hint="eastAsia"/>
      <w:b/>
      <w:kern w:val="0"/>
      <w:sz w:val="27"/>
      <w:szCs w:val="27"/>
    </w:rPr>
  </w:style>
  <w:style w:type="paragraph" w:styleId="6">
    <w:name w:val="heading 6"/>
    <w:basedOn w:val="a"/>
    <w:next w:val="a"/>
    <w:semiHidden/>
    <w:unhideWhenUsed/>
    <w:qFormat/>
    <w:rsid w:val="00695B1F"/>
    <w:pPr>
      <w:keepNext/>
      <w:keepLines/>
      <w:numPr>
        <w:ilvl w:val="5"/>
        <w:numId w:val="1"/>
      </w:numPr>
      <w:spacing w:line="317" w:lineRule="auto"/>
      <w:outlineLvl w:val="5"/>
    </w:pPr>
    <w:rPr>
      <w:rFonts w:ascii="Arial" w:eastAsia="黑体" w:hAnsi="Arial"/>
      <w:b/>
    </w:rPr>
  </w:style>
  <w:style w:type="paragraph" w:styleId="7">
    <w:name w:val="heading 7"/>
    <w:basedOn w:val="a"/>
    <w:next w:val="a"/>
    <w:semiHidden/>
    <w:unhideWhenUsed/>
    <w:qFormat/>
    <w:rsid w:val="00695B1F"/>
    <w:pPr>
      <w:keepNext/>
      <w:keepLines/>
      <w:numPr>
        <w:ilvl w:val="6"/>
        <w:numId w:val="1"/>
      </w:numPr>
      <w:spacing w:line="317" w:lineRule="auto"/>
      <w:outlineLvl w:val="6"/>
    </w:pPr>
    <w:rPr>
      <w:b/>
    </w:rPr>
  </w:style>
  <w:style w:type="paragraph" w:styleId="8">
    <w:name w:val="heading 8"/>
    <w:basedOn w:val="a"/>
    <w:next w:val="a"/>
    <w:semiHidden/>
    <w:unhideWhenUsed/>
    <w:qFormat/>
    <w:rsid w:val="00695B1F"/>
    <w:pPr>
      <w:keepNext/>
      <w:keepLines/>
      <w:numPr>
        <w:ilvl w:val="7"/>
        <w:numId w:val="1"/>
      </w:numPr>
      <w:spacing w:line="317" w:lineRule="auto"/>
      <w:outlineLvl w:val="7"/>
    </w:pPr>
    <w:rPr>
      <w:rFonts w:ascii="Arial" w:eastAsia="黑体" w:hAnsi="Arial"/>
    </w:rPr>
  </w:style>
  <w:style w:type="paragraph" w:styleId="9">
    <w:name w:val="heading 9"/>
    <w:basedOn w:val="a"/>
    <w:next w:val="a"/>
    <w:semiHidden/>
    <w:unhideWhenUsed/>
    <w:qFormat/>
    <w:rsid w:val="00695B1F"/>
    <w:pPr>
      <w:keepNext/>
      <w:keepLines/>
      <w:numPr>
        <w:ilvl w:val="8"/>
        <w:numId w:val="1"/>
      </w:numPr>
      <w:spacing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qFormat/>
    <w:rsid w:val="00695B1F"/>
    <w:pPr>
      <w:widowControl/>
      <w:spacing w:beforeAutospacing="1" w:afterAutospacing="1"/>
    </w:pPr>
    <w:rPr>
      <w:rFonts w:hAnsi="Calibri" w:cs="Times New Roman"/>
      <w:kern w:val="0"/>
      <w:sz w:val="18"/>
      <w:szCs w:val="18"/>
    </w:rPr>
  </w:style>
  <w:style w:type="paragraph" w:styleId="a4">
    <w:name w:val="Normal Indent"/>
    <w:basedOn w:val="a"/>
    <w:qFormat/>
    <w:rsid w:val="00695B1F"/>
    <w:pPr>
      <w:ind w:firstLineChars="200" w:firstLine="200"/>
    </w:pPr>
  </w:style>
  <w:style w:type="paragraph" w:styleId="a5">
    <w:name w:val="Document Map"/>
    <w:basedOn w:val="a"/>
    <w:link w:val="Char"/>
    <w:qFormat/>
    <w:rsid w:val="00695B1F"/>
    <w:rPr>
      <w:sz w:val="18"/>
      <w:szCs w:val="18"/>
    </w:rPr>
  </w:style>
  <w:style w:type="paragraph" w:styleId="a6">
    <w:name w:val="annotation text"/>
    <w:basedOn w:val="a"/>
    <w:qFormat/>
    <w:rsid w:val="00695B1F"/>
  </w:style>
  <w:style w:type="paragraph" w:styleId="a7">
    <w:name w:val="Body Text"/>
    <w:basedOn w:val="a"/>
    <w:next w:val="a"/>
    <w:qFormat/>
    <w:rsid w:val="00695B1F"/>
    <w:pPr>
      <w:spacing w:after="120"/>
    </w:pPr>
  </w:style>
  <w:style w:type="paragraph" w:styleId="30">
    <w:name w:val="toc 3"/>
    <w:basedOn w:val="a"/>
    <w:next w:val="a"/>
    <w:qFormat/>
    <w:rsid w:val="00695B1F"/>
    <w:pPr>
      <w:wordWrap w:val="0"/>
      <w:topLinePunct/>
      <w:spacing w:line="400" w:lineRule="exact"/>
      <w:ind w:leftChars="400" w:left="840"/>
    </w:pPr>
    <w:rPr>
      <w:sz w:val="21"/>
    </w:rPr>
  </w:style>
  <w:style w:type="paragraph" w:styleId="a8">
    <w:name w:val="Plain Text"/>
    <w:basedOn w:val="a"/>
    <w:qFormat/>
    <w:rsid w:val="00695B1F"/>
    <w:rPr>
      <w:rFonts w:hAnsi="Courier New"/>
      <w:sz w:val="21"/>
    </w:rPr>
  </w:style>
  <w:style w:type="paragraph" w:styleId="a9">
    <w:name w:val="footer"/>
    <w:basedOn w:val="a"/>
    <w:link w:val="Char0"/>
    <w:qFormat/>
    <w:rsid w:val="00695B1F"/>
    <w:pPr>
      <w:spacing w:line="240" w:lineRule="auto"/>
    </w:pPr>
    <w:rPr>
      <w:sz w:val="18"/>
      <w:szCs w:val="18"/>
    </w:rPr>
  </w:style>
  <w:style w:type="paragraph" w:styleId="aa">
    <w:name w:val="header"/>
    <w:basedOn w:val="a"/>
    <w:link w:val="Char1"/>
    <w:qFormat/>
    <w:rsid w:val="00695B1F"/>
    <w:pPr>
      <w:pBdr>
        <w:bottom w:val="single" w:sz="6" w:space="1" w:color="auto"/>
      </w:pBdr>
      <w:wordWrap w:val="0"/>
      <w:topLinePunct/>
      <w:spacing w:line="240" w:lineRule="auto"/>
      <w:jc w:val="center"/>
    </w:pPr>
    <w:rPr>
      <w:sz w:val="18"/>
      <w:szCs w:val="18"/>
    </w:rPr>
  </w:style>
  <w:style w:type="paragraph" w:styleId="10">
    <w:name w:val="toc 1"/>
    <w:basedOn w:val="a"/>
    <w:next w:val="a"/>
    <w:qFormat/>
    <w:rsid w:val="00695B1F"/>
    <w:pPr>
      <w:tabs>
        <w:tab w:val="right" w:leader="dot" w:pos="0"/>
        <w:tab w:val="right" w:leader="dot" w:pos="9746"/>
      </w:tabs>
      <w:wordWrap w:val="0"/>
      <w:topLinePunct/>
      <w:spacing w:line="400" w:lineRule="exact"/>
    </w:pPr>
    <w:rPr>
      <w:sz w:val="21"/>
    </w:rPr>
  </w:style>
  <w:style w:type="paragraph" w:styleId="22">
    <w:name w:val="toc 2"/>
    <w:basedOn w:val="a"/>
    <w:next w:val="a"/>
    <w:qFormat/>
    <w:rsid w:val="00695B1F"/>
    <w:pPr>
      <w:wordWrap w:val="0"/>
      <w:topLinePunct/>
      <w:spacing w:line="400" w:lineRule="exact"/>
      <w:ind w:leftChars="200" w:left="420"/>
    </w:pPr>
    <w:rPr>
      <w:sz w:val="21"/>
    </w:rPr>
  </w:style>
  <w:style w:type="table" w:styleId="ab">
    <w:name w:val="Table Grid"/>
    <w:basedOn w:val="a2"/>
    <w:qFormat/>
    <w:rsid w:val="00695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a"/>
    <w:qFormat/>
    <w:rsid w:val="00695B1F"/>
    <w:rPr>
      <w:rFonts w:ascii="宋体" w:eastAsia="宋体" w:hAnsi="宋体" w:cstheme="minorBidi"/>
      <w:kern w:val="2"/>
      <w:sz w:val="18"/>
      <w:szCs w:val="18"/>
    </w:rPr>
  </w:style>
  <w:style w:type="character" w:customStyle="1" w:styleId="Char0">
    <w:name w:val="页脚 Char"/>
    <w:basedOn w:val="a1"/>
    <w:link w:val="a9"/>
    <w:qFormat/>
    <w:rsid w:val="00695B1F"/>
    <w:rPr>
      <w:rFonts w:ascii="宋体" w:eastAsia="宋体" w:hAnsi="宋体" w:cstheme="minorBidi"/>
      <w:kern w:val="2"/>
      <w:sz w:val="18"/>
      <w:szCs w:val="18"/>
    </w:rPr>
  </w:style>
  <w:style w:type="character" w:customStyle="1" w:styleId="2Char">
    <w:name w:val="标题 2 Char"/>
    <w:basedOn w:val="a1"/>
    <w:link w:val="2"/>
    <w:qFormat/>
    <w:rsid w:val="00695B1F"/>
    <w:rPr>
      <w:rFonts w:ascii="Arial" w:eastAsia="黑体" w:hAnsi="Arial"/>
      <w:b/>
      <w:sz w:val="28"/>
    </w:rPr>
  </w:style>
  <w:style w:type="paragraph" w:customStyle="1" w:styleId="05">
    <w:name w:val="05、“(一)”正文三级标题"/>
    <w:basedOn w:val="a"/>
    <w:link w:val="05Char"/>
    <w:qFormat/>
    <w:rsid w:val="00695B1F"/>
    <w:pPr>
      <w:numPr>
        <w:ilvl w:val="1"/>
        <w:numId w:val="1"/>
      </w:numPr>
      <w:wordWrap w:val="0"/>
      <w:topLinePunct/>
      <w:ind w:firstLineChars="200" w:firstLine="803"/>
    </w:pPr>
  </w:style>
  <w:style w:type="paragraph" w:customStyle="1" w:styleId="00">
    <w:name w:val="00、封面正文(与其他内容无关的格式)"/>
    <w:basedOn w:val="a"/>
    <w:qFormat/>
    <w:rsid w:val="00695B1F"/>
  </w:style>
  <w:style w:type="paragraph" w:customStyle="1" w:styleId="15">
    <w:name w:val="15、“一、”二级标题"/>
    <w:basedOn w:val="a"/>
    <w:qFormat/>
    <w:rsid w:val="00695B1F"/>
    <w:pPr>
      <w:numPr>
        <w:ilvl w:val="1"/>
        <w:numId w:val="2"/>
      </w:numPr>
      <w:wordWrap w:val="0"/>
      <w:topLinePunct/>
      <w:ind w:firstLineChars="200" w:firstLine="803"/>
      <w:outlineLvl w:val="1"/>
    </w:pPr>
    <w:rPr>
      <w:b/>
    </w:rPr>
  </w:style>
  <w:style w:type="paragraph" w:customStyle="1" w:styleId="061">
    <w:name w:val="06、“1.”正文四级标题"/>
    <w:basedOn w:val="a"/>
    <w:link w:val="061Char"/>
    <w:qFormat/>
    <w:rsid w:val="00695B1F"/>
    <w:pPr>
      <w:numPr>
        <w:ilvl w:val="2"/>
        <w:numId w:val="1"/>
      </w:numPr>
      <w:wordWrap w:val="0"/>
      <w:topLinePunct/>
      <w:ind w:firstLineChars="200" w:firstLine="803"/>
    </w:pPr>
    <w:rPr>
      <w:snapToGrid w:val="0"/>
    </w:rPr>
  </w:style>
  <w:style w:type="paragraph" w:customStyle="1" w:styleId="0711">
    <w:name w:val="07、“1.1”正文五级标题"/>
    <w:basedOn w:val="a"/>
    <w:link w:val="0711Char"/>
    <w:qFormat/>
    <w:rsid w:val="00695B1F"/>
    <w:pPr>
      <w:numPr>
        <w:ilvl w:val="3"/>
        <w:numId w:val="1"/>
      </w:numPr>
      <w:ind w:firstLineChars="200" w:firstLine="803"/>
    </w:pPr>
  </w:style>
  <w:style w:type="paragraph" w:customStyle="1" w:styleId="081">
    <w:name w:val="08、“(1)”正文六级标题"/>
    <w:basedOn w:val="a"/>
    <w:link w:val="081Char"/>
    <w:qFormat/>
    <w:rsid w:val="00695B1F"/>
    <w:pPr>
      <w:numPr>
        <w:ilvl w:val="4"/>
        <w:numId w:val="1"/>
      </w:numPr>
      <w:ind w:firstLineChars="200" w:firstLine="803"/>
    </w:pPr>
    <w:rPr>
      <w:snapToGrid w:val="0"/>
    </w:rPr>
  </w:style>
  <w:style w:type="paragraph" w:customStyle="1" w:styleId="091">
    <w:name w:val="09、“1.”表格内一级标题"/>
    <w:basedOn w:val="a"/>
    <w:qFormat/>
    <w:rsid w:val="00695B1F"/>
    <w:pPr>
      <w:numPr>
        <w:numId w:val="3"/>
      </w:numPr>
      <w:wordWrap w:val="0"/>
      <w:topLinePunct/>
      <w:spacing w:line="360" w:lineRule="exact"/>
      <w:ind w:leftChars="20" w:left="48"/>
    </w:pPr>
    <w:rPr>
      <w:snapToGrid w:val="0"/>
      <w:sz w:val="21"/>
    </w:rPr>
  </w:style>
  <w:style w:type="paragraph" w:customStyle="1" w:styleId="1011">
    <w:name w:val="10、“1.1”表格内二级标题"/>
    <w:basedOn w:val="a"/>
    <w:link w:val="1011Char"/>
    <w:qFormat/>
    <w:rsid w:val="00695B1F"/>
    <w:pPr>
      <w:numPr>
        <w:ilvl w:val="1"/>
        <w:numId w:val="3"/>
      </w:numPr>
      <w:wordWrap w:val="0"/>
      <w:topLinePunct/>
      <w:spacing w:line="360" w:lineRule="exact"/>
      <w:ind w:leftChars="20" w:left="48"/>
    </w:pPr>
    <w:rPr>
      <w:snapToGrid w:val="0"/>
      <w:sz w:val="21"/>
    </w:rPr>
  </w:style>
  <w:style w:type="paragraph" w:customStyle="1" w:styleId="11111">
    <w:name w:val="11、“1.1.1”表格内三级标题"/>
    <w:basedOn w:val="a"/>
    <w:qFormat/>
    <w:rsid w:val="00695B1F"/>
    <w:pPr>
      <w:numPr>
        <w:ilvl w:val="2"/>
        <w:numId w:val="3"/>
      </w:numPr>
      <w:wordWrap w:val="0"/>
      <w:topLinePunct/>
      <w:spacing w:line="360" w:lineRule="exact"/>
      <w:ind w:leftChars="20" w:left="48"/>
    </w:pPr>
    <w:rPr>
      <w:snapToGrid w:val="0"/>
      <w:sz w:val="21"/>
    </w:rPr>
  </w:style>
  <w:style w:type="paragraph" w:customStyle="1" w:styleId="12">
    <w:name w:val="12、表格内左对齐正文"/>
    <w:basedOn w:val="a"/>
    <w:link w:val="12Char"/>
    <w:qFormat/>
    <w:rsid w:val="00695B1F"/>
    <w:pPr>
      <w:wordWrap w:val="0"/>
      <w:topLinePunct/>
      <w:spacing w:line="360" w:lineRule="exact"/>
      <w:ind w:leftChars="20" w:left="48"/>
    </w:pPr>
    <w:rPr>
      <w:snapToGrid w:val="0"/>
      <w:sz w:val="21"/>
    </w:rPr>
  </w:style>
  <w:style w:type="paragraph" w:customStyle="1" w:styleId="01">
    <w:name w:val="01、普通正文"/>
    <w:basedOn w:val="a"/>
    <w:link w:val="01Char"/>
    <w:qFormat/>
    <w:rsid w:val="00695B1F"/>
    <w:pPr>
      <w:wordWrap w:val="0"/>
      <w:topLinePunct/>
    </w:pPr>
    <w:rPr>
      <w:snapToGrid w:val="0"/>
    </w:rPr>
  </w:style>
  <w:style w:type="paragraph" w:customStyle="1" w:styleId="20">
    <w:name w:val="20、第五章“(一)”三级标题"/>
    <w:basedOn w:val="01"/>
    <w:link w:val="18Char"/>
    <w:qFormat/>
    <w:rsid w:val="00695B1F"/>
    <w:pPr>
      <w:pageBreakBefore/>
      <w:numPr>
        <w:numId w:val="4"/>
      </w:numPr>
      <w:spacing w:beforeLines="50" w:afterLines="50"/>
      <w:jc w:val="center"/>
      <w:outlineLvl w:val="2"/>
    </w:pPr>
    <w:rPr>
      <w:b/>
      <w:sz w:val="28"/>
    </w:rPr>
  </w:style>
  <w:style w:type="paragraph" w:customStyle="1" w:styleId="13">
    <w:name w:val="13、表格内居中正文"/>
    <w:basedOn w:val="a"/>
    <w:qFormat/>
    <w:rsid w:val="00695B1F"/>
    <w:pPr>
      <w:wordWrap w:val="0"/>
      <w:topLinePunct/>
      <w:spacing w:line="360" w:lineRule="exact"/>
      <w:jc w:val="center"/>
    </w:pPr>
    <w:rPr>
      <w:sz w:val="21"/>
    </w:rPr>
  </w:style>
  <w:style w:type="paragraph" w:customStyle="1" w:styleId="022">
    <w:name w:val="02、首行缩进2字符正文"/>
    <w:basedOn w:val="a"/>
    <w:link w:val="022Char"/>
    <w:qFormat/>
    <w:rsid w:val="00695B1F"/>
    <w:pPr>
      <w:wordWrap w:val="0"/>
      <w:topLinePunct/>
      <w:ind w:firstLineChars="200" w:firstLine="480"/>
    </w:pPr>
  </w:style>
  <w:style w:type="paragraph" w:customStyle="1" w:styleId="032">
    <w:name w:val="03、“注：”正文(加粗，首行缩进2字符)"/>
    <w:basedOn w:val="01"/>
    <w:link w:val="032Char"/>
    <w:qFormat/>
    <w:rsid w:val="00695B1F"/>
    <w:pPr>
      <w:ind w:firstLineChars="200" w:firstLine="480"/>
    </w:pPr>
    <w:rPr>
      <w:b/>
    </w:rPr>
  </w:style>
  <w:style w:type="paragraph" w:customStyle="1" w:styleId="14">
    <w:name w:val="14、“第一章”一级标题"/>
    <w:basedOn w:val="01"/>
    <w:qFormat/>
    <w:rsid w:val="00695B1F"/>
    <w:pPr>
      <w:numPr>
        <w:numId w:val="2"/>
      </w:numPr>
      <w:spacing w:beforeLines="50" w:afterLines="50" w:line="240" w:lineRule="auto"/>
      <w:jc w:val="center"/>
      <w:outlineLvl w:val="0"/>
    </w:pPr>
    <w:rPr>
      <w:b/>
      <w:sz w:val="36"/>
    </w:rPr>
  </w:style>
  <w:style w:type="paragraph" w:customStyle="1" w:styleId="16">
    <w:name w:val="16、“(一)”三级标题"/>
    <w:basedOn w:val="01"/>
    <w:link w:val="16Char"/>
    <w:qFormat/>
    <w:rsid w:val="00695B1F"/>
    <w:pPr>
      <w:numPr>
        <w:ilvl w:val="2"/>
        <w:numId w:val="2"/>
      </w:numPr>
      <w:ind w:firstLineChars="200" w:firstLine="803"/>
      <w:outlineLvl w:val="2"/>
    </w:pPr>
    <w:rPr>
      <w:b/>
    </w:rPr>
  </w:style>
  <w:style w:type="paragraph" w:customStyle="1" w:styleId="04">
    <w:name w:val="04“一、”正文二级标题"/>
    <w:basedOn w:val="01"/>
    <w:link w:val="04Char"/>
    <w:qFormat/>
    <w:rsid w:val="00695B1F"/>
    <w:pPr>
      <w:ind w:firstLineChars="200" w:firstLine="803"/>
    </w:pPr>
  </w:style>
  <w:style w:type="character" w:customStyle="1" w:styleId="1011Char">
    <w:name w:val="10、“1.1”表格内二级标题 Char"/>
    <w:link w:val="1011"/>
    <w:qFormat/>
    <w:rsid w:val="00695B1F"/>
    <w:rPr>
      <w:rFonts w:ascii="宋体" w:eastAsia="宋体" w:hAnsi="宋体"/>
      <w:snapToGrid w:val="0"/>
      <w:sz w:val="21"/>
    </w:rPr>
  </w:style>
  <w:style w:type="character" w:customStyle="1" w:styleId="0711Char">
    <w:name w:val="07、“1.1”正文五级标题 Char"/>
    <w:link w:val="0711"/>
    <w:qFormat/>
    <w:rsid w:val="00695B1F"/>
    <w:rPr>
      <w:rFonts w:ascii="宋体" w:eastAsia="宋体" w:hAnsi="宋体"/>
    </w:rPr>
  </w:style>
  <w:style w:type="character" w:customStyle="1" w:styleId="18Char">
    <w:name w:val="18、第三章“(一)”三级标题 Char"/>
    <w:link w:val="20"/>
    <w:qFormat/>
    <w:rsid w:val="00695B1F"/>
    <w:rPr>
      <w:rFonts w:ascii="宋体" w:eastAsia="宋体" w:hAnsi="宋体"/>
      <w:b/>
      <w:sz w:val="28"/>
    </w:rPr>
  </w:style>
  <w:style w:type="character" w:customStyle="1" w:styleId="16Char">
    <w:name w:val="16、“(一)”三级标题 Char"/>
    <w:link w:val="16"/>
    <w:qFormat/>
    <w:rsid w:val="00695B1F"/>
    <w:rPr>
      <w:rFonts w:ascii="宋体" w:eastAsia="宋体" w:hAnsi="宋体"/>
      <w:b/>
    </w:rPr>
  </w:style>
  <w:style w:type="character" w:customStyle="1" w:styleId="022Char">
    <w:name w:val="02、首行缩进2字符正文 Char"/>
    <w:link w:val="022"/>
    <w:qFormat/>
    <w:rsid w:val="00695B1F"/>
    <w:rPr>
      <w:rFonts w:ascii="宋体" w:eastAsia="宋体" w:hAnsi="宋体"/>
    </w:rPr>
  </w:style>
  <w:style w:type="character" w:customStyle="1" w:styleId="01Char">
    <w:name w:val="01、普通正文 Char"/>
    <w:link w:val="01"/>
    <w:qFormat/>
    <w:rsid w:val="00695B1F"/>
    <w:rPr>
      <w:rFonts w:ascii="宋体" w:eastAsia="宋体" w:hAnsi="宋体"/>
      <w:snapToGrid w:val="0"/>
    </w:rPr>
  </w:style>
  <w:style w:type="character" w:customStyle="1" w:styleId="032Char">
    <w:name w:val="03、“注：”正文(加粗，首行缩进2字符) Char"/>
    <w:link w:val="032"/>
    <w:qFormat/>
    <w:rsid w:val="00695B1F"/>
    <w:rPr>
      <w:b/>
    </w:rPr>
  </w:style>
  <w:style w:type="character" w:customStyle="1" w:styleId="05Char">
    <w:name w:val="05、“(一)”正文三级标题 Char"/>
    <w:link w:val="05"/>
    <w:qFormat/>
    <w:rsid w:val="00695B1F"/>
    <w:rPr>
      <w:rFonts w:ascii="宋体" w:eastAsia="宋体" w:hAnsi="宋体"/>
    </w:rPr>
  </w:style>
  <w:style w:type="character" w:customStyle="1" w:styleId="04Char">
    <w:name w:val="04“一、”正文二级标题 Char"/>
    <w:link w:val="04"/>
    <w:qFormat/>
    <w:rsid w:val="00695B1F"/>
  </w:style>
  <w:style w:type="character" w:customStyle="1" w:styleId="061Char">
    <w:name w:val="06、“1.”正文四级标题 Char"/>
    <w:link w:val="061"/>
    <w:qFormat/>
    <w:rsid w:val="00695B1F"/>
    <w:rPr>
      <w:rFonts w:ascii="宋体" w:eastAsia="宋体" w:hAnsi="宋体"/>
      <w:snapToGrid w:val="0"/>
    </w:rPr>
  </w:style>
  <w:style w:type="character" w:customStyle="1" w:styleId="081Char">
    <w:name w:val="08、“(1)”正文六级标题 Char"/>
    <w:link w:val="081"/>
    <w:qFormat/>
    <w:rsid w:val="00695B1F"/>
    <w:rPr>
      <w:rFonts w:ascii="宋体" w:eastAsia="宋体" w:hAnsi="宋体"/>
      <w:snapToGrid w:val="0"/>
    </w:rPr>
  </w:style>
  <w:style w:type="character" w:customStyle="1" w:styleId="12Char">
    <w:name w:val="12、表格内左对齐正文 Char"/>
    <w:link w:val="12"/>
    <w:qFormat/>
    <w:rsid w:val="00695B1F"/>
    <w:rPr>
      <w:rFonts w:ascii="宋体" w:eastAsia="宋体" w:hAnsi="宋体"/>
      <w:snapToGrid w:val="0"/>
      <w:sz w:val="21"/>
    </w:rPr>
  </w:style>
  <w:style w:type="paragraph" w:customStyle="1" w:styleId="171">
    <w:name w:val="17“1.”四级标题"/>
    <w:basedOn w:val="022"/>
    <w:qFormat/>
    <w:rsid w:val="00695B1F"/>
    <w:pPr>
      <w:numPr>
        <w:ilvl w:val="3"/>
        <w:numId w:val="2"/>
      </w:numPr>
      <w:ind w:firstLine="803"/>
    </w:pPr>
  </w:style>
  <w:style w:type="paragraph" w:customStyle="1" w:styleId="1811">
    <w:name w:val="18、“1.1”五级标题"/>
    <w:basedOn w:val="171"/>
    <w:qFormat/>
    <w:rsid w:val="00695B1F"/>
    <w:pPr>
      <w:numPr>
        <w:ilvl w:val="4"/>
      </w:numPr>
      <w:ind w:firstLine="803"/>
    </w:pPr>
  </w:style>
  <w:style w:type="paragraph" w:customStyle="1" w:styleId="191">
    <w:name w:val="19、“(1)”六级标题"/>
    <w:basedOn w:val="171"/>
    <w:qFormat/>
    <w:rsid w:val="00695B1F"/>
    <w:pPr>
      <w:numPr>
        <w:ilvl w:val="5"/>
      </w:numPr>
      <w:ind w:firstLine="803"/>
    </w:pPr>
  </w:style>
  <w:style w:type="paragraph" w:customStyle="1" w:styleId="21">
    <w:name w:val="21、合同二级标题序号"/>
    <w:basedOn w:val="01"/>
    <w:qFormat/>
    <w:rsid w:val="00695B1F"/>
    <w:pPr>
      <w:numPr>
        <w:numId w:val="5"/>
      </w:numPr>
      <w:ind w:firstLineChars="200" w:firstLine="803"/>
      <w:outlineLvl w:val="1"/>
    </w:pPr>
    <w:rPr>
      <w:b/>
    </w:rPr>
  </w:style>
  <w:style w:type="paragraph" w:customStyle="1" w:styleId="5">
    <w:name w:val="标题 5（有编号）（绿盟科技）"/>
    <w:basedOn w:val="a"/>
    <w:next w:val="ac"/>
    <w:qFormat/>
    <w:rsid w:val="00695B1F"/>
    <w:pPr>
      <w:keepNext/>
      <w:keepLines/>
      <w:numPr>
        <w:ilvl w:val="4"/>
        <w:numId w:val="6"/>
      </w:numPr>
      <w:spacing w:before="280" w:after="156" w:line="377" w:lineRule="auto"/>
      <w:outlineLvl w:val="4"/>
    </w:pPr>
    <w:rPr>
      <w:rFonts w:ascii="Arial" w:eastAsia="黑体" w:hAnsi="Arial"/>
      <w:b/>
      <w:kern w:val="0"/>
      <w:szCs w:val="28"/>
    </w:rPr>
  </w:style>
  <w:style w:type="paragraph" w:customStyle="1" w:styleId="ac">
    <w:name w:val="正文（绿盟科技）"/>
    <w:qFormat/>
    <w:rsid w:val="00695B1F"/>
    <w:pPr>
      <w:spacing w:line="300" w:lineRule="auto"/>
    </w:pPr>
    <w:rPr>
      <w:rFonts w:ascii="Arial" w:hAnsi="Arial" w:cs="黑体"/>
      <w:sz w:val="21"/>
      <w:szCs w:val="21"/>
    </w:rPr>
  </w:style>
  <w:style w:type="paragraph" w:customStyle="1" w:styleId="23">
    <w:name w:val="样式 首行缩进:  2 字符"/>
    <w:basedOn w:val="a"/>
    <w:qFormat/>
    <w:rsid w:val="00695B1F"/>
    <w:pPr>
      <w:spacing w:line="400" w:lineRule="exact"/>
      <w:ind w:firstLineChars="200" w:firstLine="200"/>
    </w:pPr>
    <w:rPr>
      <w:rFonts w:cs="宋体"/>
    </w:rPr>
  </w:style>
  <w:style w:type="paragraph" w:customStyle="1" w:styleId="ad">
    <w:name w:val="正文首行缩进两字符"/>
    <w:basedOn w:val="a"/>
    <w:qFormat/>
    <w:rsid w:val="00695B1F"/>
    <w:pPr>
      <w:spacing w:line="360" w:lineRule="auto"/>
      <w:ind w:firstLineChars="200" w:firstLine="200"/>
    </w:pPr>
    <w:rPr>
      <w:rFonts w:ascii="Times New Roman"/>
      <w:sz w:val="21"/>
    </w:rPr>
  </w:style>
  <w:style w:type="character" w:customStyle="1" w:styleId="Char">
    <w:name w:val="文档结构图 Char"/>
    <w:basedOn w:val="a1"/>
    <w:link w:val="a5"/>
    <w:qFormat/>
    <w:rsid w:val="00695B1F"/>
    <w:rPr>
      <w:rFonts w:ascii="宋体" w:hAnsi="宋体"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awtime.cn/info/sifakaoshi/xingzhengf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cqxzb@163.co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lawtime.cn/info/sifakaoshi/xingzhengfa/"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lawtime.cn/info/laodong/shehuibaozhang/"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lawtime.cn/info/sifakaoshi/xingzhengf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awtime.cn/info/minfa/mszeren/"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83</Pages>
  <Words>7828</Words>
  <Characters>44626</Characters>
  <Application>Microsoft Office Word</Application>
  <DocSecurity>0</DocSecurity>
  <Lines>371</Lines>
  <Paragraphs>104</Paragraphs>
  <ScaleCrop>false</ScaleCrop>
  <Company>微软中国</Company>
  <LinksUpToDate>false</LinksUpToDate>
  <CharactersWithSpaces>52350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qxzb</dc:creator>
  <cp:lastModifiedBy>Administrator</cp:lastModifiedBy>
  <cp:revision>7</cp:revision>
  <cp:lastPrinted>2018-12-21T06:52:00Z</cp:lastPrinted>
  <dcterms:created xsi:type="dcterms:W3CDTF">2018-12-21T06:31:00Z</dcterms:created>
  <dcterms:modified xsi:type="dcterms:W3CDTF">2019-11-08T08:35:00Z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