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BB3D3C">
      <w:pPr>
        <w:jc w:val="center"/>
        <w:rPr>
          <w:rFonts w:ascii="华文中宋" w:eastAsia="华文中宋" w:hAnsi="华文中宋"/>
          <w:b/>
          <w:sz w:val="44"/>
          <w:szCs w:val="44"/>
        </w:rPr>
      </w:pPr>
      <w:r w:rsidRPr="00BB3D3C">
        <w:rPr>
          <w:rFonts w:ascii="华文中宋" w:eastAsia="华文中宋" w:hAnsi="华文中宋" w:hint="eastAsia"/>
          <w:b/>
          <w:sz w:val="44"/>
          <w:szCs w:val="44"/>
        </w:rPr>
        <w:t>骨与关节外科4K关节内窥镜</w:t>
      </w:r>
      <w:r w:rsidR="00F9511B">
        <w:rPr>
          <w:rFonts w:ascii="华文中宋" w:eastAsia="华文中宋" w:hAnsi="华文中宋" w:hint="eastAsia"/>
          <w:b/>
          <w:sz w:val="44"/>
          <w:szCs w:val="44"/>
        </w:rPr>
        <w:t>第</w:t>
      </w:r>
      <w:r w:rsidR="00B21907">
        <w:rPr>
          <w:rFonts w:ascii="华文中宋" w:eastAsia="华文中宋" w:hAnsi="华文中宋" w:hint="eastAsia"/>
          <w:b/>
          <w:sz w:val="44"/>
          <w:szCs w:val="44"/>
        </w:rPr>
        <w:t>三</w:t>
      </w:r>
      <w:r w:rsidR="00F9511B">
        <w:rPr>
          <w:rFonts w:ascii="华文中宋" w:eastAsia="华文中宋" w:hAnsi="华文中宋" w:hint="eastAsia"/>
          <w:b/>
          <w:sz w:val="44"/>
          <w:szCs w:val="44"/>
        </w:rPr>
        <w:t>次</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B21907">
        <w:rPr>
          <w:rFonts w:ascii="华文中宋" w:eastAsia="华文中宋" w:hAnsi="华文中宋" w:cs="Tahoma"/>
          <w:b/>
          <w:sz w:val="32"/>
          <w:szCs w:val="32"/>
          <w:shd w:val="clear" w:color="auto" w:fill="FFFFFF"/>
        </w:rPr>
        <w:t>904</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B21907">
        <w:rPr>
          <w:rFonts w:ascii="华文中宋" w:eastAsia="华文中宋" w:hAnsi="华文中宋" w:cs="Tahoma"/>
          <w:b/>
          <w:sz w:val="32"/>
          <w:szCs w:val="32"/>
          <w:shd w:val="clear" w:color="auto" w:fill="FFFFFF"/>
        </w:rPr>
        <w:t>3</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B21907">
        <w:rPr>
          <w:rFonts w:ascii="华文中宋" w:eastAsia="华文中宋" w:hAnsi="华文中宋"/>
          <w:b/>
          <w:sz w:val="32"/>
          <w:szCs w:val="32"/>
        </w:rPr>
        <w:t>9</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C83ED7" w:rsidRDefault="009B325B">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1561"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_Toc11561 \h </w:instrText>
        </w:r>
        <w:r>
          <w:rPr>
            <w:rFonts w:ascii="宋体" w:hAnsi="宋体" w:cs="宋体" w:hint="eastAsia"/>
            <w:sz w:val="32"/>
            <w:szCs w:val="32"/>
          </w:rPr>
        </w:r>
        <w:r>
          <w:rPr>
            <w:rFonts w:ascii="宋体" w:hAnsi="宋体" w:cs="宋体" w:hint="eastAsia"/>
            <w:sz w:val="32"/>
            <w:szCs w:val="32"/>
          </w:rPr>
          <w:fldChar w:fldCharType="separate"/>
        </w:r>
        <w:r w:rsidR="00B15D11">
          <w:rPr>
            <w:rFonts w:ascii="宋体" w:hAnsi="宋体" w:cs="宋体"/>
            <w:noProof/>
            <w:sz w:val="32"/>
            <w:szCs w:val="32"/>
          </w:rPr>
          <w:t>3</w:t>
        </w:r>
        <w:r>
          <w:rPr>
            <w:rFonts w:ascii="宋体" w:hAnsi="宋体" w:cs="宋体" w:hint="eastAsia"/>
            <w:sz w:val="32"/>
            <w:szCs w:val="32"/>
          </w:rPr>
          <w:fldChar w:fldCharType="end"/>
        </w:r>
      </w:hyperlink>
    </w:p>
    <w:p w:rsidR="00C83ED7" w:rsidRDefault="00006818">
      <w:pPr>
        <w:pStyle w:val="11"/>
        <w:tabs>
          <w:tab w:val="right" w:leader="dot" w:pos="9638"/>
        </w:tabs>
        <w:rPr>
          <w:rFonts w:ascii="宋体" w:hAnsi="宋体" w:cs="宋体"/>
          <w:sz w:val="32"/>
          <w:szCs w:val="32"/>
        </w:rPr>
      </w:pPr>
      <w:hyperlink w:anchor="_Toc2471" w:history="1">
        <w:r w:rsidR="009B325B">
          <w:rPr>
            <w:rFonts w:ascii="宋体" w:hAnsi="宋体" w:cs="宋体" w:hint="eastAsia"/>
            <w:sz w:val="32"/>
            <w:szCs w:val="32"/>
          </w:rPr>
          <w:t>第二章  采购须知</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_Toc2471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B15D11">
          <w:rPr>
            <w:rFonts w:ascii="宋体" w:hAnsi="宋体" w:cs="宋体"/>
            <w:noProof/>
            <w:sz w:val="32"/>
            <w:szCs w:val="32"/>
          </w:rPr>
          <w:t>6</w:t>
        </w:r>
        <w:r w:rsidR="009B325B">
          <w:rPr>
            <w:rFonts w:ascii="宋体" w:hAnsi="宋体" w:cs="宋体" w:hint="eastAsia"/>
            <w:sz w:val="32"/>
            <w:szCs w:val="32"/>
          </w:rPr>
          <w:fldChar w:fldCharType="end"/>
        </w:r>
      </w:hyperlink>
    </w:p>
    <w:p w:rsidR="00C83ED7" w:rsidRDefault="00006818">
      <w:pPr>
        <w:pStyle w:val="11"/>
        <w:tabs>
          <w:tab w:val="right" w:leader="dot" w:pos="9638"/>
        </w:tabs>
        <w:rPr>
          <w:rFonts w:ascii="宋体" w:hAnsi="宋体" w:cs="宋体"/>
          <w:sz w:val="32"/>
          <w:szCs w:val="32"/>
        </w:rPr>
      </w:pPr>
      <w:hyperlink w:anchor="_Toc6057" w:history="1">
        <w:r w:rsidR="009B325B">
          <w:rPr>
            <w:rFonts w:ascii="宋体" w:hAnsi="宋体" w:cs="宋体" w:hint="eastAsia"/>
            <w:sz w:val="32"/>
            <w:szCs w:val="32"/>
          </w:rPr>
          <w:t>第三章  采购申请文件格式</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_Toc6057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B15D11">
          <w:rPr>
            <w:rFonts w:ascii="宋体" w:hAnsi="宋体" w:cs="宋体"/>
            <w:noProof/>
            <w:sz w:val="32"/>
            <w:szCs w:val="32"/>
          </w:rPr>
          <w:t>17</w:t>
        </w:r>
        <w:r w:rsidR="009B325B">
          <w:rPr>
            <w:rFonts w:ascii="宋体" w:hAnsi="宋体" w:cs="宋体" w:hint="eastAsia"/>
            <w:sz w:val="32"/>
            <w:szCs w:val="32"/>
          </w:rPr>
          <w:fldChar w:fldCharType="end"/>
        </w:r>
      </w:hyperlink>
    </w:p>
    <w:p w:rsidR="00C83ED7" w:rsidRDefault="00006818">
      <w:pPr>
        <w:pStyle w:val="11"/>
        <w:tabs>
          <w:tab w:val="right" w:leader="dot" w:pos="9638"/>
        </w:tabs>
        <w:rPr>
          <w:rFonts w:ascii="宋体" w:hAnsi="宋体" w:cs="宋体"/>
          <w:sz w:val="32"/>
          <w:szCs w:val="32"/>
        </w:rPr>
      </w:pPr>
      <w:hyperlink w:anchor="_Toc18786" w:history="1">
        <w:r w:rsidR="009B325B">
          <w:rPr>
            <w:rFonts w:ascii="宋体" w:hAnsi="宋体" w:cs="宋体" w:hint="eastAsia"/>
            <w:sz w:val="32"/>
            <w:szCs w:val="32"/>
          </w:rPr>
          <w:t>第四章  采购需求</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_Toc18786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B15D11">
          <w:rPr>
            <w:rFonts w:ascii="宋体" w:hAnsi="宋体" w:cs="宋体"/>
            <w:noProof/>
            <w:sz w:val="32"/>
            <w:szCs w:val="32"/>
          </w:rPr>
          <w:t>30</w:t>
        </w:r>
        <w:r w:rsidR="009B325B">
          <w:rPr>
            <w:rFonts w:ascii="宋体" w:hAnsi="宋体" w:cs="宋体" w:hint="eastAsia"/>
            <w:sz w:val="32"/>
            <w:szCs w:val="32"/>
          </w:rPr>
          <w:fldChar w:fldCharType="end"/>
        </w:r>
      </w:hyperlink>
    </w:p>
    <w:p w:rsidR="00C83ED7" w:rsidRDefault="00006818">
      <w:pPr>
        <w:pStyle w:val="11"/>
        <w:tabs>
          <w:tab w:val="right" w:leader="dot" w:pos="9638"/>
        </w:tabs>
        <w:rPr>
          <w:rFonts w:ascii="宋体" w:hAnsi="宋体" w:cs="宋体"/>
          <w:sz w:val="32"/>
          <w:szCs w:val="32"/>
        </w:rPr>
      </w:pPr>
      <w:hyperlink w:anchor="_Toc3697" w:history="1">
        <w:r w:rsidR="009B325B">
          <w:rPr>
            <w:rFonts w:ascii="宋体" w:hAnsi="宋体" w:cs="宋体" w:hint="eastAsia"/>
            <w:sz w:val="32"/>
            <w:szCs w:val="32"/>
          </w:rPr>
          <w:t>第五章  评审办法</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_Toc3697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B15D11">
          <w:rPr>
            <w:rFonts w:ascii="宋体" w:hAnsi="宋体" w:cs="宋体"/>
            <w:noProof/>
            <w:sz w:val="32"/>
            <w:szCs w:val="32"/>
          </w:rPr>
          <w:t>34</w:t>
        </w:r>
        <w:r w:rsidR="009B325B">
          <w:rPr>
            <w:rFonts w:ascii="宋体" w:hAnsi="宋体" w:cs="宋体" w:hint="eastAsia"/>
            <w:sz w:val="32"/>
            <w:szCs w:val="32"/>
          </w:rPr>
          <w:fldChar w:fldCharType="end"/>
        </w:r>
      </w:hyperlink>
    </w:p>
    <w:p w:rsidR="00C83ED7" w:rsidRDefault="00006818">
      <w:pPr>
        <w:pStyle w:val="11"/>
        <w:tabs>
          <w:tab w:val="right" w:leader="dot" w:pos="9638"/>
        </w:tabs>
        <w:rPr>
          <w:rFonts w:ascii="宋体" w:hAnsi="宋体" w:cs="宋体"/>
          <w:sz w:val="32"/>
          <w:szCs w:val="32"/>
        </w:rPr>
      </w:pPr>
      <w:hyperlink w:anchor="_Toc10309" w:history="1">
        <w:r w:rsidR="009B325B">
          <w:rPr>
            <w:rFonts w:ascii="宋体" w:hAnsi="宋体" w:cs="宋体" w:hint="eastAsia"/>
            <w:sz w:val="32"/>
            <w:szCs w:val="32"/>
          </w:rPr>
          <w:t>第六章  合同主要条款</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_Toc10309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B15D11">
          <w:rPr>
            <w:rFonts w:ascii="宋体" w:hAnsi="宋体" w:cs="宋体"/>
            <w:noProof/>
            <w:sz w:val="32"/>
            <w:szCs w:val="32"/>
          </w:rPr>
          <w:t>41</w:t>
        </w:r>
        <w:r w:rsidR="009B325B">
          <w:rPr>
            <w:rFonts w:ascii="宋体" w:hAnsi="宋体" w:cs="宋体" w:hint="eastAsia"/>
            <w:sz w:val="32"/>
            <w:szCs w:val="32"/>
          </w:rPr>
          <w:fldChar w:fldCharType="end"/>
        </w:r>
      </w:hyperlink>
    </w:p>
    <w:p w:rsidR="00C83ED7" w:rsidRDefault="00006818">
      <w:pPr>
        <w:pStyle w:val="11"/>
        <w:tabs>
          <w:tab w:val="right" w:leader="dot" w:pos="9638"/>
        </w:tabs>
        <w:rPr>
          <w:rFonts w:ascii="宋体" w:hAnsi="宋体" w:cs="宋体"/>
          <w:sz w:val="32"/>
          <w:szCs w:val="32"/>
        </w:rPr>
      </w:pPr>
      <w:hyperlink w:anchor="_Toc30899" w:history="1">
        <w:r w:rsidR="009B325B">
          <w:rPr>
            <w:rFonts w:ascii="宋体" w:hAnsi="宋体" w:cs="宋体" w:hint="eastAsia"/>
            <w:sz w:val="32"/>
            <w:szCs w:val="32"/>
          </w:rPr>
          <w:t>第七章  广安市人民医院供应商黑名单管理办法</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_Toc30899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B15D11">
          <w:rPr>
            <w:rFonts w:ascii="宋体" w:hAnsi="宋体" w:cs="宋体"/>
            <w:noProof/>
            <w:sz w:val="32"/>
            <w:szCs w:val="32"/>
          </w:rPr>
          <w:t>48</w:t>
        </w:r>
        <w:r w:rsidR="009B325B">
          <w:rPr>
            <w:rFonts w:ascii="宋体" w:hAnsi="宋体" w:cs="宋体" w:hint="eastAsia"/>
            <w:sz w:val="32"/>
            <w:szCs w:val="32"/>
          </w:rPr>
          <w:fldChar w:fldCharType="end"/>
        </w:r>
      </w:hyperlink>
    </w:p>
    <w:p w:rsidR="00C83ED7" w:rsidRDefault="009B325B">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1561"/>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B074E1" w:rsidRPr="00B074E1">
        <w:rPr>
          <w:rFonts w:ascii="宋体" w:hAnsi="宋体" w:hint="eastAsia"/>
          <w:b/>
          <w:bCs/>
          <w:sz w:val="24"/>
        </w:rPr>
        <w:t>骨与关节外科4K关节内窥镜</w:t>
      </w:r>
      <w:r w:rsidR="00F9511B">
        <w:rPr>
          <w:rFonts w:ascii="宋体" w:hAnsi="宋体" w:hint="eastAsia"/>
          <w:b/>
          <w:bCs/>
          <w:sz w:val="24"/>
        </w:rPr>
        <w:t>第</w:t>
      </w:r>
      <w:r w:rsidR="00B21907">
        <w:rPr>
          <w:rFonts w:ascii="宋体" w:hAnsi="宋体" w:hint="eastAsia"/>
          <w:b/>
          <w:bCs/>
          <w:sz w:val="24"/>
        </w:rPr>
        <w:t>三</w:t>
      </w:r>
      <w:r w:rsidR="00F9511B">
        <w:rPr>
          <w:rFonts w:ascii="宋体" w:hAnsi="宋体" w:hint="eastAsia"/>
          <w:b/>
          <w:bCs/>
          <w:sz w:val="24"/>
        </w:rPr>
        <w:t>次</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三、项目编号：GASRMYY-20230</w:t>
      </w:r>
      <w:r w:rsidR="00B21907">
        <w:rPr>
          <w:rFonts w:ascii="宋体" w:hAnsi="宋体"/>
          <w:b/>
          <w:bCs/>
          <w:sz w:val="24"/>
        </w:rPr>
        <w:t>904</w:t>
      </w:r>
      <w:r>
        <w:rPr>
          <w:rFonts w:ascii="宋体" w:hAnsi="宋体" w:hint="eastAsia"/>
          <w:b/>
          <w:bCs/>
          <w:sz w:val="24"/>
        </w:rPr>
        <w:t>-0</w:t>
      </w:r>
      <w:r w:rsidR="00B21907">
        <w:rPr>
          <w:rFonts w:ascii="宋体" w:hAnsi="宋体"/>
          <w:b/>
          <w:bCs/>
          <w:sz w:val="24"/>
        </w:rPr>
        <w:t>3</w:t>
      </w:r>
    </w:p>
    <w:p w:rsidR="00C83ED7" w:rsidRDefault="009B325B">
      <w:pPr>
        <w:spacing w:line="360" w:lineRule="auto"/>
        <w:rPr>
          <w:rFonts w:ascii="宋体" w:hAnsi="宋体"/>
          <w:b/>
          <w:bCs/>
          <w:sz w:val="24"/>
        </w:rPr>
      </w:pPr>
      <w:r>
        <w:rPr>
          <w:rFonts w:ascii="宋体" w:hAnsi="宋体" w:hint="eastAsia"/>
          <w:b/>
          <w:bCs/>
          <w:sz w:val="24"/>
        </w:rPr>
        <w:t>四、项目简介</w:t>
      </w:r>
    </w:p>
    <w:p w:rsidR="00C83ED7" w:rsidRDefault="009B325B">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21907">
        <w:rPr>
          <w:rFonts w:ascii="宋体" w:hAnsi="宋体"/>
          <w:kern w:val="0"/>
          <w:sz w:val="24"/>
        </w:rPr>
        <w:t>1</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C83ED7">
        <w:trPr>
          <w:jc w:val="center"/>
        </w:trPr>
        <w:tc>
          <w:tcPr>
            <w:tcW w:w="70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83ED7">
        <w:trPr>
          <w:trHeight w:val="445"/>
          <w:jc w:val="center"/>
        </w:trPr>
        <w:tc>
          <w:tcPr>
            <w:tcW w:w="70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C83ED7" w:rsidRDefault="00B074E1">
            <w:pPr>
              <w:autoSpaceDE w:val="0"/>
              <w:autoSpaceDN w:val="0"/>
              <w:adjustRightInd w:val="0"/>
              <w:jc w:val="center"/>
              <w:rPr>
                <w:sz w:val="24"/>
              </w:rPr>
            </w:pPr>
            <w:r w:rsidRPr="00B074E1">
              <w:rPr>
                <w:rFonts w:hint="eastAsia"/>
                <w:sz w:val="24"/>
              </w:rPr>
              <w:t>4K</w:t>
            </w:r>
            <w:r w:rsidRPr="00B074E1">
              <w:rPr>
                <w:rFonts w:hint="eastAsia"/>
                <w:sz w:val="24"/>
              </w:rPr>
              <w:t>关节内窥镜</w:t>
            </w:r>
          </w:p>
        </w:tc>
        <w:tc>
          <w:tcPr>
            <w:tcW w:w="723" w:type="dxa"/>
            <w:vAlign w:val="center"/>
          </w:tcPr>
          <w:p w:rsidR="00C83ED7" w:rsidRDefault="00B21907">
            <w:pPr>
              <w:autoSpaceDE w:val="0"/>
              <w:autoSpaceDN w:val="0"/>
              <w:adjustRightInd w:val="0"/>
              <w:jc w:val="center"/>
              <w:rPr>
                <w:rFonts w:ascii="宋体" w:hAnsi="宋体"/>
                <w:kern w:val="0"/>
                <w:sz w:val="24"/>
              </w:rPr>
            </w:pPr>
            <w:r>
              <w:rPr>
                <w:rFonts w:ascii="宋体" w:hAnsi="宋体"/>
                <w:kern w:val="0"/>
                <w:sz w:val="24"/>
              </w:rPr>
              <w:t>1</w:t>
            </w:r>
            <w:r w:rsidR="00FD5865">
              <w:rPr>
                <w:rFonts w:ascii="宋体" w:hAnsi="宋体" w:hint="eastAsia"/>
                <w:kern w:val="0"/>
                <w:sz w:val="24"/>
              </w:rPr>
              <w:t>套</w:t>
            </w:r>
          </w:p>
        </w:tc>
        <w:tc>
          <w:tcPr>
            <w:tcW w:w="1091" w:type="dxa"/>
            <w:vAlign w:val="center"/>
          </w:tcPr>
          <w:p w:rsidR="00C83ED7" w:rsidRDefault="00B074E1">
            <w:pPr>
              <w:autoSpaceDE w:val="0"/>
              <w:autoSpaceDN w:val="0"/>
              <w:adjustRightInd w:val="0"/>
              <w:jc w:val="center"/>
              <w:rPr>
                <w:rFonts w:ascii="宋体" w:hAnsi="宋体"/>
                <w:kern w:val="0"/>
                <w:sz w:val="24"/>
              </w:rPr>
            </w:pPr>
            <w:r>
              <w:rPr>
                <w:rFonts w:ascii="宋体" w:hAnsi="宋体"/>
                <w:kern w:val="0"/>
                <w:sz w:val="24"/>
              </w:rPr>
              <w:t>8.5</w:t>
            </w:r>
          </w:p>
        </w:tc>
        <w:tc>
          <w:tcPr>
            <w:tcW w:w="1118" w:type="dxa"/>
            <w:vAlign w:val="center"/>
          </w:tcPr>
          <w:p w:rsidR="00C83ED7" w:rsidRDefault="00B21907">
            <w:pPr>
              <w:autoSpaceDE w:val="0"/>
              <w:autoSpaceDN w:val="0"/>
              <w:adjustRightInd w:val="0"/>
              <w:jc w:val="center"/>
              <w:rPr>
                <w:rFonts w:ascii="宋体" w:hAnsi="宋体"/>
                <w:kern w:val="0"/>
                <w:sz w:val="24"/>
              </w:rPr>
            </w:pPr>
            <w:r>
              <w:rPr>
                <w:rFonts w:ascii="宋体" w:hAnsi="宋体"/>
                <w:kern w:val="0"/>
                <w:sz w:val="24"/>
              </w:rPr>
              <w:t>8.5</w:t>
            </w:r>
          </w:p>
        </w:tc>
        <w:tc>
          <w:tcPr>
            <w:tcW w:w="1282" w:type="dxa"/>
            <w:vAlign w:val="center"/>
          </w:tcPr>
          <w:p w:rsidR="00C83ED7" w:rsidRDefault="00B21907">
            <w:pPr>
              <w:autoSpaceDE w:val="0"/>
              <w:autoSpaceDN w:val="0"/>
              <w:adjustRightInd w:val="0"/>
              <w:jc w:val="center"/>
              <w:rPr>
                <w:rFonts w:ascii="宋体" w:hAnsi="宋体"/>
                <w:kern w:val="0"/>
                <w:sz w:val="24"/>
              </w:rPr>
            </w:pPr>
            <w:r>
              <w:rPr>
                <w:rFonts w:ascii="宋体" w:hAnsi="宋体"/>
                <w:kern w:val="0"/>
                <w:sz w:val="24"/>
              </w:rPr>
              <w:t>8.5</w:t>
            </w:r>
          </w:p>
        </w:tc>
        <w:tc>
          <w:tcPr>
            <w:tcW w:w="1523" w:type="dxa"/>
            <w:vAlign w:val="center"/>
          </w:tcPr>
          <w:p w:rsidR="00C83ED7" w:rsidRDefault="00B074E1">
            <w:pPr>
              <w:autoSpaceDE w:val="0"/>
              <w:autoSpaceDN w:val="0"/>
              <w:adjustRightInd w:val="0"/>
              <w:jc w:val="center"/>
              <w:rPr>
                <w:rFonts w:ascii="宋体" w:hAnsi="宋体"/>
                <w:kern w:val="0"/>
                <w:sz w:val="24"/>
              </w:rPr>
            </w:pPr>
            <w:r>
              <w:rPr>
                <w:rFonts w:ascii="宋体" w:hAnsi="宋体" w:hint="eastAsia"/>
                <w:kern w:val="0"/>
                <w:sz w:val="24"/>
              </w:rPr>
              <w:t>骨与关节外</w:t>
            </w:r>
            <w:r w:rsidR="009B325B">
              <w:rPr>
                <w:rFonts w:ascii="宋体" w:hAnsi="宋体" w:hint="eastAsia"/>
                <w:kern w:val="0"/>
                <w:sz w:val="24"/>
              </w:rPr>
              <w:t>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5.6.3</w:t>
      </w:r>
      <w:r>
        <w:rPr>
          <w:rFonts w:ascii="宋体" w:hAnsi="宋体" w:hint="eastAsia"/>
          <w:bCs/>
          <w:kern w:val="0"/>
          <w:sz w:val="24"/>
        </w:rPr>
        <w:t>售后服务承诺书。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C83ED7" w:rsidRDefault="009B325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D50395">
        <w:rPr>
          <w:rFonts w:ascii="宋体" w:hAnsi="宋体"/>
          <w:kern w:val="0"/>
          <w:sz w:val="24"/>
        </w:rPr>
        <w:t>9</w:t>
      </w:r>
      <w:r>
        <w:rPr>
          <w:rFonts w:ascii="宋体" w:hAnsi="宋体" w:hint="eastAsia"/>
          <w:kern w:val="0"/>
          <w:sz w:val="24"/>
        </w:rPr>
        <w:t>月</w:t>
      </w:r>
      <w:r w:rsidR="00D50395">
        <w:rPr>
          <w:rFonts w:ascii="宋体" w:hAnsi="宋体"/>
          <w:kern w:val="0"/>
          <w:sz w:val="24"/>
        </w:rPr>
        <w:t>6</w:t>
      </w:r>
      <w:r>
        <w:rPr>
          <w:rFonts w:ascii="宋体" w:hAnsi="宋体" w:hint="eastAsia"/>
          <w:kern w:val="0"/>
          <w:sz w:val="24"/>
        </w:rPr>
        <w:t>日至2023年</w:t>
      </w:r>
      <w:r w:rsidR="00D50395">
        <w:rPr>
          <w:rFonts w:ascii="宋体" w:hAnsi="宋体"/>
          <w:kern w:val="0"/>
          <w:sz w:val="24"/>
        </w:rPr>
        <w:t>9</w:t>
      </w:r>
      <w:r>
        <w:rPr>
          <w:rFonts w:ascii="宋体" w:hAnsi="宋体" w:hint="eastAsia"/>
          <w:kern w:val="0"/>
          <w:sz w:val="24"/>
        </w:rPr>
        <w:t>月</w:t>
      </w:r>
      <w:r w:rsidR="00D50395">
        <w:rPr>
          <w:rFonts w:ascii="宋体" w:hAnsi="宋体"/>
          <w:kern w:val="0"/>
          <w:sz w:val="24"/>
        </w:rPr>
        <w:t>12</w:t>
      </w:r>
      <w:r>
        <w:rPr>
          <w:rFonts w:ascii="宋体" w:hAnsi="宋体" w:hint="eastAsia"/>
          <w:kern w:val="0"/>
          <w:sz w:val="24"/>
        </w:rPr>
        <w:t>日（五个工作日，每天上午8:00-12:00，下午14:30-18:00）（北京时间，法定节假日除外）。</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C83ED7" w:rsidRDefault="00C83ED7">
      <w:pPr>
        <w:tabs>
          <w:tab w:val="left" w:pos="6260"/>
        </w:tabs>
        <w:autoSpaceDE w:val="0"/>
        <w:autoSpaceDN w:val="0"/>
        <w:adjustRightInd w:val="0"/>
        <w:spacing w:line="360" w:lineRule="auto"/>
        <w:ind w:right="-23" w:firstLineChars="200" w:firstLine="480"/>
        <w:jc w:val="left"/>
        <w:rPr>
          <w:rFonts w:ascii="宋体" w:hAnsi="宋体"/>
          <w:kern w:val="0"/>
          <w:sz w:val="24"/>
        </w:rPr>
      </w:pPr>
    </w:p>
    <w:p w:rsidR="00C83ED7" w:rsidRDefault="009B325B">
      <w:pPr>
        <w:spacing w:line="360" w:lineRule="auto"/>
        <w:rPr>
          <w:rFonts w:ascii="宋体" w:hAnsi="宋体"/>
          <w:b/>
          <w:bCs/>
          <w:sz w:val="24"/>
        </w:rPr>
      </w:pPr>
      <w:r>
        <w:rPr>
          <w:rFonts w:ascii="宋体" w:hAnsi="宋体" w:hint="eastAsia"/>
          <w:b/>
          <w:bCs/>
          <w:sz w:val="24"/>
        </w:rPr>
        <w:t>八、递交采购申请文件的时间及地点</w:t>
      </w:r>
    </w:p>
    <w:p w:rsidR="00C83ED7" w:rsidRDefault="009B325B">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D50395">
        <w:rPr>
          <w:rFonts w:ascii="宋体" w:hAnsi="宋体"/>
          <w:kern w:val="0"/>
          <w:sz w:val="24"/>
          <w:u w:val="single"/>
        </w:rPr>
        <w:t>9</w:t>
      </w:r>
      <w:r>
        <w:rPr>
          <w:rFonts w:ascii="宋体" w:hAnsi="宋体" w:hint="eastAsia"/>
          <w:kern w:val="0"/>
          <w:sz w:val="24"/>
          <w:u w:val="single"/>
        </w:rPr>
        <w:t>月</w:t>
      </w:r>
      <w:r w:rsidR="00D50395">
        <w:rPr>
          <w:rFonts w:ascii="宋体" w:hAnsi="宋体"/>
          <w:kern w:val="0"/>
          <w:sz w:val="24"/>
          <w:u w:val="single"/>
        </w:rPr>
        <w:t>13</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C83ED7" w:rsidRDefault="009B325B">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C83ED7" w:rsidRDefault="009B325B">
      <w:pPr>
        <w:spacing w:line="360" w:lineRule="auto"/>
        <w:rPr>
          <w:rFonts w:ascii="宋体" w:hAnsi="宋体"/>
          <w:b/>
          <w:bCs/>
          <w:sz w:val="24"/>
        </w:rPr>
      </w:pPr>
      <w:r>
        <w:rPr>
          <w:rFonts w:ascii="宋体" w:hAnsi="宋体" w:hint="eastAsia"/>
          <w:b/>
          <w:bCs/>
          <w:sz w:val="24"/>
        </w:rPr>
        <w:t>九、本项目公告将在《广安市人民医院官网》上发布。</w:t>
      </w:r>
    </w:p>
    <w:p w:rsidR="00C83ED7" w:rsidRDefault="009B325B">
      <w:pPr>
        <w:spacing w:line="360" w:lineRule="auto"/>
        <w:rPr>
          <w:rFonts w:ascii="宋体" w:hAnsi="宋体"/>
          <w:b/>
          <w:bCs/>
          <w:sz w:val="24"/>
        </w:rPr>
      </w:pPr>
      <w:r>
        <w:rPr>
          <w:rFonts w:ascii="宋体" w:hAnsi="宋体" w:hint="eastAsia"/>
          <w:b/>
          <w:bCs/>
          <w:sz w:val="24"/>
        </w:rPr>
        <w:lastRenderedPageBreak/>
        <w:t>十、联系方式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r w:rsidR="002B7B16">
        <w:rPr>
          <w:rFonts w:ascii="宋体" w:hAnsi="宋体"/>
          <w:kern w:val="0"/>
          <w:sz w:val="24"/>
        </w:rPr>
        <w:t xml:space="preserve">  13982609112</w:t>
      </w:r>
    </w:p>
    <w:p w:rsidR="00C83ED7" w:rsidRDefault="009B325B">
      <w:pPr>
        <w:pStyle w:val="afd"/>
      </w:pPr>
      <w:r>
        <w:rPr>
          <w:rFonts w:ascii="宋体" w:hAnsi="宋体"/>
        </w:rPr>
        <w:br w:type="page"/>
      </w:r>
      <w:bookmarkStart w:id="6" w:name="_Toc247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pPr>
              <w:spacing w:line="360" w:lineRule="auto"/>
              <w:jc w:val="left"/>
              <w:rPr>
                <w:rFonts w:ascii="宋体"/>
                <w:szCs w:val="21"/>
              </w:rPr>
            </w:pPr>
            <w:r w:rsidRPr="002B7B16">
              <w:rPr>
                <w:rFonts w:ascii="宋体" w:hint="eastAsia"/>
                <w:szCs w:val="21"/>
              </w:rPr>
              <w:t>广安市人民医院/四川大学华西医院广安医院骨与关节外科4K关节内窥镜第三次采购项目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exact"/>
              <w:rPr>
                <w:rFonts w:ascii="宋体"/>
                <w:szCs w:val="21"/>
              </w:rPr>
            </w:pPr>
            <w:r>
              <w:rPr>
                <w:rFonts w:ascii="宋体" w:hint="eastAsia"/>
                <w:szCs w:val="21"/>
              </w:rPr>
              <w:t>金    额：合同成交金额5%</w:t>
            </w:r>
          </w:p>
          <w:p w:rsidR="00C83ED7" w:rsidRDefault="009B325B">
            <w:pPr>
              <w:spacing w:line="360" w:lineRule="exact"/>
              <w:rPr>
                <w:rFonts w:ascii="宋体"/>
                <w:szCs w:val="21"/>
              </w:rPr>
            </w:pPr>
            <w:r>
              <w:rPr>
                <w:rFonts w:ascii="宋体" w:hint="eastAsia"/>
                <w:szCs w:val="21"/>
              </w:rPr>
              <w:t>交款方式：履约保证金可以以支票、汇票、本票或者金融机构出具的保函等非现金形式提交（包括网银转账，电汇等方式）。</w:t>
            </w:r>
          </w:p>
          <w:p w:rsidR="00C83ED7" w:rsidRDefault="009B325B">
            <w:pPr>
              <w:spacing w:line="360" w:lineRule="exact"/>
              <w:rPr>
                <w:rFonts w:ascii="宋体"/>
                <w:szCs w:val="21"/>
              </w:rPr>
            </w:pPr>
            <w:r>
              <w:rPr>
                <w:rFonts w:ascii="宋体" w:hint="eastAsia"/>
                <w:szCs w:val="21"/>
              </w:rPr>
              <w:t>收款单位：广安市人民医院</w:t>
            </w:r>
          </w:p>
          <w:p w:rsidR="00C83ED7" w:rsidRDefault="009B325B">
            <w:pPr>
              <w:spacing w:line="360" w:lineRule="exact"/>
              <w:rPr>
                <w:rFonts w:ascii="宋体"/>
                <w:szCs w:val="21"/>
              </w:rPr>
            </w:pPr>
            <w:r>
              <w:rPr>
                <w:rFonts w:ascii="宋体" w:hint="eastAsia"/>
                <w:szCs w:val="21"/>
              </w:rPr>
              <w:t>开 户 行：中国工商银行广安市分行营业部</w:t>
            </w:r>
          </w:p>
          <w:p w:rsidR="00C83ED7" w:rsidRDefault="009B325B">
            <w:pPr>
              <w:spacing w:line="360" w:lineRule="exact"/>
              <w:rPr>
                <w:rFonts w:ascii="宋体"/>
                <w:szCs w:val="21"/>
              </w:rPr>
            </w:pPr>
            <w:r>
              <w:rPr>
                <w:rFonts w:ascii="宋体" w:hint="eastAsia"/>
                <w:szCs w:val="21"/>
              </w:rPr>
              <w:t>银行账号：2316552109201022514</w:t>
            </w:r>
          </w:p>
          <w:p w:rsidR="00C83ED7" w:rsidRDefault="009B325B">
            <w:pPr>
              <w:spacing w:line="360" w:lineRule="exact"/>
              <w:rPr>
                <w:rFonts w:ascii="宋体"/>
                <w:szCs w:val="21"/>
              </w:rPr>
            </w:pPr>
            <w:r>
              <w:rPr>
                <w:rFonts w:ascii="宋体" w:hint="eastAsia"/>
                <w:szCs w:val="21"/>
              </w:rPr>
              <w:t>交款时间：成交通知书发放后，采购合同签订前。</w:t>
            </w:r>
          </w:p>
          <w:p w:rsidR="00C83ED7" w:rsidRDefault="009B325B">
            <w:pPr>
              <w:spacing w:line="360" w:lineRule="exact"/>
              <w:rPr>
                <w:rFonts w:ascii="宋体"/>
                <w:szCs w:val="21"/>
              </w:rPr>
            </w:pPr>
            <w:r>
              <w:rPr>
                <w:rFonts w:ascii="宋体" w:hint="eastAsia"/>
                <w:szCs w:val="21"/>
              </w:rPr>
              <w:t>履约保证金退还方式：转账。</w:t>
            </w:r>
          </w:p>
          <w:p w:rsidR="00C83ED7" w:rsidRDefault="009B325B">
            <w:pPr>
              <w:spacing w:line="360" w:lineRule="exact"/>
              <w:rPr>
                <w:rFonts w:ascii="宋体"/>
                <w:szCs w:val="21"/>
              </w:rPr>
            </w:pPr>
            <w:r>
              <w:rPr>
                <w:rFonts w:ascii="宋体" w:hint="eastAsia"/>
                <w:szCs w:val="21"/>
              </w:rPr>
              <w:t>履约保证金退还时间：供应商凭验收合格证明书。</w:t>
            </w:r>
          </w:p>
          <w:p w:rsidR="00C83ED7" w:rsidRDefault="009B325B">
            <w:pPr>
              <w:spacing w:line="360" w:lineRule="exact"/>
              <w:rPr>
                <w:rFonts w:ascii="宋体"/>
                <w:szCs w:val="21"/>
              </w:rPr>
            </w:pPr>
            <w:r>
              <w:rPr>
                <w:rFonts w:ascii="宋体" w:hint="eastAsia"/>
                <w:szCs w:val="21"/>
              </w:rPr>
              <w:t>履约保证金不予退还情形：未按照合同要求完成。</w:t>
            </w:r>
          </w:p>
          <w:p w:rsidR="00C83ED7" w:rsidRDefault="009B325B">
            <w:pPr>
              <w:spacing w:line="360" w:lineRule="auto"/>
              <w:rPr>
                <w:rFonts w:ascii="宋体"/>
                <w:szCs w:val="21"/>
              </w:rPr>
            </w:pPr>
            <w:r>
              <w:rPr>
                <w:rFonts w:ascii="宋体" w:hint="eastAsia"/>
                <w:szCs w:val="21"/>
              </w:rPr>
              <w:t>逾期退还履约保证金的，将依法承担法律责任，并赔偿供应商损失。</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w:t>
            </w:r>
            <w:r>
              <w:rPr>
                <w:rFonts w:ascii="宋体" w:hint="eastAsia"/>
                <w:szCs w:val="21"/>
              </w:rPr>
              <w:lastRenderedPageBreak/>
              <w:t>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lastRenderedPageBreak/>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A6693" w:rsidRDefault="000A6693" w:rsidP="000A6693">
      <w:pPr>
        <w:pStyle w:val="28"/>
        <w:numPr>
          <w:ilvl w:val="0"/>
          <w:numId w:val="3"/>
        </w:numPr>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C83ED7" w:rsidRDefault="009B325B">
      <w:pPr>
        <w:pStyle w:val="5"/>
        <w:numPr>
          <w:ilvl w:val="0"/>
          <w:numId w:val="3"/>
        </w:numPr>
        <w:ind w:firstLine="0"/>
        <w:rPr>
          <w:bCs/>
          <w:szCs w:val="24"/>
        </w:rPr>
      </w:pPr>
      <w:r>
        <w:rPr>
          <w:rFonts w:hint="eastAsia"/>
          <w:bCs/>
          <w:szCs w:val="24"/>
        </w:rPr>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lastRenderedPageBreak/>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第六章  合同主要条款</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lastRenderedPageBreak/>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w:t>
      </w:r>
      <w:r>
        <w:rPr>
          <w:rFonts w:ascii="宋体" w:hAnsi="宋体" w:hint="eastAsia"/>
          <w:sz w:val="24"/>
        </w:rPr>
        <w:lastRenderedPageBreak/>
        <w:t>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6057"/>
      <w:bookmarkStart w:id="19" w:name="_Toc150831011"/>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C83ED7">
        <w:trPr>
          <w:trHeight w:val="735"/>
          <w:jc w:val="center"/>
        </w:trPr>
        <w:tc>
          <w:tcPr>
            <w:tcW w:w="624" w:type="dxa"/>
            <w:vAlign w:val="center"/>
          </w:tcPr>
          <w:p w:rsidR="00C83ED7" w:rsidRDefault="009B325B">
            <w:pPr>
              <w:rPr>
                <w:rFonts w:ascii="宋体" w:hAnsi="宋体" w:cs="宋体"/>
                <w:sz w:val="24"/>
              </w:rPr>
            </w:pPr>
            <w:r>
              <w:rPr>
                <w:rFonts w:ascii="宋体" w:hAnsi="宋体" w:cs="宋体" w:hint="eastAsia"/>
                <w:sz w:val="24"/>
              </w:rPr>
              <w:t>序号</w:t>
            </w:r>
          </w:p>
        </w:tc>
        <w:tc>
          <w:tcPr>
            <w:tcW w:w="766" w:type="dxa"/>
            <w:vAlign w:val="center"/>
          </w:tcPr>
          <w:p w:rsidR="00C83ED7" w:rsidRDefault="009B325B">
            <w:pPr>
              <w:rPr>
                <w:rFonts w:ascii="宋体" w:hAnsi="宋体" w:cs="宋体"/>
                <w:sz w:val="24"/>
              </w:rPr>
            </w:pPr>
            <w:r>
              <w:rPr>
                <w:rFonts w:ascii="宋体" w:hAnsi="宋体" w:cs="宋体" w:hint="eastAsia"/>
                <w:sz w:val="24"/>
              </w:rPr>
              <w:t>货物名称</w:t>
            </w:r>
          </w:p>
        </w:tc>
        <w:tc>
          <w:tcPr>
            <w:tcW w:w="1440" w:type="dxa"/>
            <w:vAlign w:val="center"/>
          </w:tcPr>
          <w:p w:rsidR="00C83ED7" w:rsidRDefault="009B325B">
            <w:pPr>
              <w:rPr>
                <w:rFonts w:ascii="宋体" w:hAnsi="宋体" w:cs="宋体"/>
                <w:sz w:val="24"/>
              </w:rPr>
            </w:pPr>
            <w:r>
              <w:rPr>
                <w:rFonts w:ascii="宋体" w:hAnsi="宋体" w:cs="宋体" w:hint="eastAsia"/>
                <w:sz w:val="24"/>
              </w:rPr>
              <w:t>制造商家及规格型号</w:t>
            </w:r>
          </w:p>
        </w:tc>
        <w:tc>
          <w:tcPr>
            <w:tcW w:w="720" w:type="dxa"/>
            <w:vAlign w:val="center"/>
          </w:tcPr>
          <w:p w:rsidR="00C83ED7" w:rsidRDefault="009B325B">
            <w:pPr>
              <w:rPr>
                <w:rFonts w:ascii="宋体" w:hAnsi="宋体" w:cs="宋体"/>
                <w:sz w:val="24"/>
              </w:rPr>
            </w:pPr>
            <w:r>
              <w:rPr>
                <w:rFonts w:ascii="宋体" w:hAnsi="宋体" w:cs="宋体" w:hint="eastAsia"/>
                <w:sz w:val="24"/>
              </w:rPr>
              <w:t>数量</w:t>
            </w:r>
          </w:p>
        </w:tc>
        <w:tc>
          <w:tcPr>
            <w:tcW w:w="1260" w:type="dxa"/>
            <w:vAlign w:val="center"/>
          </w:tcPr>
          <w:p w:rsidR="00C83ED7" w:rsidRDefault="009B325B">
            <w:pPr>
              <w:rPr>
                <w:rFonts w:ascii="宋体" w:hAnsi="宋体" w:cs="宋体"/>
                <w:sz w:val="24"/>
              </w:rPr>
            </w:pPr>
            <w:r>
              <w:rPr>
                <w:rFonts w:ascii="宋体" w:hAnsi="宋体" w:cs="宋体" w:hint="eastAsia"/>
                <w:sz w:val="24"/>
              </w:rPr>
              <w:t>投标单价</w:t>
            </w:r>
          </w:p>
          <w:p w:rsidR="00C83ED7" w:rsidRDefault="009B325B">
            <w:pPr>
              <w:rPr>
                <w:rFonts w:ascii="宋体" w:hAnsi="宋体" w:cs="宋体"/>
                <w:sz w:val="24"/>
              </w:rPr>
            </w:pPr>
            <w:r>
              <w:rPr>
                <w:rFonts w:ascii="宋体" w:hAnsi="宋体" w:cs="宋体" w:hint="eastAsia"/>
                <w:sz w:val="24"/>
              </w:rPr>
              <w:t>（万元）</w:t>
            </w:r>
          </w:p>
        </w:tc>
        <w:tc>
          <w:tcPr>
            <w:tcW w:w="1260" w:type="dxa"/>
            <w:vAlign w:val="center"/>
          </w:tcPr>
          <w:p w:rsidR="00C83ED7" w:rsidRDefault="009B325B">
            <w:pPr>
              <w:rPr>
                <w:rFonts w:ascii="宋体" w:hAnsi="宋体" w:cs="宋体"/>
                <w:sz w:val="24"/>
              </w:rPr>
            </w:pPr>
            <w:r>
              <w:rPr>
                <w:rFonts w:ascii="宋体" w:hAnsi="宋体" w:cs="宋体" w:hint="eastAsia"/>
                <w:sz w:val="24"/>
              </w:rPr>
              <w:t>投标总价</w:t>
            </w:r>
          </w:p>
          <w:p w:rsidR="00C83ED7" w:rsidRDefault="009B325B">
            <w:pPr>
              <w:rPr>
                <w:rFonts w:ascii="宋体" w:hAnsi="宋体" w:cs="宋体"/>
                <w:sz w:val="24"/>
              </w:rPr>
            </w:pPr>
            <w:r>
              <w:rPr>
                <w:rFonts w:ascii="宋体" w:hAnsi="宋体" w:cs="宋体" w:hint="eastAsia"/>
                <w:sz w:val="24"/>
              </w:rPr>
              <w:t>（万元）</w:t>
            </w:r>
          </w:p>
        </w:tc>
        <w:tc>
          <w:tcPr>
            <w:tcW w:w="900" w:type="dxa"/>
            <w:vAlign w:val="center"/>
          </w:tcPr>
          <w:p w:rsidR="00C83ED7" w:rsidRDefault="009B325B">
            <w:pPr>
              <w:rPr>
                <w:rFonts w:ascii="宋体" w:hAnsi="宋体" w:cs="宋体"/>
                <w:sz w:val="24"/>
              </w:rPr>
            </w:pPr>
            <w:r>
              <w:rPr>
                <w:rFonts w:ascii="宋体" w:hAnsi="宋体" w:cs="宋体" w:hint="eastAsia"/>
                <w:sz w:val="24"/>
              </w:rPr>
              <w:t>交货</w:t>
            </w:r>
          </w:p>
          <w:p w:rsidR="00C83ED7" w:rsidRDefault="009B325B">
            <w:pPr>
              <w:rPr>
                <w:rFonts w:ascii="宋体" w:hAnsi="宋体" w:cs="宋体"/>
                <w:sz w:val="24"/>
              </w:rPr>
            </w:pPr>
            <w:r>
              <w:rPr>
                <w:rFonts w:ascii="宋体" w:hAnsi="宋体" w:cs="宋体" w:hint="eastAsia"/>
                <w:sz w:val="24"/>
              </w:rPr>
              <w:t>时间</w:t>
            </w:r>
          </w:p>
        </w:tc>
        <w:tc>
          <w:tcPr>
            <w:tcW w:w="1260" w:type="dxa"/>
            <w:vAlign w:val="center"/>
          </w:tcPr>
          <w:p w:rsidR="00C83ED7" w:rsidRDefault="009B325B">
            <w:pPr>
              <w:rPr>
                <w:rFonts w:ascii="宋体" w:hAnsi="宋体" w:cs="宋体"/>
                <w:sz w:val="24"/>
              </w:rPr>
            </w:pPr>
            <w:r>
              <w:rPr>
                <w:rFonts w:ascii="宋体" w:hAnsi="宋体" w:cs="宋体" w:hint="eastAsia"/>
                <w:sz w:val="24"/>
              </w:rPr>
              <w:t>是否属于进口产品</w:t>
            </w:r>
          </w:p>
        </w:tc>
        <w:tc>
          <w:tcPr>
            <w:tcW w:w="902" w:type="dxa"/>
            <w:vAlign w:val="center"/>
          </w:tcPr>
          <w:p w:rsidR="00C83ED7" w:rsidRDefault="009B325B">
            <w:pPr>
              <w:rPr>
                <w:rFonts w:ascii="宋体" w:hAnsi="宋体" w:cs="宋体"/>
                <w:sz w:val="24"/>
              </w:rPr>
            </w:pPr>
            <w:r>
              <w:rPr>
                <w:rFonts w:ascii="宋体" w:hAnsi="宋体" w:cs="宋体" w:hint="eastAsia"/>
                <w:sz w:val="24"/>
              </w:rPr>
              <w:t>备注</w:t>
            </w: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Borders>
              <w:right w:val="single" w:sz="4" w:space="0" w:color="auto"/>
            </w:tcBorders>
          </w:tcPr>
          <w:p w:rsidR="00C83ED7" w:rsidRDefault="00C83ED7">
            <w:pPr>
              <w:rPr>
                <w:rFonts w:ascii="宋体" w:hAnsi="宋体" w:cs="宋体"/>
                <w:sz w:val="24"/>
              </w:rPr>
            </w:pPr>
          </w:p>
        </w:tc>
        <w:tc>
          <w:tcPr>
            <w:tcW w:w="766" w:type="dxa"/>
            <w:tcBorders>
              <w:left w:val="single" w:sz="4" w:space="0" w:color="auto"/>
            </w:tcBorders>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359"/>
          <w:jc w:val="center"/>
        </w:trPr>
        <w:tc>
          <w:tcPr>
            <w:tcW w:w="624" w:type="dxa"/>
            <w:tcBorders>
              <w:bottom w:val="single" w:sz="4" w:space="0" w:color="auto"/>
              <w:right w:val="single" w:sz="4" w:space="0" w:color="auto"/>
            </w:tcBorders>
          </w:tcPr>
          <w:p w:rsidR="00C83ED7" w:rsidRDefault="00C83ED7">
            <w:pPr>
              <w:rPr>
                <w:rFonts w:ascii="宋体" w:hAnsi="宋体" w:cs="宋体"/>
                <w:sz w:val="24"/>
              </w:rPr>
            </w:pPr>
          </w:p>
        </w:tc>
        <w:tc>
          <w:tcPr>
            <w:tcW w:w="8508" w:type="dxa"/>
            <w:gridSpan w:val="8"/>
            <w:tcBorders>
              <w:left w:val="single" w:sz="4" w:space="0" w:color="auto"/>
              <w:bottom w:val="single" w:sz="4" w:space="0" w:color="auto"/>
            </w:tcBorders>
          </w:tcPr>
          <w:p w:rsidR="00C83ED7" w:rsidRDefault="009B325B">
            <w:pPr>
              <w:rPr>
                <w:rFonts w:ascii="宋体" w:hAnsi="宋体" w:cs="宋体"/>
                <w:sz w:val="24"/>
              </w:rPr>
            </w:pPr>
            <w:r>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8786"/>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tbl>
      <w:tblPr>
        <w:tblStyle w:val="aff3"/>
        <w:tblW w:w="10314" w:type="dxa"/>
        <w:jc w:val="center"/>
        <w:tblLayout w:type="fixed"/>
        <w:tblLook w:val="04A0" w:firstRow="1" w:lastRow="0" w:firstColumn="1" w:lastColumn="0" w:noHBand="0" w:noVBand="1"/>
      </w:tblPr>
      <w:tblGrid>
        <w:gridCol w:w="807"/>
        <w:gridCol w:w="990"/>
        <w:gridCol w:w="2415"/>
        <w:gridCol w:w="858"/>
        <w:gridCol w:w="1608"/>
        <w:gridCol w:w="1663"/>
        <w:gridCol w:w="1973"/>
      </w:tblGrid>
      <w:tr w:rsidR="00C83ED7">
        <w:trPr>
          <w:trHeight w:val="527"/>
          <w:jc w:val="center"/>
        </w:trPr>
        <w:tc>
          <w:tcPr>
            <w:tcW w:w="807"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0"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415"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8"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608"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663"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73"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B074E1">
        <w:trPr>
          <w:jc w:val="center"/>
        </w:trPr>
        <w:tc>
          <w:tcPr>
            <w:tcW w:w="807"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01</w:t>
            </w:r>
          </w:p>
        </w:tc>
        <w:tc>
          <w:tcPr>
            <w:tcW w:w="990"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01-01</w:t>
            </w:r>
          </w:p>
        </w:tc>
        <w:tc>
          <w:tcPr>
            <w:tcW w:w="2415" w:type="dxa"/>
            <w:vAlign w:val="center"/>
          </w:tcPr>
          <w:p w:rsidR="00B074E1" w:rsidRDefault="00B074E1" w:rsidP="00B074E1">
            <w:pPr>
              <w:autoSpaceDE w:val="0"/>
              <w:autoSpaceDN w:val="0"/>
              <w:adjustRightInd w:val="0"/>
              <w:jc w:val="center"/>
              <w:rPr>
                <w:sz w:val="24"/>
              </w:rPr>
            </w:pPr>
            <w:r w:rsidRPr="00B074E1">
              <w:rPr>
                <w:rFonts w:hint="eastAsia"/>
                <w:sz w:val="24"/>
              </w:rPr>
              <w:t>4K</w:t>
            </w:r>
            <w:r w:rsidRPr="00B074E1">
              <w:rPr>
                <w:rFonts w:hint="eastAsia"/>
                <w:sz w:val="24"/>
              </w:rPr>
              <w:t>关节内窥镜</w:t>
            </w:r>
          </w:p>
        </w:tc>
        <w:tc>
          <w:tcPr>
            <w:tcW w:w="858" w:type="dxa"/>
            <w:vAlign w:val="center"/>
          </w:tcPr>
          <w:p w:rsidR="00B074E1" w:rsidRDefault="00B15D11" w:rsidP="00B074E1">
            <w:pPr>
              <w:autoSpaceDE w:val="0"/>
              <w:autoSpaceDN w:val="0"/>
              <w:adjustRightInd w:val="0"/>
              <w:jc w:val="center"/>
              <w:rPr>
                <w:rFonts w:ascii="宋体" w:hAnsi="宋体"/>
                <w:kern w:val="0"/>
                <w:sz w:val="24"/>
              </w:rPr>
            </w:pPr>
            <w:r>
              <w:rPr>
                <w:rFonts w:ascii="宋体" w:hAnsi="宋体"/>
                <w:kern w:val="0"/>
                <w:sz w:val="24"/>
              </w:rPr>
              <w:t>1</w:t>
            </w:r>
            <w:r w:rsidR="00FD5865">
              <w:rPr>
                <w:rFonts w:ascii="宋体" w:hAnsi="宋体" w:hint="eastAsia"/>
                <w:kern w:val="0"/>
                <w:sz w:val="24"/>
              </w:rPr>
              <w:t>套</w:t>
            </w:r>
          </w:p>
        </w:tc>
        <w:tc>
          <w:tcPr>
            <w:tcW w:w="1608"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kern w:val="0"/>
                <w:sz w:val="24"/>
              </w:rPr>
              <w:t>8.5</w:t>
            </w:r>
          </w:p>
        </w:tc>
        <w:tc>
          <w:tcPr>
            <w:tcW w:w="1663"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kern w:val="0"/>
                <w:sz w:val="24"/>
              </w:rPr>
              <w:t>17</w:t>
            </w:r>
          </w:p>
        </w:tc>
        <w:tc>
          <w:tcPr>
            <w:tcW w:w="1973"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kern w:val="0"/>
                <w:sz w:val="24"/>
              </w:rPr>
              <w:t>17</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C83ED7" w:rsidRDefault="009B325B">
      <w:pPr>
        <w:pStyle w:val="a0"/>
        <w:spacing w:beforeLines="50" w:before="241" w:afterLines="50" w:after="241" w:line="460" w:lineRule="exact"/>
      </w:pPr>
      <w:r>
        <w:rPr>
          <w:rFonts w:hint="eastAsia"/>
        </w:rPr>
        <w:t>1．交货期及地点</w:t>
      </w:r>
    </w:p>
    <w:p w:rsidR="00C83ED7" w:rsidRDefault="009B325B">
      <w:pPr>
        <w:pStyle w:val="a0"/>
        <w:spacing w:beforeLines="50" w:before="241" w:afterLines="50" w:after="241" w:line="460" w:lineRule="exact"/>
      </w:pPr>
      <w:r>
        <w:rPr>
          <w:rFonts w:hint="eastAsia"/>
        </w:rPr>
        <w:t>1.1 交货期：采购合同签订后15日内完成。</w:t>
      </w:r>
    </w:p>
    <w:p w:rsidR="00C83ED7" w:rsidRDefault="009B325B">
      <w:pPr>
        <w:pStyle w:val="a0"/>
        <w:spacing w:beforeLines="50" w:before="241" w:afterLines="50" w:after="241" w:line="460" w:lineRule="exact"/>
      </w:pPr>
      <w:r>
        <w:rPr>
          <w:rFonts w:hint="eastAsia"/>
        </w:rPr>
        <w:t>1.2 交货地点:广安市人民医院/四川大学华西医院广安医院。</w:t>
      </w:r>
    </w:p>
    <w:p w:rsidR="00C83ED7" w:rsidRDefault="009B325B">
      <w:pPr>
        <w:pStyle w:val="a0"/>
        <w:spacing w:beforeLines="50" w:before="241" w:afterLines="50" w:after="241" w:line="460" w:lineRule="exact"/>
      </w:pPr>
      <w:r>
        <w:rPr>
          <w:rFonts w:hint="eastAsia"/>
        </w:rPr>
        <w:t>2．付款方法和条件</w:t>
      </w:r>
    </w:p>
    <w:p w:rsidR="00613788" w:rsidRDefault="00613788">
      <w:pPr>
        <w:pStyle w:val="a0"/>
        <w:spacing w:beforeLines="50" w:before="241" w:afterLines="50" w:after="241" w:line="460" w:lineRule="exact"/>
      </w:pPr>
      <w:r w:rsidRPr="00613788">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C83ED7" w:rsidRDefault="009B325B">
      <w:pPr>
        <w:pStyle w:val="a0"/>
        <w:spacing w:beforeLines="50" w:before="241" w:afterLines="50" w:after="241" w:line="460" w:lineRule="exact"/>
      </w:pPr>
      <w:r>
        <w:rPr>
          <w:rFonts w:hint="eastAsia"/>
        </w:rPr>
        <w:t>3. 质保期</w:t>
      </w:r>
    </w:p>
    <w:p w:rsidR="00C83ED7" w:rsidRDefault="009B325B">
      <w:pPr>
        <w:pStyle w:val="a0"/>
        <w:spacing w:beforeLines="50" w:before="241" w:afterLines="50" w:after="241" w:line="460" w:lineRule="exact"/>
      </w:pPr>
      <w:r>
        <w:rPr>
          <w:rFonts w:hint="eastAsia"/>
        </w:rPr>
        <w:t>3.1不低于一年(质保期为验收合格之日起开始计算)。</w:t>
      </w:r>
    </w:p>
    <w:p w:rsidR="00C83ED7" w:rsidRDefault="009B325B">
      <w:pPr>
        <w:pStyle w:val="a0"/>
        <w:spacing w:beforeLines="50" w:before="241" w:afterLines="50" w:after="241" w:line="460" w:lineRule="exact"/>
      </w:pPr>
      <w:r>
        <w:rPr>
          <w:rFonts w:hint="eastAsia"/>
        </w:rPr>
        <w:t>4. 验收</w:t>
      </w:r>
    </w:p>
    <w:p w:rsidR="00C83ED7" w:rsidRDefault="009B325B">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C83ED7" w:rsidRDefault="009B325B">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w:t>
      </w:r>
      <w:r>
        <w:rPr>
          <w:rFonts w:hint="eastAsia"/>
        </w:rPr>
        <w:lastRenderedPageBreak/>
        <w:t>比较优胜的原则确定该项的约定标准进行验收；</w:t>
      </w:r>
    </w:p>
    <w:p w:rsidR="00C83ED7" w:rsidRDefault="009B325B">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C83ED7" w:rsidRDefault="009B325B">
      <w:pPr>
        <w:pStyle w:val="a0"/>
        <w:spacing w:beforeLines="50" w:before="241" w:afterLines="50" w:after="241" w:line="460" w:lineRule="exact"/>
      </w:pPr>
      <w:r>
        <w:rPr>
          <w:rFonts w:hint="eastAsia"/>
        </w:rPr>
        <w:t>4.4.如质量终验合格，双方签署《安装验收报告》；</w:t>
      </w:r>
    </w:p>
    <w:p w:rsidR="00C83ED7" w:rsidRDefault="009B325B">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C83ED7" w:rsidRDefault="009B325B">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C83ED7" w:rsidRDefault="009B325B">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C83ED7" w:rsidRDefault="009B325B">
      <w:pPr>
        <w:pStyle w:val="a0"/>
        <w:spacing w:beforeLines="50" w:before="241" w:afterLines="50" w:after="241" w:line="460" w:lineRule="exact"/>
      </w:pPr>
      <w:r>
        <w:rPr>
          <w:rFonts w:hint="eastAsia"/>
        </w:rPr>
        <w:t>5. 违约责任</w:t>
      </w:r>
    </w:p>
    <w:p w:rsidR="00C83ED7" w:rsidRDefault="009B325B">
      <w:pPr>
        <w:pStyle w:val="a0"/>
        <w:spacing w:beforeLines="50" w:before="241" w:afterLines="50" w:after="241" w:line="460" w:lineRule="exact"/>
      </w:pPr>
      <w:r>
        <w:rPr>
          <w:rFonts w:hint="eastAsia"/>
        </w:rPr>
        <w:t>5.1.供应商必须遵守采购合同并执行合同中的各项规定，保证采购合同的正常履行。</w:t>
      </w:r>
    </w:p>
    <w:p w:rsidR="00C83ED7" w:rsidRDefault="009B325B">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C83ED7" w:rsidRDefault="009B325B">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C83ED7" w:rsidRDefault="009B325B">
      <w:pPr>
        <w:pStyle w:val="a0"/>
        <w:spacing w:beforeLines="50" w:before="241" w:afterLines="50" w:after="241" w:line="460" w:lineRule="exact"/>
      </w:pPr>
      <w:r>
        <w:rPr>
          <w:rFonts w:hint="eastAsia"/>
        </w:rPr>
        <w:lastRenderedPageBreak/>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C83ED7" w:rsidRDefault="009B325B">
      <w:pPr>
        <w:pStyle w:val="a0"/>
        <w:spacing w:beforeLines="50" w:before="241" w:afterLines="50" w:after="241" w:line="460" w:lineRule="exact"/>
      </w:pPr>
      <w:r>
        <w:rPr>
          <w:rFonts w:hint="eastAsia"/>
        </w:rPr>
        <w:t>5.5.有下列情形之一的，当事人可以解除合同：</w:t>
      </w:r>
    </w:p>
    <w:p w:rsidR="00C83ED7" w:rsidRDefault="009B325B">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C83ED7" w:rsidRDefault="009B325B">
      <w:pPr>
        <w:pStyle w:val="a0"/>
        <w:spacing w:beforeLines="50" w:before="241" w:afterLines="50" w:after="241" w:line="460" w:lineRule="exact"/>
      </w:pPr>
      <w:r>
        <w:rPr>
          <w:rFonts w:hint="eastAsia"/>
        </w:rPr>
        <w:t xml:space="preserve">5.5.2当事人一方迟延履行主要债务，经催告后在合理期限内仍未履行；　</w:t>
      </w:r>
    </w:p>
    <w:p w:rsidR="00C83ED7" w:rsidRDefault="009B325B">
      <w:pPr>
        <w:pStyle w:val="a0"/>
        <w:spacing w:beforeLines="50" w:before="241" w:afterLines="50" w:after="241" w:line="460" w:lineRule="exact"/>
      </w:pPr>
      <w:r>
        <w:rPr>
          <w:rFonts w:hint="eastAsia"/>
        </w:rPr>
        <w:t>5.5.3当事人一方迟延履行债务或者有其他违约行为致使不能实现合同目的；</w:t>
      </w:r>
    </w:p>
    <w:p w:rsidR="00C83ED7" w:rsidRDefault="009B325B">
      <w:pPr>
        <w:pStyle w:val="a0"/>
        <w:spacing w:beforeLines="50" w:before="241" w:afterLines="50" w:after="241" w:line="460" w:lineRule="exact"/>
      </w:pPr>
      <w:r>
        <w:rPr>
          <w:rFonts w:hint="eastAsia"/>
        </w:rPr>
        <w:t>5.5.4法律规定的其他情形。</w:t>
      </w:r>
    </w:p>
    <w:p w:rsidR="00C83ED7" w:rsidRDefault="009B325B">
      <w:pPr>
        <w:pStyle w:val="a0"/>
        <w:spacing w:beforeLines="50" w:before="241" w:afterLines="50" w:after="241" w:line="460" w:lineRule="exact"/>
      </w:pPr>
      <w:r>
        <w:rPr>
          <w:rFonts w:hint="eastAsia"/>
        </w:rPr>
        <w:t>6.解决争议的方法</w:t>
      </w:r>
    </w:p>
    <w:p w:rsidR="00C83ED7" w:rsidRDefault="009B325B">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C83ED7" w:rsidRDefault="009B325B">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C83ED7" w:rsidRDefault="009B325B">
      <w:pPr>
        <w:pStyle w:val="a0"/>
        <w:spacing w:beforeLines="50" w:before="241" w:afterLines="50" w:after="241" w:line="460" w:lineRule="exact"/>
      </w:pPr>
      <w:r>
        <w:rPr>
          <w:rFonts w:hint="eastAsia"/>
        </w:rPr>
        <w:t>7 其他要求：</w:t>
      </w:r>
    </w:p>
    <w:p w:rsidR="00C83ED7" w:rsidRDefault="009B325B">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C83ED7" w:rsidRDefault="009B325B">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C83ED7" w:rsidRDefault="009B325B">
      <w:pPr>
        <w:pStyle w:val="a0"/>
        <w:spacing w:beforeLines="50" w:before="241" w:afterLines="50" w:after="241" w:line="460" w:lineRule="exact"/>
      </w:pPr>
      <w:r>
        <w:rPr>
          <w:rFonts w:hint="eastAsia"/>
        </w:rPr>
        <w:t>7.3.供应商在项目执行过程中定期及时向采购人通告本项目供货的重大事项及其进度。</w:t>
      </w:r>
    </w:p>
    <w:p w:rsidR="00C83ED7" w:rsidRDefault="009B325B">
      <w:pPr>
        <w:pStyle w:val="a0"/>
        <w:spacing w:beforeLines="50" w:before="241" w:afterLines="50" w:after="241" w:line="460" w:lineRule="exact"/>
      </w:pPr>
      <w:r>
        <w:rPr>
          <w:rFonts w:hint="eastAsia"/>
        </w:rPr>
        <w:t>7.4.接受项目行业管理部门及政府有关部门的指导，接受采购人的监督。</w:t>
      </w:r>
    </w:p>
    <w:p w:rsidR="00C83ED7" w:rsidRDefault="009B325B">
      <w:pPr>
        <w:pStyle w:val="a0"/>
        <w:spacing w:beforeLines="50" w:before="241" w:afterLines="50" w:after="241" w:line="460" w:lineRule="exact"/>
      </w:pPr>
      <w:r>
        <w:rPr>
          <w:rFonts w:hint="eastAsia"/>
        </w:rPr>
        <w:lastRenderedPageBreak/>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C83ED7" w:rsidRDefault="009B325B">
      <w:pPr>
        <w:rPr>
          <w:b/>
          <w:bCs/>
          <w:sz w:val="28"/>
          <w:szCs w:val="28"/>
        </w:rPr>
      </w:pPr>
      <w:r>
        <w:rPr>
          <w:rFonts w:hint="eastAsia"/>
          <w:b/>
          <w:bCs/>
          <w:sz w:val="28"/>
          <w:szCs w:val="28"/>
        </w:rPr>
        <w:t>三、技术要求</w:t>
      </w:r>
    </w:p>
    <w:p w:rsidR="00C83ED7" w:rsidRPr="00B074E1" w:rsidRDefault="009B325B" w:rsidP="00B074E1">
      <w:pPr>
        <w:ind w:firstLineChars="200" w:firstLine="581"/>
        <w:rPr>
          <w:b/>
          <w:bCs/>
          <w:sz w:val="28"/>
          <w:szCs w:val="28"/>
        </w:rPr>
      </w:pPr>
      <w:r>
        <w:rPr>
          <w:rFonts w:hint="eastAsia"/>
          <w:b/>
          <w:bCs/>
          <w:sz w:val="28"/>
          <w:szCs w:val="28"/>
        </w:rPr>
        <w:t>品目</w:t>
      </w:r>
      <w:r>
        <w:rPr>
          <w:rFonts w:hint="eastAsia"/>
          <w:b/>
          <w:bCs/>
          <w:sz w:val="28"/>
          <w:szCs w:val="28"/>
        </w:rPr>
        <w:t>01-01</w:t>
      </w:r>
      <w:r>
        <w:rPr>
          <w:rFonts w:hint="eastAsia"/>
          <w:b/>
          <w:bCs/>
          <w:sz w:val="24"/>
        </w:rPr>
        <w:t>：</w:t>
      </w:r>
      <w:r w:rsidR="00B074E1" w:rsidRPr="00B074E1">
        <w:rPr>
          <w:rFonts w:hint="eastAsia"/>
          <w:b/>
          <w:bCs/>
          <w:sz w:val="24"/>
        </w:rPr>
        <w:t>4K</w:t>
      </w:r>
      <w:r w:rsidR="00B074E1" w:rsidRPr="00B074E1">
        <w:rPr>
          <w:rFonts w:hint="eastAsia"/>
          <w:b/>
          <w:bCs/>
          <w:sz w:val="24"/>
        </w:rPr>
        <w:t>关节内窥镜</w:t>
      </w:r>
    </w:p>
    <w:p w:rsidR="00B074E1" w:rsidRPr="00B074E1" w:rsidRDefault="00B074E1" w:rsidP="00B074E1">
      <w:pPr>
        <w:ind w:firstLineChars="200" w:firstLine="499"/>
        <w:rPr>
          <w:sz w:val="24"/>
        </w:rPr>
      </w:pPr>
      <w:r w:rsidRPr="00B074E1">
        <w:rPr>
          <w:rFonts w:hint="eastAsia"/>
          <w:sz w:val="24"/>
        </w:rPr>
        <w:t>★</w:t>
      </w:r>
      <w:r w:rsidRPr="00B074E1">
        <w:rPr>
          <w:rFonts w:hint="eastAsia"/>
          <w:sz w:val="24"/>
        </w:rPr>
        <w:t>1</w:t>
      </w:r>
      <w:r w:rsidRPr="00B074E1">
        <w:rPr>
          <w:rFonts w:hint="eastAsia"/>
          <w:sz w:val="24"/>
        </w:rPr>
        <w:t>、宝石镜面，标有</w:t>
      </w:r>
      <w:r w:rsidRPr="00B074E1">
        <w:rPr>
          <w:rFonts w:hint="eastAsia"/>
          <w:sz w:val="24"/>
        </w:rPr>
        <w:t>4K</w:t>
      </w:r>
      <w:r w:rsidRPr="00B074E1">
        <w:rPr>
          <w:rFonts w:hint="eastAsia"/>
          <w:sz w:val="24"/>
        </w:rPr>
        <w:t>标志，激光焊接工艺。</w:t>
      </w:r>
    </w:p>
    <w:p w:rsidR="00B074E1" w:rsidRPr="00B074E1" w:rsidRDefault="00B074E1" w:rsidP="00B074E1">
      <w:pPr>
        <w:ind w:firstLineChars="200" w:firstLine="499"/>
        <w:rPr>
          <w:sz w:val="24"/>
        </w:rPr>
      </w:pPr>
      <w:r w:rsidRPr="00B074E1">
        <w:rPr>
          <w:rFonts w:hint="eastAsia"/>
          <w:sz w:val="24"/>
        </w:rPr>
        <w:t>★</w:t>
      </w:r>
      <w:r w:rsidRPr="00B074E1">
        <w:rPr>
          <w:rFonts w:hint="eastAsia"/>
          <w:sz w:val="24"/>
        </w:rPr>
        <w:t>2</w:t>
      </w:r>
      <w:r w:rsidRPr="00B074E1">
        <w:rPr>
          <w:rFonts w:hint="eastAsia"/>
          <w:sz w:val="24"/>
        </w:rPr>
        <w:t>、大景深，有效景深范围：</w:t>
      </w:r>
      <w:r w:rsidRPr="00B074E1">
        <w:rPr>
          <w:rFonts w:hint="eastAsia"/>
          <w:sz w:val="24"/>
        </w:rPr>
        <w:t>3-100mm</w:t>
      </w:r>
      <w:r w:rsidRPr="00B074E1">
        <w:rPr>
          <w:rFonts w:hint="eastAsia"/>
          <w:sz w:val="24"/>
        </w:rPr>
        <w:t>。</w:t>
      </w:r>
    </w:p>
    <w:p w:rsidR="00B074E1" w:rsidRPr="00B074E1" w:rsidRDefault="00B074E1" w:rsidP="00B074E1">
      <w:pPr>
        <w:ind w:firstLineChars="200" w:firstLine="499"/>
        <w:rPr>
          <w:sz w:val="24"/>
        </w:rPr>
      </w:pPr>
      <w:r w:rsidRPr="00B074E1">
        <w:rPr>
          <w:rFonts w:hint="eastAsia"/>
          <w:sz w:val="24"/>
        </w:rPr>
        <w:t>★</w:t>
      </w:r>
      <w:r w:rsidRPr="00B074E1">
        <w:rPr>
          <w:rFonts w:hint="eastAsia"/>
          <w:sz w:val="24"/>
        </w:rPr>
        <w:t>3</w:t>
      </w:r>
      <w:r w:rsidRPr="00B074E1">
        <w:rPr>
          <w:rFonts w:hint="eastAsia"/>
          <w:sz w:val="24"/>
        </w:rPr>
        <w:t>、视场中心角分辨力：</w:t>
      </w:r>
      <w:r w:rsidRPr="00B074E1">
        <w:rPr>
          <w:rFonts w:hint="eastAsia"/>
          <w:sz w:val="24"/>
        </w:rPr>
        <w:t>2.34C/(</w:t>
      </w:r>
      <w:r w:rsidRPr="00B074E1">
        <w:rPr>
          <w:rFonts w:hint="eastAsia"/>
          <w:sz w:val="24"/>
        </w:rPr>
        <w:t>°</w:t>
      </w:r>
      <w:r w:rsidRPr="00B074E1">
        <w:rPr>
          <w:rFonts w:hint="eastAsia"/>
          <w:sz w:val="24"/>
        </w:rPr>
        <w:t>)</w:t>
      </w:r>
      <w:r w:rsidRPr="00B074E1">
        <w:rPr>
          <w:rFonts w:hint="eastAsia"/>
          <w:sz w:val="24"/>
        </w:rPr>
        <w:t>，允差：</w:t>
      </w:r>
      <w:r w:rsidRPr="00B074E1">
        <w:rPr>
          <w:rFonts w:hint="eastAsia"/>
          <w:sz w:val="24"/>
        </w:rPr>
        <w:t>-10%(</w:t>
      </w:r>
      <w:r w:rsidRPr="00B074E1">
        <w:rPr>
          <w:rFonts w:hint="eastAsia"/>
          <w:sz w:val="24"/>
        </w:rPr>
        <w:t>上限不计</w:t>
      </w:r>
      <w:r w:rsidRPr="00B074E1">
        <w:rPr>
          <w:rFonts w:hint="eastAsia"/>
          <w:sz w:val="24"/>
        </w:rPr>
        <w:t>)</w:t>
      </w:r>
    </w:p>
    <w:p w:rsidR="00B074E1" w:rsidRPr="00B074E1" w:rsidRDefault="00B074E1" w:rsidP="00B074E1">
      <w:pPr>
        <w:ind w:firstLineChars="200" w:firstLine="499"/>
        <w:rPr>
          <w:sz w:val="24"/>
        </w:rPr>
      </w:pPr>
      <w:r w:rsidRPr="00B074E1">
        <w:rPr>
          <w:rFonts w:hint="eastAsia"/>
          <w:sz w:val="24"/>
        </w:rPr>
        <w:t>4</w:t>
      </w:r>
      <w:r w:rsidRPr="00B074E1">
        <w:rPr>
          <w:rFonts w:hint="eastAsia"/>
          <w:sz w:val="24"/>
        </w:rPr>
        <w:t>、有效光度率≥</w:t>
      </w:r>
      <w:r w:rsidRPr="00B074E1">
        <w:rPr>
          <w:rFonts w:hint="eastAsia"/>
          <w:sz w:val="24"/>
        </w:rPr>
        <w:t>3600</w:t>
      </w:r>
    </w:p>
    <w:p w:rsidR="00B074E1" w:rsidRPr="00B074E1" w:rsidRDefault="00B074E1" w:rsidP="00B074E1">
      <w:pPr>
        <w:ind w:firstLineChars="200" w:firstLine="499"/>
        <w:rPr>
          <w:sz w:val="24"/>
        </w:rPr>
      </w:pPr>
      <w:r w:rsidRPr="00B074E1">
        <w:rPr>
          <w:rFonts w:hint="eastAsia"/>
          <w:sz w:val="24"/>
        </w:rPr>
        <w:t>5</w:t>
      </w:r>
      <w:r w:rsidRPr="00B074E1">
        <w:rPr>
          <w:rFonts w:hint="eastAsia"/>
          <w:sz w:val="24"/>
        </w:rPr>
        <w:t>、防进液分类≥</w:t>
      </w:r>
      <w:r w:rsidRPr="00B074E1">
        <w:rPr>
          <w:rFonts w:hint="eastAsia"/>
          <w:sz w:val="24"/>
        </w:rPr>
        <w:t>IPX7</w:t>
      </w:r>
    </w:p>
    <w:p w:rsidR="00B074E1" w:rsidRPr="00B074E1" w:rsidRDefault="00B074E1" w:rsidP="00B074E1">
      <w:pPr>
        <w:ind w:firstLineChars="200" w:firstLine="499"/>
        <w:rPr>
          <w:sz w:val="24"/>
        </w:rPr>
      </w:pPr>
      <w:r w:rsidRPr="00B074E1">
        <w:rPr>
          <w:rFonts w:hint="eastAsia"/>
          <w:sz w:val="24"/>
        </w:rPr>
        <w:t>6</w:t>
      </w:r>
      <w:r w:rsidRPr="00B074E1">
        <w:rPr>
          <w:rFonts w:hint="eastAsia"/>
          <w:sz w:val="24"/>
        </w:rPr>
        <w:t>、关节镜可高温高压灭菌。</w:t>
      </w:r>
    </w:p>
    <w:p w:rsidR="00B074E1" w:rsidRPr="00B074E1" w:rsidRDefault="00B074E1" w:rsidP="00B074E1">
      <w:pPr>
        <w:ind w:firstLineChars="200" w:firstLine="499"/>
        <w:rPr>
          <w:sz w:val="24"/>
        </w:rPr>
      </w:pPr>
      <w:r w:rsidRPr="00B074E1">
        <w:rPr>
          <w:rFonts w:hint="eastAsia"/>
          <w:sz w:val="24"/>
        </w:rPr>
        <w:t>★</w:t>
      </w:r>
      <w:r w:rsidRPr="00B074E1">
        <w:rPr>
          <w:rFonts w:hint="eastAsia"/>
          <w:sz w:val="24"/>
        </w:rPr>
        <w:t>7</w:t>
      </w:r>
      <w:r w:rsidRPr="00B074E1">
        <w:rPr>
          <w:rFonts w:hint="eastAsia"/>
          <w:sz w:val="24"/>
        </w:rPr>
        <w:t>、配置要求：</w:t>
      </w:r>
    </w:p>
    <w:p w:rsidR="00B074E1" w:rsidRPr="00B074E1" w:rsidRDefault="00B074E1" w:rsidP="00B074E1">
      <w:pPr>
        <w:ind w:firstLineChars="200" w:firstLine="499"/>
        <w:rPr>
          <w:sz w:val="24"/>
        </w:rPr>
      </w:pPr>
      <w:r w:rsidRPr="00B074E1">
        <w:rPr>
          <w:rFonts w:hint="eastAsia"/>
          <w:sz w:val="24"/>
        </w:rPr>
        <w:t>(1)</w:t>
      </w:r>
      <w:r w:rsidRPr="00B074E1">
        <w:rPr>
          <w:rFonts w:hint="eastAsia"/>
          <w:sz w:val="24"/>
        </w:rPr>
        <w:tab/>
      </w:r>
      <w:r w:rsidRPr="00B074E1">
        <w:rPr>
          <w:rFonts w:hint="eastAsia"/>
          <w:sz w:val="24"/>
        </w:rPr>
        <w:t>内窥镜闭孔器一个，长度</w:t>
      </w:r>
      <w:r w:rsidRPr="00B074E1">
        <w:rPr>
          <w:rFonts w:hint="eastAsia"/>
          <w:sz w:val="24"/>
        </w:rPr>
        <w:t>160mm</w:t>
      </w:r>
      <w:r w:rsidRPr="00B074E1">
        <w:rPr>
          <w:rFonts w:hint="eastAsia"/>
          <w:sz w:val="24"/>
        </w:rPr>
        <w:t>±</w:t>
      </w:r>
      <w:r w:rsidRPr="00B074E1">
        <w:rPr>
          <w:rFonts w:hint="eastAsia"/>
          <w:sz w:val="24"/>
        </w:rPr>
        <w:t>2mm</w:t>
      </w:r>
      <w:r w:rsidRPr="00B074E1">
        <w:rPr>
          <w:rFonts w:hint="eastAsia"/>
          <w:sz w:val="24"/>
        </w:rPr>
        <w:t>，直径</w:t>
      </w:r>
      <w:r w:rsidRPr="00B074E1">
        <w:rPr>
          <w:rFonts w:hint="eastAsia"/>
          <w:sz w:val="24"/>
        </w:rPr>
        <w:t>4mm</w:t>
      </w:r>
    </w:p>
    <w:p w:rsidR="00B074E1" w:rsidRPr="00B074E1" w:rsidRDefault="00B074E1" w:rsidP="00B074E1">
      <w:pPr>
        <w:ind w:firstLineChars="200" w:firstLine="499"/>
        <w:rPr>
          <w:sz w:val="24"/>
        </w:rPr>
      </w:pPr>
      <w:r w:rsidRPr="00B074E1">
        <w:rPr>
          <w:rFonts w:hint="eastAsia"/>
          <w:sz w:val="24"/>
        </w:rPr>
        <w:t>(2)</w:t>
      </w:r>
      <w:r w:rsidRPr="00B074E1">
        <w:rPr>
          <w:rFonts w:hint="eastAsia"/>
          <w:sz w:val="24"/>
        </w:rPr>
        <w:tab/>
      </w:r>
      <w:r w:rsidRPr="00B074E1">
        <w:rPr>
          <w:rFonts w:hint="eastAsia"/>
          <w:sz w:val="24"/>
        </w:rPr>
        <w:t>内窥镜工作鞘管一个，长度</w:t>
      </w:r>
      <w:r w:rsidRPr="00B074E1">
        <w:rPr>
          <w:rFonts w:hint="eastAsia"/>
          <w:sz w:val="24"/>
        </w:rPr>
        <w:t>140mm</w:t>
      </w:r>
      <w:r w:rsidRPr="00B074E1">
        <w:rPr>
          <w:rFonts w:hint="eastAsia"/>
          <w:sz w:val="24"/>
        </w:rPr>
        <w:t>±</w:t>
      </w:r>
      <w:r w:rsidRPr="00B074E1">
        <w:rPr>
          <w:rFonts w:hint="eastAsia"/>
          <w:sz w:val="24"/>
        </w:rPr>
        <w:t>3mm</w:t>
      </w:r>
      <w:r w:rsidRPr="00B074E1">
        <w:rPr>
          <w:rFonts w:hint="eastAsia"/>
          <w:sz w:val="24"/>
        </w:rPr>
        <w:t>，插入部分最大宽度≤</w:t>
      </w:r>
      <w:r w:rsidRPr="00B074E1">
        <w:rPr>
          <w:rFonts w:hint="eastAsia"/>
          <w:sz w:val="24"/>
        </w:rPr>
        <w:t>6mm</w:t>
      </w:r>
    </w:p>
    <w:p w:rsidR="00C83ED7" w:rsidRPr="00B074E1" w:rsidRDefault="00B074E1" w:rsidP="00B074E1">
      <w:pPr>
        <w:ind w:firstLineChars="200" w:firstLine="499"/>
        <w:rPr>
          <w:sz w:val="24"/>
        </w:rPr>
      </w:pPr>
      <w:r w:rsidRPr="00B074E1">
        <w:rPr>
          <w:rFonts w:hint="eastAsia"/>
          <w:sz w:val="24"/>
        </w:rPr>
        <w:t>(3)</w:t>
      </w:r>
      <w:r w:rsidRPr="00B074E1">
        <w:rPr>
          <w:rFonts w:hint="eastAsia"/>
          <w:sz w:val="24"/>
        </w:rPr>
        <w:tab/>
      </w:r>
      <w:r w:rsidRPr="00B074E1">
        <w:rPr>
          <w:rFonts w:hint="eastAsia"/>
          <w:sz w:val="24"/>
        </w:rPr>
        <w:t>关节内窥镜一个，最大插入部外径≥</w:t>
      </w:r>
      <w:r w:rsidRPr="00B074E1">
        <w:rPr>
          <w:rFonts w:hint="eastAsia"/>
          <w:sz w:val="24"/>
        </w:rPr>
        <w:t>4mm</w:t>
      </w:r>
      <w:r w:rsidRPr="00B074E1">
        <w:rPr>
          <w:rFonts w:hint="eastAsia"/>
          <w:sz w:val="24"/>
        </w:rPr>
        <w:t>，视向角</w:t>
      </w:r>
      <w:r w:rsidRPr="00B074E1">
        <w:rPr>
          <w:rFonts w:hint="eastAsia"/>
          <w:sz w:val="24"/>
        </w:rPr>
        <w:t>30</w:t>
      </w:r>
      <w:r w:rsidRPr="00B074E1">
        <w:rPr>
          <w:rFonts w:hint="eastAsia"/>
          <w:sz w:val="24"/>
        </w:rPr>
        <w:t>°，视场角≥</w:t>
      </w:r>
      <w:r w:rsidRPr="00B074E1">
        <w:rPr>
          <w:rFonts w:hint="eastAsia"/>
          <w:sz w:val="24"/>
        </w:rPr>
        <w:t>105</w:t>
      </w:r>
      <w:r w:rsidRPr="00B074E1">
        <w:rPr>
          <w:rFonts w:hint="eastAsia"/>
          <w:sz w:val="24"/>
        </w:rPr>
        <w:t>°，工作长度</w:t>
      </w:r>
      <w:r w:rsidRPr="00B074E1">
        <w:rPr>
          <w:rFonts w:hint="eastAsia"/>
          <w:sz w:val="24"/>
        </w:rPr>
        <w:t>150mm</w:t>
      </w:r>
      <w:r w:rsidRPr="00B074E1">
        <w:rPr>
          <w:rFonts w:hint="eastAsia"/>
          <w:sz w:val="24"/>
        </w:rPr>
        <w:t>±</w:t>
      </w:r>
      <w:r w:rsidRPr="00B074E1">
        <w:rPr>
          <w:rFonts w:hint="eastAsia"/>
          <w:sz w:val="24"/>
        </w:rPr>
        <w:t>3mm</w:t>
      </w:r>
      <w:r w:rsidRPr="00B074E1">
        <w:rPr>
          <w:rFonts w:hint="eastAsia"/>
          <w:sz w:val="24"/>
        </w:rPr>
        <w:t>，设计光学工作距离≥</w:t>
      </w:r>
      <w:r w:rsidRPr="00B074E1">
        <w:rPr>
          <w:rFonts w:hint="eastAsia"/>
          <w:sz w:val="24"/>
        </w:rPr>
        <w:t>8mm</w:t>
      </w:r>
    </w:p>
    <w:p w:rsidR="00B074E1" w:rsidRDefault="00B074E1" w:rsidP="00B074E1">
      <w:pPr>
        <w:ind w:firstLineChars="200" w:firstLine="501"/>
        <w:rPr>
          <w:b/>
          <w:bCs/>
          <w:sz w:val="24"/>
        </w:rPr>
      </w:pPr>
    </w:p>
    <w:p w:rsidR="00B074E1" w:rsidRPr="00B074E1" w:rsidRDefault="00B074E1" w:rsidP="00B074E1">
      <w:pPr>
        <w:widowControl/>
        <w:jc w:val="left"/>
        <w:rPr>
          <w:rFonts w:ascii="宋体" w:hAnsi="宋体"/>
          <w:sz w:val="24"/>
        </w:rPr>
      </w:pPr>
      <w:r>
        <w:br w:type="page"/>
      </w:r>
    </w:p>
    <w:p w:rsidR="00C83ED7" w:rsidRDefault="009B325B">
      <w:pPr>
        <w:pStyle w:val="afd"/>
      </w:pPr>
      <w:bookmarkStart w:id="53" w:name="_Toc3697"/>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C83ED7" w:rsidRDefault="009B325B">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w:t>
            </w:r>
            <w:r>
              <w:rPr>
                <w:rFonts w:ascii="宋体" w:hAnsi="宋体" w:hint="eastAsia"/>
                <w:bCs/>
                <w:kern w:val="0"/>
                <w:sz w:val="24"/>
              </w:rPr>
              <w:lastRenderedPageBreak/>
              <w:t>条例》等政策法规要求并具有医疗器械生产许可证或者医疗器械经营许可/备案凭证复印件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售后服务承诺书</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生产厂家授权</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产品说明书</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lastRenderedPageBreak/>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w:t>
      </w:r>
      <w:r>
        <w:rPr>
          <w:rFonts w:hAnsi="宋体" w:hint="eastAsia"/>
          <w:sz w:val="24"/>
        </w:rPr>
        <w:lastRenderedPageBreak/>
        <w:t>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“★”号条款为实质性要求。带“★”号的参数条款需提供制造商产品彩页</w:t>
      </w:r>
      <w:r w:rsidR="00C57AC7">
        <w:rPr>
          <w:rFonts w:hAnsi="宋体" w:hint="eastAsia"/>
          <w:sz w:val="24"/>
        </w:rPr>
        <w:t>原件</w:t>
      </w:r>
      <w:r>
        <w:rPr>
          <w:rFonts w:hAnsi="宋体" w:hint="eastAsia"/>
          <w:sz w:val="24"/>
        </w:rPr>
        <w:t>或检测报告或</w:t>
      </w:r>
      <w:r w:rsidR="00613788">
        <w:rPr>
          <w:rFonts w:hAnsi="宋体" w:hint="eastAsia"/>
          <w:sz w:val="24"/>
        </w:rPr>
        <w:t>者使用说明书</w:t>
      </w:r>
      <w:r>
        <w:rPr>
          <w:rFonts w:hAnsi="宋体" w:hint="eastAsia"/>
          <w:sz w:val="24"/>
        </w:rPr>
        <w:t>予以佐证，否则视为不满足。</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lastRenderedPageBreak/>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w:t>
      </w:r>
      <w:r>
        <w:rPr>
          <w:rFonts w:hAnsi="宋体" w:hint="eastAsia"/>
          <w:sz w:val="24"/>
        </w:rPr>
        <w:lastRenderedPageBreak/>
        <w:t>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C83ED7" w:rsidRDefault="009B325B">
      <w:pPr>
        <w:pStyle w:val="afd"/>
      </w:pPr>
      <w:r>
        <w:rPr>
          <w:rFonts w:ascii="宋体" w:hAnsi="宋体" w:hint="eastAsia"/>
          <w:szCs w:val="36"/>
        </w:rPr>
        <w:br w:type="page"/>
      </w:r>
      <w:bookmarkStart w:id="67" w:name="_Toc10309"/>
      <w:r>
        <w:rPr>
          <w:rFonts w:hint="eastAsia"/>
        </w:rPr>
        <w:lastRenderedPageBreak/>
        <w:t>第六章</w:t>
      </w:r>
      <w:r>
        <w:rPr>
          <w:rFonts w:hint="eastAsia"/>
        </w:rPr>
        <w:t xml:space="preserve">  </w:t>
      </w:r>
      <w:r>
        <w:rPr>
          <w:rFonts w:hint="eastAsia"/>
        </w:rPr>
        <w:t>合同主要条款</w:t>
      </w:r>
      <w:bookmarkEnd w:id="67"/>
    </w:p>
    <w:p w:rsidR="00C83ED7" w:rsidRDefault="009B325B">
      <w:pPr>
        <w:pStyle w:val="26"/>
        <w:spacing w:beforeLines="50" w:before="241" w:afterLines="50" w:after="241" w:line="460" w:lineRule="exact"/>
        <w:ind w:firstLine="499"/>
        <w:rPr>
          <w:rFonts w:asciiTheme="minorEastAsia" w:eastAsiaTheme="minorEastAsia" w:hAnsiTheme="minorEastAsia"/>
        </w:rPr>
      </w:pPr>
      <w:bookmarkStart w:id="68" w:name="_Toc349810624"/>
      <w:bookmarkStart w:id="69" w:name="_Toc350864527"/>
      <w:bookmarkEnd w:id="68"/>
      <w:bookmarkEnd w:id="69"/>
      <w:r>
        <w:rPr>
          <w:rFonts w:asciiTheme="minorEastAsia" w:eastAsiaTheme="minorEastAsia" w:hAnsiTheme="minorEastAsia" w:hint="eastAsia"/>
        </w:rPr>
        <w:t>采购人（甲方）：广安市人民医院/四川大学华西医院广安医院</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C83ED7" w:rsidRDefault="009B325B">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064"/>
        <w:gridCol w:w="888"/>
      </w:tblGrid>
      <w:tr w:rsidR="00C83ED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064"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88"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C83ED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r>
      <w:tr w:rsidR="00C83ED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C83ED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C83ED7" w:rsidRDefault="009B325B">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C83ED7" w:rsidRDefault="009B325B">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C83ED7" w:rsidRDefault="009B325B">
      <w:pPr>
        <w:pStyle w:val="a5"/>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C83ED7" w:rsidRDefault="009B325B">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C83ED7" w:rsidRDefault="009B325B">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C83ED7" w:rsidRDefault="009B325B">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C83ED7" w:rsidRDefault="009B325B">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C83ED7" w:rsidRDefault="009B325B">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613788">
        <w:rPr>
          <w:rFonts w:asciiTheme="minorEastAsia" w:eastAsiaTheme="minorEastAsia" w:hAnsiTheme="minorEastAsia"/>
        </w:rPr>
        <w:t>9</w:t>
      </w:r>
      <w:r>
        <w:rPr>
          <w:rFonts w:asciiTheme="minorEastAsia" w:eastAsiaTheme="minorEastAsia" w:hAnsiTheme="minorEastAsia" w:hint="eastAsia"/>
        </w:rPr>
        <w:t>0</w:t>
      </w:r>
      <w:r w:rsidR="00613788">
        <w:rPr>
          <w:rFonts w:asciiTheme="minorEastAsia" w:eastAsiaTheme="minorEastAsia" w:hAnsiTheme="minorEastAsia" w:hint="eastAsia"/>
        </w:rPr>
        <w:t>％的款项,</w:t>
      </w:r>
      <w:r w:rsidR="00613788" w:rsidRPr="00613788">
        <w:rPr>
          <w:rFonts w:asciiTheme="minorEastAsia" w:eastAsiaTheme="minorEastAsia" w:hAnsiTheme="minorEastAsia" w:hint="eastAsia"/>
        </w:rPr>
        <w:t>设备运行达到质保期后30日内支付合同总价10％的款项。</w:t>
      </w:r>
      <w:r>
        <w:rPr>
          <w:rFonts w:asciiTheme="minorEastAsia" w:eastAsiaTheme="minorEastAsia" w:hAnsiTheme="minorEastAsia" w:hint="eastAsia"/>
        </w:rPr>
        <w:t>中标人须向采购人出具合法有效完整的增值税发票及凭证资料进行支付结算。</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C83ED7" w:rsidRDefault="009B325B">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C83ED7" w:rsidRDefault="009B325B">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C83ED7" w:rsidRDefault="009B325B">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C83ED7" w:rsidRDefault="00C83ED7">
      <w:pPr>
        <w:pStyle w:val="a0"/>
      </w:pPr>
    </w:p>
    <w:p w:rsidR="00C83ED7" w:rsidRDefault="009B325B">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C83ED7" w:rsidRDefault="009B325B">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C83ED7" w:rsidRDefault="009B325B">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C83ED7" w:rsidRDefault="009B325B">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C83ED7" w:rsidRDefault="009B325B">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C83ED7" w:rsidRDefault="009B325B">
      <w:pPr>
        <w:pStyle w:val="26"/>
        <w:tabs>
          <w:tab w:val="left" w:pos="1231"/>
        </w:tabs>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C83ED7" w:rsidRDefault="009B325B">
      <w:pPr>
        <w:pStyle w:val="26"/>
        <w:tabs>
          <w:tab w:val="left" w:pos="1231"/>
        </w:tabs>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附件4：履约保证金缴纳凭证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C83ED7">
        <w:trPr>
          <w:trHeight w:val="902"/>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C83ED7">
        <w:trPr>
          <w:trHeight w:val="843"/>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C83ED7" w:rsidRDefault="009B325B">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C83ED7" w:rsidRDefault="009B325B">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C83ED7" w:rsidRDefault="009B325B">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C83ED7" w:rsidRDefault="009B325B">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C83ED7" w:rsidRDefault="009B325B">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C83ED7">
        <w:trPr>
          <w:jc w:val="center"/>
        </w:trPr>
        <w:tc>
          <w:tcPr>
            <w:tcW w:w="995"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bl>
    <w:p w:rsidR="00C83ED7" w:rsidRDefault="00C83ED7">
      <w:pPr>
        <w:spacing w:beforeLines="50" w:before="241" w:afterLines="50" w:after="241"/>
        <w:rPr>
          <w:rFonts w:asciiTheme="minorEastAsia" w:eastAsiaTheme="minorEastAsia" w:hAnsiTheme="minorEastAsia" w:cs="宋体"/>
          <w:sz w:val="24"/>
        </w:rPr>
      </w:pPr>
    </w:p>
    <w:p w:rsidR="00C83ED7" w:rsidRDefault="009B325B">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C83ED7" w:rsidRDefault="009B325B">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C83ED7" w:rsidRDefault="009B325B">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C83ED7" w:rsidRDefault="009B325B">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C83ED7" w:rsidRDefault="009B325B">
      <w:pPr>
        <w:pStyle w:val="afd"/>
      </w:pPr>
      <w:r>
        <w:rPr>
          <w:rFonts w:hint="eastAsia"/>
        </w:rPr>
        <w:br w:type="page"/>
      </w:r>
      <w:bookmarkStart w:id="70" w:name="_Toc30899"/>
      <w:r>
        <w:rPr>
          <w:rFonts w:hint="eastAsia"/>
        </w:rPr>
        <w:lastRenderedPageBreak/>
        <w:t>第七章</w:t>
      </w:r>
      <w:r>
        <w:rPr>
          <w:rFonts w:hint="eastAsia"/>
        </w:rPr>
        <w:t xml:space="preserve">  </w:t>
      </w:r>
      <w:r>
        <w:rPr>
          <w:rFonts w:hint="eastAsia"/>
        </w:rPr>
        <w:t>广安市人民医院供应商黑名单管理办法</w:t>
      </w:r>
      <w:bookmarkEnd w:id="70"/>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18" w:rsidRDefault="00006818">
      <w:r>
        <w:separator/>
      </w:r>
    </w:p>
  </w:endnote>
  <w:endnote w:type="continuationSeparator" w:id="0">
    <w:p w:rsidR="00006818" w:rsidRDefault="00006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D50395">
      <w:rPr>
        <w:noProof/>
      </w:rPr>
      <w:t>1</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4"/>
      <w:framePr w:wrap="around" w:vAnchor="text" w:hAnchor="margin" w:xAlign="right" w:y="1"/>
      <w:rPr>
        <w:rStyle w:val="aff5"/>
      </w:rPr>
    </w:pPr>
    <w:r>
      <w:fldChar w:fldCharType="begin"/>
    </w:r>
    <w:r>
      <w:rPr>
        <w:rStyle w:val="aff5"/>
      </w:rPr>
      <w:instrText xml:space="preserve">PAGE  </w:instrText>
    </w:r>
    <w:r>
      <w:fldChar w:fldCharType="end"/>
    </w:r>
  </w:p>
  <w:p w:rsidR="00B074E1" w:rsidRDefault="00B074E1">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D50395">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B074E1" w:rsidRDefault="00B074E1">
                          <w:pPr>
                            <w:pStyle w:val="af4"/>
                          </w:pPr>
                          <w:r>
                            <w:rPr>
                              <w:rFonts w:hint="eastAsia"/>
                            </w:rPr>
                            <w:fldChar w:fldCharType="begin"/>
                          </w:r>
                          <w:r>
                            <w:rPr>
                              <w:rFonts w:hint="eastAsia"/>
                            </w:rPr>
                            <w:instrText xml:space="preserve"> PAGE  \* MERGEFORMAT </w:instrText>
                          </w:r>
                          <w:r>
                            <w:rPr>
                              <w:rFonts w:hint="eastAsia"/>
                            </w:rPr>
                            <w:fldChar w:fldCharType="separate"/>
                          </w:r>
                          <w:r w:rsidR="00D50395">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B074E1" w:rsidRDefault="00B074E1">
                    <w:pPr>
                      <w:pStyle w:val="af4"/>
                    </w:pPr>
                    <w:r>
                      <w:rPr>
                        <w:rFonts w:hint="eastAsia"/>
                      </w:rPr>
                      <w:fldChar w:fldCharType="begin"/>
                    </w:r>
                    <w:r>
                      <w:rPr>
                        <w:rFonts w:hint="eastAsia"/>
                      </w:rPr>
                      <w:instrText xml:space="preserve"> PAGE  \* MERGEFORMAT </w:instrText>
                    </w:r>
                    <w:r>
                      <w:rPr>
                        <w:rFonts w:hint="eastAsia"/>
                      </w:rPr>
                      <w:fldChar w:fldCharType="separate"/>
                    </w:r>
                    <w:r w:rsidR="00D50395">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18" w:rsidRDefault="00006818">
      <w:r>
        <w:separator/>
      </w:r>
    </w:p>
  </w:footnote>
  <w:footnote w:type="continuationSeparator" w:id="0">
    <w:p w:rsidR="00006818" w:rsidRDefault="00006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 w:rsidR="00B074E1" w:rsidRDefault="00B074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0A181"/>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70FBF-71A3-4F3B-80F9-1A6E5B3EAFEC}">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50</Pages>
  <Words>3535</Words>
  <Characters>20151</Characters>
  <Application>Microsoft Office Word</Application>
  <DocSecurity>0</DocSecurity>
  <Lines>167</Lines>
  <Paragraphs>47</Paragraphs>
  <ScaleCrop>false</ScaleCrop>
  <Company>Sky123.Org</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576</cp:revision>
  <cp:lastPrinted>2023-09-04T08:43:00Z</cp:lastPrinted>
  <dcterms:created xsi:type="dcterms:W3CDTF">2020-12-04T02:13:00Z</dcterms:created>
  <dcterms:modified xsi:type="dcterms:W3CDTF">2023-09-05T08:30:00Z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