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FB6E8B">
      <w:pPr>
        <w:jc w:val="center"/>
        <w:rPr>
          <w:rFonts w:ascii="华文中宋" w:eastAsia="华文中宋" w:hAnsi="华文中宋"/>
          <w:b/>
          <w:sz w:val="44"/>
          <w:szCs w:val="44"/>
        </w:rPr>
      </w:pPr>
      <w:r>
        <w:rPr>
          <w:rFonts w:ascii="华文中宋" w:eastAsia="华文中宋" w:hAnsi="华文中宋" w:hint="eastAsia"/>
          <w:b/>
          <w:sz w:val="44"/>
          <w:szCs w:val="44"/>
        </w:rPr>
        <w:t>污水、废气环境</w:t>
      </w:r>
      <w:r w:rsidR="00862AD1">
        <w:rPr>
          <w:rFonts w:ascii="华文中宋" w:eastAsia="华文中宋" w:hAnsi="华文中宋" w:hint="eastAsia"/>
          <w:b/>
          <w:sz w:val="44"/>
          <w:szCs w:val="44"/>
        </w:rPr>
        <w:t>检测</w:t>
      </w:r>
      <w:r>
        <w:rPr>
          <w:rFonts w:ascii="华文中宋" w:eastAsia="华文中宋" w:hAnsi="华文中宋" w:hint="eastAsia"/>
          <w:b/>
          <w:sz w:val="44"/>
          <w:szCs w:val="44"/>
        </w:rPr>
        <w:t>服务</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EC2727">
        <w:rPr>
          <w:rFonts w:ascii="华文中宋" w:eastAsia="华文中宋" w:hAnsi="华文中宋" w:cs="Tahoma"/>
          <w:b/>
          <w:sz w:val="32"/>
          <w:szCs w:val="32"/>
          <w:shd w:val="clear" w:color="auto" w:fill="FFFFFF"/>
        </w:rPr>
        <w:t>405</w:t>
      </w:r>
      <w:r w:rsidR="00FB6E8B">
        <w:rPr>
          <w:rFonts w:ascii="华文中宋" w:eastAsia="华文中宋" w:hAnsi="华文中宋" w:cs="Tahoma"/>
          <w:b/>
          <w:sz w:val="32"/>
          <w:szCs w:val="32"/>
          <w:shd w:val="clear" w:color="auto" w:fill="FFFFFF"/>
        </w:rPr>
        <w:t>15</w:t>
      </w:r>
      <w:r w:rsidR="007F0CE4">
        <w:rPr>
          <w:rFonts w:ascii="华文中宋" w:eastAsia="华文中宋" w:hAnsi="华文中宋" w:cs="Tahoma"/>
          <w:b/>
          <w:sz w:val="32"/>
          <w:szCs w:val="32"/>
          <w:shd w:val="clear" w:color="auto" w:fill="FFFFFF"/>
        </w:rPr>
        <w:t>-</w:t>
      </w:r>
      <w:r w:rsidR="0086309D">
        <w:rPr>
          <w:rFonts w:ascii="华文中宋" w:eastAsia="华文中宋" w:hAnsi="华文中宋" w:cs="Tahoma"/>
          <w:b/>
          <w:sz w:val="32"/>
          <w:szCs w:val="32"/>
          <w:shd w:val="clear" w:color="auto" w:fill="FFFFFF"/>
        </w:rPr>
        <w:t>0</w:t>
      </w:r>
      <w:r w:rsidR="007F0CE4">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EC2727">
        <w:rPr>
          <w:rFonts w:ascii="华文中宋" w:eastAsia="华文中宋" w:hAnsi="华文中宋"/>
          <w:b/>
          <w:sz w:val="32"/>
          <w:szCs w:val="32"/>
        </w:rPr>
        <w:t>4</w:t>
      </w:r>
      <w:r>
        <w:rPr>
          <w:rFonts w:ascii="华文中宋" w:eastAsia="华文中宋" w:hAnsi="华文中宋" w:hint="eastAsia"/>
          <w:b/>
          <w:sz w:val="32"/>
          <w:szCs w:val="32"/>
        </w:rPr>
        <w:t>年</w:t>
      </w:r>
      <w:r w:rsidR="00EC2727">
        <w:rPr>
          <w:rFonts w:ascii="华文中宋" w:eastAsia="华文中宋" w:hAnsi="华文中宋"/>
          <w:b/>
          <w:sz w:val="32"/>
          <w:szCs w:val="32"/>
        </w:rPr>
        <w:t>5</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3</w:t>
        </w:r>
        <w:r w:rsidR="00B32570" w:rsidRPr="00B32570">
          <w:rPr>
            <w:noProof/>
            <w:webHidden/>
            <w:sz w:val="32"/>
            <w:szCs w:val="32"/>
          </w:rPr>
          <w:fldChar w:fldCharType="end"/>
        </w:r>
      </w:hyperlink>
    </w:p>
    <w:p w:rsidR="00B32570" w:rsidRPr="00B32570" w:rsidRDefault="008F1A76">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5</w:t>
        </w:r>
        <w:r w:rsidR="00B32570" w:rsidRPr="00B32570">
          <w:rPr>
            <w:noProof/>
            <w:webHidden/>
            <w:sz w:val="32"/>
            <w:szCs w:val="32"/>
          </w:rPr>
          <w:fldChar w:fldCharType="end"/>
        </w:r>
      </w:hyperlink>
    </w:p>
    <w:p w:rsidR="00B32570" w:rsidRPr="00B32570" w:rsidRDefault="008F1A76">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8</w:t>
        </w:r>
        <w:r w:rsidR="00B32570" w:rsidRPr="00B32570">
          <w:rPr>
            <w:noProof/>
            <w:webHidden/>
            <w:sz w:val="32"/>
            <w:szCs w:val="32"/>
          </w:rPr>
          <w:fldChar w:fldCharType="end"/>
        </w:r>
      </w:hyperlink>
    </w:p>
    <w:p w:rsidR="00B32570" w:rsidRPr="00B32570" w:rsidRDefault="008F1A76">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16</w:t>
        </w:r>
        <w:r w:rsidR="00B32570" w:rsidRPr="00B32570">
          <w:rPr>
            <w:noProof/>
            <w:webHidden/>
            <w:sz w:val="32"/>
            <w:szCs w:val="32"/>
          </w:rPr>
          <w:fldChar w:fldCharType="end"/>
        </w:r>
      </w:hyperlink>
    </w:p>
    <w:p w:rsidR="00B32570" w:rsidRPr="00B32570" w:rsidRDefault="008F1A76">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18</w:t>
        </w:r>
        <w:r w:rsidR="00B32570" w:rsidRPr="00B32570">
          <w:rPr>
            <w:noProof/>
            <w:webHidden/>
            <w:sz w:val="32"/>
            <w:szCs w:val="32"/>
          </w:rPr>
          <w:fldChar w:fldCharType="end"/>
        </w:r>
      </w:hyperlink>
    </w:p>
    <w:p w:rsidR="00B32570" w:rsidRPr="00B32570" w:rsidRDefault="008F1A76">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24</w:t>
        </w:r>
        <w:r w:rsidR="00B32570" w:rsidRPr="00B32570">
          <w:rPr>
            <w:noProof/>
            <w:webHidden/>
            <w:sz w:val="32"/>
            <w:szCs w:val="32"/>
          </w:rPr>
          <w:fldChar w:fldCharType="end"/>
        </w:r>
      </w:hyperlink>
    </w:p>
    <w:p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FB6E8B">
        <w:rPr>
          <w:rFonts w:ascii="宋体" w:hAnsi="宋体" w:hint="eastAsia"/>
          <w:b/>
          <w:bCs/>
          <w:sz w:val="24"/>
        </w:rPr>
        <w:t>污水、废气环境</w:t>
      </w:r>
      <w:r w:rsidR="00862AD1">
        <w:rPr>
          <w:rFonts w:ascii="宋体" w:hAnsi="宋体" w:hint="eastAsia"/>
          <w:b/>
          <w:bCs/>
          <w:sz w:val="24"/>
        </w:rPr>
        <w:t>检测</w:t>
      </w:r>
      <w:r w:rsidR="00FB6E8B">
        <w:rPr>
          <w:rFonts w:ascii="宋体" w:hAnsi="宋体" w:hint="eastAsia"/>
          <w:b/>
          <w:bCs/>
          <w:sz w:val="24"/>
        </w:rPr>
        <w:t>服务</w:t>
      </w:r>
    </w:p>
    <w:p w:rsidR="00C83ED7" w:rsidRDefault="009B325B">
      <w:pPr>
        <w:spacing w:line="360" w:lineRule="auto"/>
        <w:rPr>
          <w:rFonts w:ascii="宋体" w:hAnsi="宋体"/>
          <w:b/>
          <w:bCs/>
          <w:sz w:val="24"/>
        </w:rPr>
      </w:pPr>
      <w:r>
        <w:rPr>
          <w:rFonts w:ascii="宋体" w:hAnsi="宋体" w:hint="eastAsia"/>
          <w:b/>
          <w:bCs/>
          <w:sz w:val="24"/>
        </w:rPr>
        <w:t>三、项目编号：GASRMYY-202</w:t>
      </w:r>
      <w:r w:rsidR="00EC2727">
        <w:rPr>
          <w:rFonts w:ascii="宋体" w:hAnsi="宋体"/>
          <w:b/>
          <w:bCs/>
          <w:sz w:val="24"/>
        </w:rPr>
        <w:t>405</w:t>
      </w:r>
      <w:r w:rsidR="00FB6E8B">
        <w:rPr>
          <w:rFonts w:ascii="宋体" w:hAnsi="宋体"/>
          <w:b/>
          <w:bCs/>
          <w:sz w:val="24"/>
        </w:rPr>
        <w:t>15</w:t>
      </w:r>
      <w:r w:rsidR="0086309D">
        <w:rPr>
          <w:rFonts w:ascii="宋体" w:hAnsi="宋体"/>
          <w:b/>
          <w:bCs/>
          <w:sz w:val="24"/>
        </w:rPr>
        <w:t>-0</w:t>
      </w:r>
      <w:r w:rsidR="007F0CE4">
        <w:rPr>
          <w:rFonts w:ascii="宋体" w:hAnsi="宋体"/>
          <w:b/>
          <w:bCs/>
          <w:sz w:val="24"/>
        </w:rPr>
        <w:t>1</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86309D" w:rsidRDefault="00946D25" w:rsidP="0086309D">
      <w:pPr>
        <w:autoSpaceDE w:val="0"/>
        <w:autoSpaceDN w:val="0"/>
        <w:adjustRightInd w:val="0"/>
        <w:spacing w:line="360" w:lineRule="auto"/>
        <w:ind w:firstLineChars="200" w:firstLine="480"/>
        <w:jc w:val="left"/>
        <w:rPr>
          <w:rFonts w:ascii="宋体" w:hAnsi="宋体"/>
          <w:kern w:val="0"/>
          <w:sz w:val="24"/>
        </w:rPr>
      </w:pPr>
      <w:bookmarkStart w:id="4" w:name="OLE_LINK1"/>
    </w:p>
    <w:tbl>
      <w:tblPr>
        <w:tblStyle w:val="aff3"/>
        <w:tblW w:w="9212" w:type="dxa"/>
        <w:jc w:val="center"/>
        <w:tblLayout w:type="fixed"/>
        <w:tblLook w:val="04A0" w:firstRow="1" w:lastRow="0" w:firstColumn="1" w:lastColumn="0" w:noHBand="0" w:noVBand="1"/>
      </w:tblPr>
      <w:tblGrid>
        <w:gridCol w:w="2126"/>
        <w:gridCol w:w="709"/>
        <w:gridCol w:w="851"/>
        <w:gridCol w:w="1417"/>
        <w:gridCol w:w="1132"/>
        <w:gridCol w:w="1276"/>
        <w:gridCol w:w="1701"/>
      </w:tblGrid>
      <w:tr w:rsidR="00FB6E8B" w:rsidTr="00FB6E8B">
        <w:trPr>
          <w:trHeight w:val="844"/>
          <w:jc w:val="center"/>
        </w:trPr>
        <w:tc>
          <w:tcPr>
            <w:tcW w:w="2126" w:type="dxa"/>
            <w:vAlign w:val="center"/>
          </w:tcPr>
          <w:p w:rsidR="00FB6E8B" w:rsidRDefault="00FB6E8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09" w:type="dxa"/>
            <w:vAlign w:val="center"/>
          </w:tcPr>
          <w:p w:rsidR="00FB6E8B" w:rsidRDefault="00FB6E8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51" w:type="dxa"/>
            <w:vAlign w:val="center"/>
          </w:tcPr>
          <w:p w:rsidR="00FB6E8B" w:rsidRDefault="00FB6E8B"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417" w:type="dxa"/>
            <w:vAlign w:val="center"/>
          </w:tcPr>
          <w:p w:rsidR="00FB6E8B" w:rsidRDefault="00FB6E8B"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32" w:type="dxa"/>
            <w:vAlign w:val="center"/>
          </w:tcPr>
          <w:p w:rsidR="00FB6E8B" w:rsidRDefault="00FB6E8B"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FB6E8B" w:rsidRDefault="00FB6E8B"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701" w:type="dxa"/>
            <w:vAlign w:val="center"/>
          </w:tcPr>
          <w:p w:rsidR="00FB6E8B" w:rsidRDefault="00FB6E8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FB6E8B" w:rsidTr="00FB6E8B">
        <w:trPr>
          <w:trHeight w:val="750"/>
          <w:jc w:val="center"/>
        </w:trPr>
        <w:tc>
          <w:tcPr>
            <w:tcW w:w="2126" w:type="dxa"/>
            <w:vAlign w:val="center"/>
          </w:tcPr>
          <w:p w:rsidR="00FB6E8B" w:rsidRDefault="00FB6E8B">
            <w:pPr>
              <w:autoSpaceDE w:val="0"/>
              <w:autoSpaceDN w:val="0"/>
              <w:adjustRightInd w:val="0"/>
              <w:jc w:val="center"/>
              <w:rPr>
                <w:sz w:val="24"/>
              </w:rPr>
            </w:pPr>
            <w:r>
              <w:rPr>
                <w:rFonts w:hint="eastAsia"/>
                <w:sz w:val="24"/>
              </w:rPr>
              <w:t>污水、废气环境</w:t>
            </w:r>
            <w:r w:rsidR="00862AD1">
              <w:rPr>
                <w:rFonts w:hint="eastAsia"/>
                <w:sz w:val="24"/>
              </w:rPr>
              <w:t>检测</w:t>
            </w:r>
            <w:r>
              <w:rPr>
                <w:rFonts w:hint="eastAsia"/>
                <w:sz w:val="24"/>
              </w:rPr>
              <w:t>服务</w:t>
            </w:r>
          </w:p>
        </w:tc>
        <w:tc>
          <w:tcPr>
            <w:tcW w:w="709" w:type="dxa"/>
            <w:vAlign w:val="center"/>
          </w:tcPr>
          <w:p w:rsidR="00FB6E8B" w:rsidRDefault="00FB6E8B" w:rsidP="00FB6E8B">
            <w:pPr>
              <w:autoSpaceDE w:val="0"/>
              <w:autoSpaceDN w:val="0"/>
              <w:adjustRightInd w:val="0"/>
              <w:jc w:val="center"/>
              <w:rPr>
                <w:rFonts w:ascii="宋体" w:hAnsi="宋体"/>
                <w:kern w:val="0"/>
                <w:sz w:val="24"/>
              </w:rPr>
            </w:pPr>
            <w:r>
              <w:rPr>
                <w:rFonts w:ascii="宋体" w:hAnsi="宋体"/>
                <w:kern w:val="0"/>
                <w:sz w:val="24"/>
              </w:rPr>
              <w:t xml:space="preserve">2 </w:t>
            </w:r>
          </w:p>
        </w:tc>
        <w:tc>
          <w:tcPr>
            <w:tcW w:w="851" w:type="dxa"/>
            <w:vAlign w:val="center"/>
          </w:tcPr>
          <w:p w:rsidR="00FB6E8B" w:rsidRDefault="00FB6E8B" w:rsidP="00FB6E8B">
            <w:pPr>
              <w:autoSpaceDE w:val="0"/>
              <w:autoSpaceDN w:val="0"/>
              <w:adjustRightInd w:val="0"/>
              <w:spacing w:line="400" w:lineRule="exact"/>
              <w:jc w:val="center"/>
              <w:rPr>
                <w:rFonts w:ascii="宋体" w:hAnsi="宋体"/>
                <w:kern w:val="0"/>
                <w:sz w:val="24"/>
              </w:rPr>
            </w:pPr>
            <w:r>
              <w:rPr>
                <w:rFonts w:ascii="宋体" w:hAnsi="宋体" w:hint="eastAsia"/>
                <w:kern w:val="0"/>
                <w:sz w:val="24"/>
              </w:rPr>
              <w:t>年</w:t>
            </w:r>
          </w:p>
        </w:tc>
        <w:tc>
          <w:tcPr>
            <w:tcW w:w="1417" w:type="dxa"/>
            <w:vAlign w:val="center"/>
          </w:tcPr>
          <w:p w:rsidR="00FB6E8B" w:rsidRDefault="00FB6E8B">
            <w:pPr>
              <w:autoSpaceDE w:val="0"/>
              <w:autoSpaceDN w:val="0"/>
              <w:adjustRightInd w:val="0"/>
              <w:jc w:val="center"/>
              <w:rPr>
                <w:rFonts w:ascii="宋体" w:hAnsi="宋体"/>
                <w:kern w:val="0"/>
                <w:sz w:val="24"/>
              </w:rPr>
            </w:pPr>
            <w:r>
              <w:rPr>
                <w:rFonts w:ascii="宋体" w:hAnsi="宋体"/>
                <w:kern w:val="0"/>
                <w:sz w:val="24"/>
              </w:rPr>
              <w:t>8.5</w:t>
            </w:r>
          </w:p>
        </w:tc>
        <w:tc>
          <w:tcPr>
            <w:tcW w:w="1132" w:type="dxa"/>
            <w:vAlign w:val="center"/>
          </w:tcPr>
          <w:p w:rsidR="00FB6E8B" w:rsidRDefault="00FB6E8B">
            <w:pPr>
              <w:autoSpaceDE w:val="0"/>
              <w:autoSpaceDN w:val="0"/>
              <w:adjustRightInd w:val="0"/>
              <w:jc w:val="center"/>
              <w:rPr>
                <w:rFonts w:ascii="宋体" w:hAnsi="宋体"/>
                <w:kern w:val="0"/>
                <w:sz w:val="24"/>
              </w:rPr>
            </w:pPr>
            <w:r>
              <w:rPr>
                <w:rFonts w:ascii="宋体" w:hAnsi="宋体"/>
                <w:kern w:val="0"/>
                <w:sz w:val="24"/>
              </w:rPr>
              <w:t>17</w:t>
            </w:r>
          </w:p>
        </w:tc>
        <w:tc>
          <w:tcPr>
            <w:tcW w:w="1276" w:type="dxa"/>
            <w:vAlign w:val="center"/>
          </w:tcPr>
          <w:p w:rsidR="00FB6E8B" w:rsidRDefault="00FB6E8B">
            <w:pPr>
              <w:autoSpaceDE w:val="0"/>
              <w:autoSpaceDN w:val="0"/>
              <w:adjustRightInd w:val="0"/>
              <w:jc w:val="center"/>
              <w:rPr>
                <w:rFonts w:ascii="宋体" w:hAnsi="宋体"/>
                <w:kern w:val="0"/>
                <w:sz w:val="24"/>
              </w:rPr>
            </w:pPr>
            <w:r>
              <w:rPr>
                <w:rFonts w:ascii="宋体" w:hAnsi="宋体"/>
                <w:kern w:val="0"/>
                <w:sz w:val="24"/>
              </w:rPr>
              <w:t>17</w:t>
            </w:r>
          </w:p>
        </w:tc>
        <w:tc>
          <w:tcPr>
            <w:tcW w:w="1701" w:type="dxa"/>
            <w:vAlign w:val="center"/>
          </w:tcPr>
          <w:p w:rsidR="00FB6E8B" w:rsidRDefault="00FB6E8B">
            <w:pPr>
              <w:autoSpaceDE w:val="0"/>
              <w:autoSpaceDN w:val="0"/>
              <w:adjustRightInd w:val="0"/>
              <w:jc w:val="center"/>
              <w:rPr>
                <w:rFonts w:ascii="宋体" w:hAnsi="宋体"/>
                <w:kern w:val="0"/>
                <w:sz w:val="24"/>
              </w:rPr>
            </w:pPr>
            <w:r>
              <w:rPr>
                <w:rFonts w:ascii="宋体" w:hAnsi="宋体" w:hint="eastAsia"/>
                <w:kern w:val="0"/>
                <w:sz w:val="24"/>
              </w:rPr>
              <w:t>动力运行科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9D0770" w:rsidRDefault="009D0770">
      <w:pPr>
        <w:autoSpaceDE w:val="0"/>
        <w:autoSpaceDN w:val="0"/>
        <w:adjustRightInd w:val="0"/>
        <w:spacing w:before="78" w:line="360" w:lineRule="auto"/>
        <w:ind w:right="-20"/>
        <w:jc w:val="left"/>
        <w:rPr>
          <w:rFonts w:ascii="宋体" w:hAnsi="宋体"/>
          <w:bCs/>
          <w:kern w:val="0"/>
          <w:sz w:val="24"/>
        </w:rPr>
      </w:pPr>
      <w:r w:rsidRPr="009D0770">
        <w:rPr>
          <w:rFonts w:ascii="宋体" w:hAnsi="宋体"/>
          <w:bCs/>
          <w:kern w:val="0"/>
          <w:sz w:val="24"/>
        </w:rPr>
        <w:t>5.6</w:t>
      </w:r>
      <w:r w:rsidRPr="009D0770">
        <w:rPr>
          <w:rFonts w:ascii="宋体" w:hAnsi="宋体" w:hint="eastAsia"/>
          <w:bCs/>
          <w:kern w:val="0"/>
          <w:sz w:val="24"/>
        </w:rPr>
        <w:t>法律、行政法规规定的其他条件。</w:t>
      </w:r>
    </w:p>
    <w:p w:rsidR="00FB6E8B" w:rsidRDefault="003A1562" w:rsidP="00FB6E8B">
      <w:pPr>
        <w:pStyle w:val="a0"/>
      </w:pPr>
      <w:r>
        <w:rPr>
          <w:rFonts w:hint="eastAsia"/>
        </w:rPr>
        <w:t>5.7</w:t>
      </w:r>
      <w:r w:rsidR="00FB6E8B" w:rsidRPr="00FB6E8B">
        <w:rPr>
          <w:rFonts w:hint="eastAsia"/>
        </w:rPr>
        <w:t>具有国家行政主管部门颁发的省级及以上质量技术监督部门颁发的资质认定（计量认证CMA）证书</w:t>
      </w:r>
    </w:p>
    <w:p w:rsidR="00C83ED7" w:rsidRDefault="009B325B" w:rsidP="00FB6E8B">
      <w:pPr>
        <w:pStyle w:val="a0"/>
        <w:rPr>
          <w:bCs/>
          <w:kern w:val="0"/>
        </w:rPr>
      </w:pPr>
      <w:r>
        <w:rPr>
          <w:bCs/>
          <w:kern w:val="0"/>
        </w:rPr>
        <w:t>5.</w:t>
      </w:r>
      <w:r w:rsidR="00FB6E8B">
        <w:rPr>
          <w:bCs/>
          <w:kern w:val="0"/>
        </w:rPr>
        <w:t>8</w:t>
      </w:r>
      <w:r>
        <w:rPr>
          <w:rFonts w:hint="eastAsia"/>
          <w:bCs/>
          <w:kern w:val="0"/>
        </w:rPr>
        <w:t>本项目不允许联合体参加</w:t>
      </w:r>
      <w:r w:rsidR="00FB6E8B">
        <w:rPr>
          <w:rFonts w:hint="eastAsia"/>
          <w:bCs/>
          <w:kern w:val="0"/>
        </w:rPr>
        <w:t>,</w:t>
      </w:r>
      <w:r w:rsidR="00FB6E8B" w:rsidRPr="00FB6E8B">
        <w:rPr>
          <w:rFonts w:hint="eastAsia"/>
        </w:rPr>
        <w:t xml:space="preserve"> </w:t>
      </w:r>
      <w:r w:rsidR="00FB6E8B" w:rsidRPr="00FB6E8B">
        <w:rPr>
          <w:rFonts w:hint="eastAsia"/>
          <w:bCs/>
          <w:kern w:val="0"/>
        </w:rPr>
        <w:t>所有检测项目不允许分包</w:t>
      </w:r>
      <w:r>
        <w:rPr>
          <w:rFonts w:hint="eastAsia"/>
          <w:bCs/>
          <w:kern w:val="0"/>
        </w:rPr>
        <w:t xml:space="preserve">。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w:t>
      </w:r>
      <w:r>
        <w:rPr>
          <w:rFonts w:ascii="宋体" w:hAnsi="宋体" w:hint="eastAsia"/>
          <w:bCs/>
          <w:kern w:val="0"/>
          <w:sz w:val="24"/>
        </w:rPr>
        <w:lastRenderedPageBreak/>
        <w:t>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FB6E8B" w:rsidRDefault="00FB6E8B" w:rsidP="00FB6E8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FB6E8B" w:rsidRDefault="00FB6E8B" w:rsidP="00FB6E8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4</w:t>
      </w:r>
      <w:r>
        <w:rPr>
          <w:rFonts w:ascii="宋体" w:hAnsi="宋体" w:hint="eastAsia"/>
          <w:kern w:val="0"/>
          <w:sz w:val="24"/>
        </w:rPr>
        <w:t>年</w:t>
      </w:r>
      <w:r w:rsidR="00282E92">
        <w:rPr>
          <w:rFonts w:ascii="宋体" w:hAnsi="宋体"/>
          <w:kern w:val="0"/>
          <w:sz w:val="24"/>
        </w:rPr>
        <w:t>5</w:t>
      </w:r>
      <w:r>
        <w:rPr>
          <w:rFonts w:ascii="宋体" w:hAnsi="宋体" w:hint="eastAsia"/>
          <w:kern w:val="0"/>
          <w:sz w:val="24"/>
        </w:rPr>
        <w:t>月</w:t>
      </w:r>
      <w:r w:rsidR="00282E92">
        <w:rPr>
          <w:rFonts w:ascii="宋体" w:hAnsi="宋体"/>
          <w:kern w:val="0"/>
          <w:sz w:val="24"/>
        </w:rPr>
        <w:t>20</w:t>
      </w:r>
      <w:r>
        <w:rPr>
          <w:rFonts w:ascii="宋体" w:hAnsi="宋体" w:hint="eastAsia"/>
          <w:kern w:val="0"/>
          <w:sz w:val="24"/>
        </w:rPr>
        <w:t>日至202</w:t>
      </w:r>
      <w:r>
        <w:rPr>
          <w:rFonts w:ascii="宋体" w:hAnsi="宋体"/>
          <w:kern w:val="0"/>
          <w:sz w:val="24"/>
        </w:rPr>
        <w:t>4</w:t>
      </w:r>
      <w:r>
        <w:rPr>
          <w:rFonts w:ascii="宋体" w:hAnsi="宋体" w:hint="eastAsia"/>
          <w:kern w:val="0"/>
          <w:sz w:val="24"/>
        </w:rPr>
        <w:t>年</w:t>
      </w:r>
      <w:r w:rsidR="00282E92">
        <w:rPr>
          <w:rFonts w:ascii="宋体" w:hAnsi="宋体"/>
          <w:kern w:val="0"/>
          <w:sz w:val="24"/>
        </w:rPr>
        <w:t>5</w:t>
      </w:r>
      <w:r>
        <w:rPr>
          <w:rFonts w:ascii="宋体" w:hAnsi="宋体" w:hint="eastAsia"/>
          <w:kern w:val="0"/>
          <w:sz w:val="24"/>
        </w:rPr>
        <w:t>月</w:t>
      </w:r>
      <w:r w:rsidR="00282E92">
        <w:rPr>
          <w:rFonts w:ascii="宋体" w:hAnsi="宋体"/>
          <w:kern w:val="0"/>
          <w:sz w:val="24"/>
        </w:rPr>
        <w:t>22</w:t>
      </w:r>
      <w:r>
        <w:rPr>
          <w:rFonts w:ascii="宋体" w:hAnsi="宋体" w:hint="eastAsia"/>
          <w:kern w:val="0"/>
          <w:sz w:val="24"/>
        </w:rPr>
        <w:t>日（</w:t>
      </w:r>
      <w:r w:rsidR="00282E92">
        <w:rPr>
          <w:rFonts w:ascii="宋体" w:hAnsi="宋体"/>
          <w:kern w:val="0"/>
          <w:sz w:val="24"/>
        </w:rPr>
        <w:t>3</w:t>
      </w:r>
      <w:r>
        <w:rPr>
          <w:rFonts w:ascii="宋体" w:hAnsi="宋体" w:hint="eastAsia"/>
          <w:kern w:val="0"/>
          <w:sz w:val="24"/>
        </w:rPr>
        <w:t>个工作日，每天上午8:00-12:00，下午14:30-18:00）（北京时间，法定节假日除外）。</w:t>
      </w:r>
    </w:p>
    <w:p w:rsidR="00FB6E8B" w:rsidRDefault="00FB6E8B" w:rsidP="00FB6E8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rsidR="00FB6E8B" w:rsidRDefault="00FB6E8B" w:rsidP="00FB6E8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FB6E8B" w:rsidRDefault="00FB6E8B" w:rsidP="00FB6E8B">
      <w:pPr>
        <w:spacing w:line="360" w:lineRule="auto"/>
        <w:rPr>
          <w:rFonts w:ascii="宋体" w:hAnsi="宋体"/>
          <w:b/>
          <w:bCs/>
          <w:sz w:val="24"/>
        </w:rPr>
      </w:pPr>
      <w:r>
        <w:rPr>
          <w:rFonts w:ascii="宋体" w:hAnsi="宋体" w:hint="eastAsia"/>
          <w:b/>
          <w:bCs/>
          <w:sz w:val="24"/>
        </w:rPr>
        <w:t>八、递交采购申请文件的时间及地点</w:t>
      </w:r>
    </w:p>
    <w:p w:rsidR="00FB6E8B" w:rsidRDefault="00FB6E8B" w:rsidP="00FB6E8B">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4</w:t>
      </w:r>
      <w:r>
        <w:rPr>
          <w:rFonts w:ascii="宋体" w:hAnsi="宋体" w:hint="eastAsia"/>
          <w:kern w:val="0"/>
          <w:sz w:val="24"/>
          <w:u w:val="single"/>
        </w:rPr>
        <w:t>年</w:t>
      </w:r>
      <w:r w:rsidR="00282E92">
        <w:rPr>
          <w:rFonts w:ascii="宋体" w:hAnsi="宋体"/>
          <w:kern w:val="0"/>
          <w:sz w:val="24"/>
          <w:u w:val="single"/>
        </w:rPr>
        <w:t>5</w:t>
      </w:r>
      <w:r>
        <w:rPr>
          <w:rFonts w:ascii="宋体" w:hAnsi="宋体" w:hint="eastAsia"/>
          <w:kern w:val="0"/>
          <w:sz w:val="24"/>
          <w:u w:val="single"/>
        </w:rPr>
        <w:t>月</w:t>
      </w:r>
      <w:r w:rsidR="00282E92">
        <w:rPr>
          <w:rFonts w:ascii="宋体" w:hAnsi="宋体"/>
          <w:kern w:val="0"/>
          <w:sz w:val="24"/>
          <w:u w:val="single"/>
        </w:rPr>
        <w:t>22</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1F688E" w:rsidRPr="00FB6E8B" w:rsidRDefault="00FB6E8B" w:rsidP="00FB6E8B">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1F688E" w:rsidRDefault="00FB6E8B" w:rsidP="001F688E">
      <w:pPr>
        <w:spacing w:line="360" w:lineRule="auto"/>
        <w:rPr>
          <w:rFonts w:ascii="宋体" w:hAnsi="宋体"/>
          <w:b/>
          <w:bCs/>
          <w:sz w:val="24"/>
        </w:rPr>
      </w:pPr>
      <w:r>
        <w:rPr>
          <w:rFonts w:ascii="宋体" w:hAnsi="宋体" w:hint="eastAsia"/>
          <w:b/>
          <w:bCs/>
          <w:sz w:val="24"/>
        </w:rPr>
        <w:t>九</w:t>
      </w:r>
      <w:r w:rsidR="001F688E">
        <w:rPr>
          <w:rFonts w:ascii="宋体" w:hAnsi="宋体" w:hint="eastAsia"/>
          <w:b/>
          <w:bCs/>
          <w:sz w:val="24"/>
        </w:rPr>
        <w:t>、本项目公告将在《广安市人民医院官网》上发布。</w:t>
      </w:r>
    </w:p>
    <w:p w:rsidR="00C83ED7" w:rsidRDefault="00FB6E8B">
      <w:pPr>
        <w:spacing w:line="360" w:lineRule="auto"/>
        <w:rPr>
          <w:rFonts w:ascii="宋体" w:hAnsi="宋体"/>
          <w:b/>
          <w:bCs/>
          <w:sz w:val="24"/>
        </w:rPr>
      </w:pPr>
      <w:r>
        <w:rPr>
          <w:rFonts w:ascii="宋体" w:hAnsi="宋体" w:hint="eastAsia"/>
          <w:b/>
          <w:bCs/>
          <w:sz w:val="24"/>
        </w:rPr>
        <w:t>十</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9D0770" w:rsidRPr="009D0770" w:rsidRDefault="009D0770" w:rsidP="009D0770">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项目相关咨询联系人：</w:t>
      </w:r>
      <w:r w:rsidR="0074589B">
        <w:rPr>
          <w:rFonts w:ascii="宋体" w:hAnsi="宋体" w:hint="eastAsia"/>
          <w:kern w:val="0"/>
          <w:sz w:val="24"/>
        </w:rPr>
        <w:t>杨</w:t>
      </w:r>
      <w:r w:rsidR="0074589B">
        <w:rPr>
          <w:rFonts w:ascii="宋体" w:hAnsi="宋体"/>
          <w:kern w:val="0"/>
          <w:sz w:val="24"/>
        </w:rPr>
        <w:t>老师(</w:t>
      </w:r>
      <w:r w:rsidR="0074589B">
        <w:rPr>
          <w:rFonts w:ascii="宋体" w:hAnsi="宋体" w:hint="eastAsia"/>
          <w:kern w:val="0"/>
          <w:sz w:val="24"/>
        </w:rPr>
        <w:t>动力</w:t>
      </w:r>
      <w:r w:rsidR="0074589B">
        <w:rPr>
          <w:rFonts w:ascii="宋体" w:hAnsi="宋体"/>
          <w:kern w:val="0"/>
          <w:sz w:val="24"/>
        </w:rPr>
        <w:t>运行科)</w:t>
      </w:r>
    </w:p>
    <w:p w:rsidR="009D0770" w:rsidRPr="007B7A08" w:rsidRDefault="009D0770" w:rsidP="007B7A08">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项目相关咨询联系电话：</w:t>
      </w:r>
      <w:r w:rsidR="0074589B">
        <w:rPr>
          <w:rFonts w:ascii="宋体" w:hAnsi="宋体" w:hint="eastAsia"/>
          <w:kern w:val="0"/>
          <w:sz w:val="24"/>
        </w:rPr>
        <w:t>1388268</w:t>
      </w:r>
      <w:r w:rsidR="0074589B">
        <w:rPr>
          <w:rFonts w:ascii="宋体" w:hAnsi="宋体"/>
          <w:kern w:val="0"/>
          <w:sz w:val="24"/>
        </w:rPr>
        <w:t>5720</w:t>
      </w:r>
    </w:p>
    <w:p w:rsidR="00C83ED7" w:rsidRDefault="009B325B">
      <w:pPr>
        <w:pStyle w:val="afd"/>
      </w:pPr>
      <w:r>
        <w:rPr>
          <w:rFonts w:ascii="宋体" w:hAnsi="宋体"/>
        </w:rPr>
        <w:br w:type="page"/>
      </w:r>
      <w:bookmarkStart w:id="6" w:name="_Toc1510466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FB6E8B">
              <w:rPr>
                <w:rFonts w:ascii="宋体" w:hint="eastAsia"/>
                <w:szCs w:val="21"/>
              </w:rPr>
              <w:t>污水、废气环境</w:t>
            </w:r>
            <w:r w:rsidR="00862AD1">
              <w:rPr>
                <w:rFonts w:ascii="宋体" w:hint="eastAsia"/>
                <w:szCs w:val="21"/>
              </w:rPr>
              <w:t>检测</w:t>
            </w:r>
            <w:r w:rsidR="00FB6E8B">
              <w:rPr>
                <w:rFonts w:ascii="宋体" w:hint="eastAsia"/>
                <w:szCs w:val="21"/>
              </w:rPr>
              <w:t>服务</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Pr="00F94B8B" w:rsidRDefault="009B325B" w:rsidP="00FB6E8B">
            <w:pPr>
              <w:numPr>
                <w:ilvl w:val="255"/>
                <w:numId w:val="0"/>
              </w:numPr>
              <w:spacing w:line="360" w:lineRule="auto"/>
              <w:rPr>
                <w:rFonts w:ascii="宋体"/>
                <w:b/>
                <w:szCs w:val="21"/>
              </w:rPr>
            </w:pPr>
            <w:r w:rsidRPr="00F94B8B">
              <w:rPr>
                <w:rFonts w:ascii="宋体" w:hint="eastAsia"/>
                <w:b/>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1E5255" w:rsidP="009D0770">
            <w:pPr>
              <w:spacing w:line="360" w:lineRule="auto"/>
              <w:rPr>
                <w:rFonts w:ascii="宋体"/>
                <w:szCs w:val="21"/>
              </w:rPr>
            </w:pPr>
            <w:r>
              <w:rPr>
                <w:rFonts w:ascii="宋体" w:hint="eastAsia"/>
                <w:szCs w:val="21"/>
              </w:rPr>
              <w:t>本项目不涉及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E60290" w:rsidRPr="00E60290" w:rsidRDefault="00E60290" w:rsidP="00E60290">
      <w:pPr>
        <w:keepNext/>
        <w:keepLines/>
        <w:widowControl/>
        <w:spacing w:line="360" w:lineRule="auto"/>
        <w:jc w:val="center"/>
        <w:outlineLvl w:val="3"/>
        <w:rPr>
          <w:rFonts w:ascii="宋体" w:hAnsi="宋体"/>
          <w:b/>
          <w:kern w:val="0"/>
          <w:sz w:val="24"/>
        </w:rPr>
      </w:pPr>
      <w:r w:rsidRPr="00E60290">
        <w:rPr>
          <w:rFonts w:ascii="宋体" w:hAnsi="宋体" w:hint="eastAsia"/>
          <w:b/>
          <w:kern w:val="0"/>
          <w:sz w:val="24"/>
        </w:rPr>
        <w:t>（二）总则</w:t>
      </w:r>
    </w:p>
    <w:p w:rsidR="00E60290" w:rsidRPr="00E60290" w:rsidRDefault="00E60290" w:rsidP="00E60290">
      <w:pPr>
        <w:keepNext/>
        <w:keepLines/>
        <w:widowControl/>
        <w:spacing w:before="120" w:after="120" w:line="360" w:lineRule="auto"/>
        <w:jc w:val="left"/>
        <w:outlineLvl w:val="4"/>
        <w:rPr>
          <w:rFonts w:ascii="宋体" w:hAnsi="宋体"/>
          <w:b/>
          <w:bCs/>
          <w:kern w:val="0"/>
          <w:sz w:val="24"/>
        </w:rPr>
      </w:pPr>
      <w:r>
        <w:rPr>
          <w:rFonts w:ascii="宋体" w:hAnsi="宋体" w:hint="eastAsia"/>
          <w:b/>
          <w:bCs/>
          <w:kern w:val="0"/>
          <w:sz w:val="24"/>
        </w:rPr>
        <w:t>1.</w:t>
      </w:r>
      <w:r w:rsidRPr="00E60290">
        <w:rPr>
          <w:rFonts w:ascii="宋体" w:hAnsi="宋体" w:hint="eastAsia"/>
          <w:b/>
          <w:bCs/>
          <w:kern w:val="0"/>
          <w:sz w:val="24"/>
        </w:rPr>
        <w:t>说明</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w:t>
      </w:r>
      <w:r w:rsidRPr="00E60290">
        <w:rPr>
          <w:rFonts w:ascii="宋体" w:hAnsi="宋体"/>
          <w:sz w:val="24"/>
        </w:rPr>
        <w:t>.</w:t>
      </w:r>
      <w:r w:rsidRPr="00E60290">
        <w:rPr>
          <w:rFonts w:ascii="宋体" w:hAnsi="宋体" w:hint="eastAsia"/>
          <w:sz w:val="24"/>
        </w:rPr>
        <w:t>1 “采购人”系指</w:t>
      </w:r>
      <w:r w:rsidRPr="00E60290">
        <w:rPr>
          <w:rFonts w:ascii="宋体" w:hAnsi="宋体"/>
          <w:sz w:val="24"/>
        </w:rPr>
        <w:t>提出</w:t>
      </w:r>
      <w:r w:rsidRPr="00E60290">
        <w:rPr>
          <w:rFonts w:ascii="宋体" w:hAnsi="宋体" w:hint="eastAsia"/>
          <w:sz w:val="24"/>
        </w:rPr>
        <w:t>采购</w:t>
      </w:r>
      <w:r w:rsidRPr="00E60290">
        <w:rPr>
          <w:rFonts w:ascii="宋体" w:hAnsi="宋体"/>
          <w:sz w:val="24"/>
        </w:rPr>
        <w:t>项目、进行</w:t>
      </w:r>
      <w:r w:rsidRPr="00E60290">
        <w:rPr>
          <w:rFonts w:ascii="宋体" w:hAnsi="宋体" w:hint="eastAsia"/>
          <w:sz w:val="24"/>
        </w:rPr>
        <w:t>采购</w:t>
      </w:r>
      <w:r w:rsidRPr="00E60290">
        <w:rPr>
          <w:rFonts w:ascii="宋体" w:hAnsi="宋体"/>
          <w:sz w:val="24"/>
        </w:rPr>
        <w:t>的</w:t>
      </w:r>
      <w:r w:rsidRPr="00E60290">
        <w:rPr>
          <w:rFonts w:ascii="宋体" w:hAnsi="宋体" w:hint="eastAsia"/>
          <w:sz w:val="24"/>
        </w:rPr>
        <w:t>法人或其他组织。本次项目的采购人是</w:t>
      </w:r>
      <w:r w:rsidRPr="00E60290">
        <w:rPr>
          <w:rFonts w:ascii="宋体" w:hAnsi="宋体" w:hint="eastAsia"/>
          <w:sz w:val="24"/>
          <w:u w:val="single"/>
        </w:rPr>
        <w:t>广安市人民医院/四川大学华西医院广安医院</w:t>
      </w:r>
      <w:r w:rsidRPr="00E60290">
        <w:rPr>
          <w:rFonts w:ascii="宋体" w:hAnsi="宋体" w:hint="eastAsia"/>
          <w:sz w:val="24"/>
        </w:rPr>
        <w:t>。</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w:t>
      </w:r>
      <w:r w:rsidRPr="00E60290">
        <w:rPr>
          <w:rFonts w:ascii="宋体" w:hAnsi="宋体"/>
          <w:sz w:val="24"/>
        </w:rPr>
        <w:t>.</w:t>
      </w:r>
      <w:r w:rsidRPr="00E60290">
        <w:rPr>
          <w:rFonts w:ascii="宋体" w:hAnsi="宋体" w:hint="eastAsia"/>
          <w:sz w:val="24"/>
        </w:rPr>
        <w:t>3 “采购申请人”系指</w:t>
      </w:r>
      <w:r w:rsidRPr="00E60290">
        <w:rPr>
          <w:rFonts w:ascii="宋体" w:hAnsi="宋体"/>
          <w:sz w:val="24"/>
        </w:rPr>
        <w:t>响应</w:t>
      </w:r>
      <w:r w:rsidRPr="00E60290">
        <w:rPr>
          <w:rFonts w:ascii="宋体" w:hAnsi="宋体" w:hint="eastAsia"/>
          <w:sz w:val="24"/>
        </w:rPr>
        <w:t>采购</w:t>
      </w:r>
      <w:r w:rsidRPr="00E60290">
        <w:rPr>
          <w:rFonts w:ascii="宋体" w:hAnsi="宋体"/>
          <w:sz w:val="24"/>
        </w:rPr>
        <w:t>、参</w:t>
      </w:r>
      <w:r w:rsidRPr="00E60290">
        <w:rPr>
          <w:rFonts w:ascii="宋体" w:hAnsi="宋体" w:hint="eastAsia"/>
          <w:sz w:val="24"/>
        </w:rPr>
        <w:t>与</w:t>
      </w:r>
      <w:r w:rsidRPr="00E60290">
        <w:rPr>
          <w:rFonts w:ascii="宋体" w:hAnsi="宋体"/>
          <w:sz w:val="24"/>
        </w:rPr>
        <w:t>竞争的法人或者其他组织</w:t>
      </w:r>
      <w:r w:rsidRPr="00E60290">
        <w:rPr>
          <w:rFonts w:ascii="宋体" w:hAnsi="宋体" w:hint="eastAsia"/>
          <w:sz w:val="24"/>
        </w:rPr>
        <w:t>。</w:t>
      </w:r>
    </w:p>
    <w:p w:rsidR="00E60290" w:rsidRPr="00E60290" w:rsidRDefault="00E60290" w:rsidP="00E60290">
      <w:pPr>
        <w:keepNext/>
        <w:keepLines/>
        <w:widowControl/>
        <w:spacing w:before="120" w:after="120" w:line="360" w:lineRule="auto"/>
        <w:jc w:val="left"/>
        <w:outlineLvl w:val="4"/>
        <w:rPr>
          <w:rFonts w:ascii="宋体" w:hAnsi="宋体"/>
          <w:b/>
          <w:bCs/>
          <w:kern w:val="0"/>
          <w:sz w:val="24"/>
        </w:rPr>
      </w:pPr>
      <w:r w:rsidRPr="00E60290">
        <w:rPr>
          <w:rFonts w:ascii="宋体" w:hAnsi="宋体"/>
          <w:b/>
          <w:bCs/>
          <w:kern w:val="0"/>
          <w:sz w:val="24"/>
        </w:rPr>
        <w:t>2</w:t>
      </w:r>
      <w:r>
        <w:rPr>
          <w:rFonts w:ascii="宋体" w:hAnsi="宋体" w:hint="eastAsia"/>
          <w:b/>
          <w:bCs/>
          <w:kern w:val="0"/>
          <w:sz w:val="24"/>
        </w:rPr>
        <w:t>.</w:t>
      </w:r>
      <w:r w:rsidRPr="00E60290">
        <w:rPr>
          <w:rFonts w:ascii="宋体" w:hAnsi="宋体" w:hint="eastAsia"/>
          <w:b/>
          <w:bCs/>
          <w:kern w:val="0"/>
          <w:sz w:val="24"/>
        </w:rPr>
        <w:t>充分、公平竞争保障措施（实质性要求）</w:t>
      </w:r>
    </w:p>
    <w:p w:rsidR="00E60290" w:rsidRPr="00E60290" w:rsidRDefault="00E60290" w:rsidP="00E60290">
      <w:pPr>
        <w:adjustRightInd w:val="0"/>
        <w:spacing w:beforeLines="50" w:before="156" w:afterLines="50" w:after="156" w:line="400" w:lineRule="exact"/>
        <w:textAlignment w:val="baseline"/>
        <w:rPr>
          <w:rFonts w:ascii="宋体" w:hAnsi="Times New Roman"/>
          <w:kern w:val="0"/>
          <w:sz w:val="24"/>
          <w:szCs w:val="22"/>
        </w:rPr>
      </w:pPr>
      <w:r w:rsidRPr="00E60290">
        <w:rPr>
          <w:rFonts w:ascii="宋体" w:hAnsi="Times New Roman"/>
          <w:b/>
          <w:kern w:val="0"/>
          <w:sz w:val="24"/>
          <w:szCs w:val="22"/>
        </w:rPr>
        <w:t>2</w:t>
      </w:r>
      <w:r w:rsidRPr="00E60290">
        <w:rPr>
          <w:rFonts w:ascii="宋体" w:hAnsi="Times New Roman" w:hint="eastAsia"/>
          <w:b/>
          <w:kern w:val="0"/>
          <w:sz w:val="24"/>
          <w:szCs w:val="22"/>
        </w:rPr>
        <w:t>.1 关系申请人的限制要求。</w:t>
      </w:r>
    </w:p>
    <w:p w:rsidR="00E60290" w:rsidRPr="00E60290" w:rsidRDefault="00E60290" w:rsidP="00E60290">
      <w:pPr>
        <w:tabs>
          <w:tab w:val="left" w:pos="7665"/>
        </w:tabs>
        <w:spacing w:beforeLines="50" w:before="156" w:afterLines="50" w:after="156" w:line="400" w:lineRule="exact"/>
        <w:ind w:firstLineChars="200" w:firstLine="480"/>
        <w:rPr>
          <w:rFonts w:hAnsi="宋体"/>
          <w:sz w:val="24"/>
        </w:rPr>
      </w:pPr>
      <w:r w:rsidRPr="00E60290">
        <w:rPr>
          <w:rFonts w:hAnsi="宋体"/>
          <w:sz w:val="24"/>
        </w:rPr>
        <w:t>与采购人存在利害关系可能影响</w:t>
      </w:r>
      <w:r w:rsidRPr="00E60290">
        <w:rPr>
          <w:rFonts w:hAnsi="宋体" w:hint="eastAsia"/>
          <w:sz w:val="24"/>
        </w:rPr>
        <w:t>采购</w:t>
      </w:r>
      <w:r w:rsidRPr="00E60290">
        <w:rPr>
          <w:rFonts w:hAnsi="宋体"/>
          <w:sz w:val="24"/>
        </w:rPr>
        <w:t>公正性的法人、其他组织，不得参加</w:t>
      </w:r>
      <w:r w:rsidRPr="00E60290">
        <w:rPr>
          <w:rFonts w:hAnsi="宋体" w:hint="eastAsia"/>
          <w:sz w:val="24"/>
        </w:rPr>
        <w:t>采购，否则其申请文件作为无效处理；</w:t>
      </w:r>
    </w:p>
    <w:p w:rsidR="00E60290" w:rsidRPr="00E60290" w:rsidRDefault="00E60290" w:rsidP="00E60290">
      <w:pPr>
        <w:tabs>
          <w:tab w:val="left" w:pos="7665"/>
        </w:tabs>
        <w:spacing w:beforeLines="50" w:before="156" w:afterLines="50" w:after="156" w:line="400" w:lineRule="exact"/>
        <w:ind w:firstLineChars="200" w:firstLine="480"/>
        <w:rPr>
          <w:rFonts w:hAnsi="宋体"/>
          <w:sz w:val="24"/>
        </w:rPr>
      </w:pPr>
      <w:r w:rsidRPr="00E60290">
        <w:rPr>
          <w:rFonts w:hAnsi="宋体"/>
          <w:sz w:val="24"/>
        </w:rPr>
        <w:t>单位负责人</w:t>
      </w:r>
      <w:r w:rsidRPr="00E60290">
        <w:rPr>
          <w:rFonts w:hAnsi="宋体" w:hint="eastAsia"/>
          <w:sz w:val="24"/>
        </w:rPr>
        <w:t>（及法定代表人）</w:t>
      </w:r>
      <w:r w:rsidRPr="00E60290">
        <w:rPr>
          <w:rFonts w:hAnsi="宋体"/>
          <w:sz w:val="24"/>
        </w:rPr>
        <w:t>为同一人或者存在控股、管理关系的不同单位，不得参加</w:t>
      </w:r>
      <w:r w:rsidRPr="00E60290">
        <w:rPr>
          <w:rFonts w:hAnsi="宋体" w:hint="eastAsia"/>
          <w:sz w:val="24"/>
        </w:rPr>
        <w:t>本次采购项目中同一项目包的采购活动，否则其申请文件均作为无效处理。</w:t>
      </w:r>
    </w:p>
    <w:p w:rsidR="00E60290" w:rsidRPr="00E60290" w:rsidRDefault="00E60290" w:rsidP="00E60290">
      <w:pPr>
        <w:keepNext/>
        <w:keepLines/>
        <w:widowControl/>
        <w:numPr>
          <w:ilvl w:val="0"/>
          <w:numId w:val="3"/>
        </w:numPr>
        <w:spacing w:before="120" w:after="120" w:line="360" w:lineRule="auto"/>
        <w:jc w:val="left"/>
        <w:outlineLvl w:val="4"/>
        <w:rPr>
          <w:rFonts w:ascii="宋体" w:hAnsi="宋体"/>
          <w:b/>
          <w:bCs/>
          <w:kern w:val="0"/>
          <w:sz w:val="24"/>
        </w:rPr>
      </w:pPr>
      <w:r w:rsidRPr="00E60290">
        <w:rPr>
          <w:rFonts w:ascii="宋体" w:hAnsi="宋体" w:hint="eastAsia"/>
          <w:b/>
          <w:bCs/>
          <w:kern w:val="0"/>
          <w:sz w:val="24"/>
        </w:rPr>
        <w:lastRenderedPageBreak/>
        <w:t>合格的采购申请人</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合格的采购申请人应具备以下条件：</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（1）本采购文件“采购公告”中“采购申请人资格要求”的条件；</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（2）遵守国家有关的法律、法规和规章制度；</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（3）向广安市人民医院采购科提交了盖公司鲜章的报名表（具体格式详见第三章）。</w:t>
      </w:r>
    </w:p>
    <w:p w:rsidR="00E60290" w:rsidRPr="00E60290" w:rsidRDefault="00E60290" w:rsidP="00E60290">
      <w:pPr>
        <w:keepNext/>
        <w:keepLines/>
        <w:widowControl/>
        <w:spacing w:before="120" w:after="120" w:line="360" w:lineRule="auto"/>
        <w:jc w:val="left"/>
        <w:outlineLvl w:val="4"/>
        <w:rPr>
          <w:rFonts w:ascii="宋体" w:hAnsi="宋体"/>
          <w:b/>
          <w:bCs/>
          <w:kern w:val="0"/>
          <w:sz w:val="24"/>
        </w:rPr>
      </w:pPr>
      <w:r w:rsidRPr="00E60290">
        <w:rPr>
          <w:rFonts w:ascii="宋体" w:hAnsi="宋体" w:hint="eastAsia"/>
          <w:b/>
          <w:bCs/>
          <w:kern w:val="0"/>
          <w:sz w:val="24"/>
        </w:rPr>
        <w:t xml:space="preserve">4. </w:t>
      </w:r>
      <w:r w:rsidRPr="00E60290">
        <w:rPr>
          <w:rFonts w:ascii="宋体" w:hAnsi="宋体"/>
          <w:b/>
          <w:bCs/>
          <w:kern w:val="0"/>
          <w:sz w:val="24"/>
        </w:rPr>
        <w:t>踏勘现场</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4.2 在现场踏勘过程中，采购申请人应注意安全，如果发生人身伤亡、财务或其他损失，不论何种原因所造成，采购人概不负责。</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4.3现场踏勘发生的一切相关费用由各采购申请人自行承担。</w:t>
      </w:r>
    </w:p>
    <w:p w:rsidR="00E60290" w:rsidRPr="00E60290" w:rsidRDefault="00E60290" w:rsidP="00E60290">
      <w:pPr>
        <w:keepNext/>
        <w:keepLines/>
        <w:widowControl/>
        <w:numPr>
          <w:ilvl w:val="0"/>
          <w:numId w:val="4"/>
        </w:numPr>
        <w:spacing w:before="120" w:after="120" w:line="360" w:lineRule="auto"/>
        <w:jc w:val="left"/>
        <w:outlineLvl w:val="4"/>
        <w:rPr>
          <w:rFonts w:ascii="宋体" w:hAnsi="宋体"/>
          <w:b/>
          <w:bCs/>
          <w:kern w:val="0"/>
          <w:sz w:val="24"/>
        </w:rPr>
      </w:pPr>
      <w:r w:rsidRPr="00E60290">
        <w:rPr>
          <w:rFonts w:ascii="宋体" w:hAnsi="宋体"/>
          <w:b/>
          <w:bCs/>
          <w:kern w:val="0"/>
          <w:sz w:val="24"/>
        </w:rPr>
        <w:t>参选费用</w:t>
      </w:r>
    </w:p>
    <w:p w:rsidR="00E60290" w:rsidRPr="00E60290" w:rsidRDefault="00E60290" w:rsidP="00E60290">
      <w:pPr>
        <w:tabs>
          <w:tab w:val="left" w:pos="720"/>
        </w:tabs>
        <w:spacing w:beforeLines="50" w:before="156" w:afterLines="50" w:after="156" w:line="440" w:lineRule="exact"/>
        <w:rPr>
          <w:rFonts w:ascii="宋体" w:hAnsi="宋体"/>
          <w:sz w:val="24"/>
        </w:rPr>
      </w:pPr>
      <w:r w:rsidRPr="00E60290">
        <w:rPr>
          <w:rFonts w:ascii="宋体" w:hAnsi="宋体" w:hint="eastAsia"/>
          <w:sz w:val="24"/>
        </w:rPr>
        <w:t>5.1 采购申请人承担其编制采购申请文件及递交所涉及的一切费用。无论参选结果如何，采购人对上述费用不负任何责任。</w:t>
      </w:r>
    </w:p>
    <w:p w:rsidR="00E60290" w:rsidRPr="00E60290" w:rsidRDefault="00E60290" w:rsidP="00E60290">
      <w:pPr>
        <w:tabs>
          <w:tab w:val="left" w:pos="720"/>
        </w:tabs>
        <w:spacing w:beforeLines="50" w:before="156" w:afterLines="50" w:after="156" w:line="440" w:lineRule="exact"/>
        <w:rPr>
          <w:rFonts w:ascii="宋体" w:hAnsi="宋体"/>
          <w:sz w:val="24"/>
        </w:rPr>
      </w:pPr>
      <w:r w:rsidRPr="00E60290">
        <w:rPr>
          <w:rFonts w:ascii="宋体" w:hAnsi="宋体" w:hint="eastAsia"/>
          <w:sz w:val="24"/>
        </w:rPr>
        <w:t>5.2 采购申请人无论成交与否，采购人均不退还其购买采购文件的费用。</w:t>
      </w:r>
    </w:p>
    <w:p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t>（三）采购文件</w:t>
      </w:r>
    </w:p>
    <w:p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 xml:space="preserve">6. </w:t>
      </w:r>
      <w:r w:rsidRPr="00E60290">
        <w:rPr>
          <w:rFonts w:ascii="宋体" w:hAnsi="宋体"/>
          <w:b/>
          <w:bCs/>
          <w:kern w:val="0"/>
          <w:sz w:val="24"/>
        </w:rPr>
        <w:t>采购文件的组成</w:t>
      </w:r>
    </w:p>
    <w:p w:rsidR="00E60290" w:rsidRPr="00E60290" w:rsidRDefault="00E60290" w:rsidP="00E60290">
      <w:pPr>
        <w:tabs>
          <w:tab w:val="left" w:pos="700"/>
        </w:tabs>
        <w:spacing w:line="360" w:lineRule="auto"/>
        <w:rPr>
          <w:rFonts w:ascii="宋体" w:hAnsi="宋体"/>
          <w:sz w:val="24"/>
        </w:rPr>
      </w:pPr>
      <w:r w:rsidRPr="00E60290">
        <w:rPr>
          <w:rFonts w:ascii="宋体" w:hAnsi="宋体" w:hint="eastAsia"/>
          <w:sz w:val="24"/>
        </w:rPr>
        <w:t>6</w:t>
      </w:r>
      <w:r w:rsidRPr="00E60290">
        <w:rPr>
          <w:rFonts w:ascii="宋体" w:hAnsi="宋体"/>
          <w:sz w:val="24"/>
        </w:rPr>
        <w:t>.1采购文件包括下列内容：</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第一章  采购公告</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第二章 采购须知</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第三章  采购申请文件格式</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第四章  采购需求</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第五章  评审办法</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6</w:t>
      </w:r>
      <w:r w:rsidRPr="00E60290">
        <w:rPr>
          <w:rFonts w:ascii="宋体" w:hAnsi="宋体"/>
          <w:sz w:val="24"/>
        </w:rPr>
        <w:t>.</w:t>
      </w:r>
      <w:r w:rsidRPr="00E60290">
        <w:rPr>
          <w:rFonts w:ascii="宋体" w:hAnsi="宋体" w:hint="eastAsia"/>
          <w:sz w:val="24"/>
        </w:rPr>
        <w:t>2除6.1条列明的内容外，采购人对采购文件的澄清或修改内容均为采购文件的组成部分，对采购人和采购申请人均起约束作用。</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6.3 采购申请人收到采购文件时，应检查页数。采购申请人发现任何页数的遗缺、任何数字</w:t>
      </w:r>
      <w:r w:rsidRPr="00E60290">
        <w:rPr>
          <w:rFonts w:ascii="宋体" w:hAnsi="宋体" w:hint="eastAsia"/>
          <w:sz w:val="24"/>
        </w:rPr>
        <w:lastRenderedPageBreak/>
        <w:t>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6.4采购文件及补充资料前后有矛盾的，以时间在后的为准。</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 xml:space="preserve">6.5本采购文件由采购人负责解释。 </w:t>
      </w:r>
    </w:p>
    <w:p w:rsidR="00E60290" w:rsidRPr="00E60290" w:rsidRDefault="00E60290" w:rsidP="00E60290">
      <w:pPr>
        <w:keepNext/>
        <w:keepLines/>
        <w:widowControl/>
        <w:numPr>
          <w:ilvl w:val="0"/>
          <w:numId w:val="5"/>
        </w:numPr>
        <w:tabs>
          <w:tab w:val="left" w:pos="1000"/>
        </w:tabs>
        <w:spacing w:before="120" w:after="120" w:line="360" w:lineRule="auto"/>
        <w:jc w:val="left"/>
        <w:outlineLvl w:val="4"/>
        <w:rPr>
          <w:rFonts w:ascii="宋体" w:hAnsi="宋体"/>
          <w:b/>
          <w:bCs/>
          <w:kern w:val="0"/>
          <w:sz w:val="24"/>
        </w:rPr>
      </w:pPr>
      <w:bookmarkStart w:id="8" w:name="_Toc183682348"/>
      <w:bookmarkStart w:id="9" w:name="_Toc183582211"/>
      <w:bookmarkStart w:id="10" w:name="_Toc217446040"/>
      <w:r w:rsidRPr="00E60290">
        <w:rPr>
          <w:rFonts w:ascii="宋体" w:hAnsi="宋体" w:hint="eastAsia"/>
          <w:b/>
          <w:bCs/>
          <w:kern w:val="0"/>
          <w:sz w:val="24"/>
        </w:rPr>
        <w:t>采购文件的澄清</w:t>
      </w:r>
      <w:bookmarkEnd w:id="8"/>
      <w:bookmarkEnd w:id="9"/>
      <w:r w:rsidRPr="00E60290">
        <w:rPr>
          <w:rFonts w:ascii="宋体" w:hAnsi="宋体" w:hint="eastAsia"/>
          <w:b/>
          <w:bCs/>
          <w:kern w:val="0"/>
          <w:sz w:val="24"/>
        </w:rPr>
        <w:t>和修改</w:t>
      </w:r>
      <w:bookmarkEnd w:id="10"/>
    </w:p>
    <w:p w:rsidR="00E60290" w:rsidRPr="00E60290" w:rsidRDefault="00E60290" w:rsidP="00E60290">
      <w:pPr>
        <w:tabs>
          <w:tab w:val="left" w:pos="7665"/>
        </w:tabs>
        <w:spacing w:beforeLines="50" w:before="156" w:afterLines="50" w:after="156" w:line="400" w:lineRule="exact"/>
        <w:rPr>
          <w:rFonts w:ascii="宋体"/>
          <w:sz w:val="24"/>
        </w:rPr>
      </w:pPr>
      <w:r w:rsidRPr="00E60290">
        <w:rPr>
          <w:rFonts w:ascii="宋体" w:hint="eastAsia"/>
          <w:sz w:val="24"/>
        </w:rPr>
        <w:t>7.1 采购人可以对已发出的采购文件进行必要的澄清或者修改。</w:t>
      </w:r>
    </w:p>
    <w:p w:rsidR="00E60290" w:rsidRPr="00E60290" w:rsidRDefault="00E60290" w:rsidP="00E60290">
      <w:pPr>
        <w:tabs>
          <w:tab w:val="left" w:pos="7665"/>
        </w:tabs>
        <w:spacing w:beforeLines="50" w:before="156" w:afterLines="50" w:after="156" w:line="400" w:lineRule="exact"/>
        <w:rPr>
          <w:rFonts w:ascii="宋体"/>
          <w:sz w:val="24"/>
        </w:rPr>
      </w:pPr>
      <w:r w:rsidRPr="00E60290">
        <w:rPr>
          <w:rFonts w:ascii="宋体" w:hint="eastAsia"/>
          <w:sz w:val="24"/>
        </w:rPr>
        <w:t>7.</w:t>
      </w:r>
      <w:r w:rsidRPr="00E60290">
        <w:rPr>
          <w:rFonts w:ascii="宋体"/>
          <w:sz w:val="24"/>
        </w:rPr>
        <w:t xml:space="preserve">2 </w:t>
      </w:r>
      <w:r w:rsidRPr="00E60290">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t>（四）采购申请文件的编制</w:t>
      </w:r>
    </w:p>
    <w:p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8. 采购申请文件</w:t>
      </w:r>
      <w:r w:rsidRPr="00E60290">
        <w:rPr>
          <w:rFonts w:ascii="宋体" w:hAnsi="宋体"/>
          <w:b/>
          <w:bCs/>
          <w:kern w:val="0"/>
          <w:sz w:val="24"/>
        </w:rPr>
        <w:t>的语言</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8.2 翻译的中文资料与外文资料如果出现差异和矛盾时，以中文为准。</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8.3 如因未翻译而造成的一切相关责任与后果，由采购申请人自行承担。</w:t>
      </w:r>
    </w:p>
    <w:p w:rsidR="00E60290" w:rsidRPr="00E60290" w:rsidRDefault="00E60290" w:rsidP="00E60290">
      <w:pPr>
        <w:keepNext/>
        <w:keepLines/>
        <w:widowControl/>
        <w:tabs>
          <w:tab w:val="left" w:pos="1000"/>
        </w:tabs>
        <w:spacing w:beforeLines="50" w:before="156" w:afterLines="50" w:after="156" w:line="500" w:lineRule="exact"/>
        <w:jc w:val="left"/>
        <w:outlineLvl w:val="4"/>
        <w:rPr>
          <w:rFonts w:ascii="宋体" w:hAnsi="宋体"/>
          <w:b/>
          <w:bCs/>
          <w:kern w:val="0"/>
          <w:sz w:val="24"/>
        </w:rPr>
      </w:pPr>
      <w:r w:rsidRPr="00E60290">
        <w:rPr>
          <w:rFonts w:ascii="宋体" w:hAnsi="宋体" w:hint="eastAsia"/>
          <w:b/>
          <w:bCs/>
          <w:kern w:val="0"/>
          <w:sz w:val="24"/>
        </w:rPr>
        <w:t>9.采购申请文件</w:t>
      </w:r>
      <w:r w:rsidRPr="00E60290">
        <w:rPr>
          <w:rFonts w:ascii="宋体" w:hAnsi="宋体"/>
          <w:b/>
          <w:bCs/>
          <w:kern w:val="0"/>
          <w:sz w:val="24"/>
        </w:rPr>
        <w:t>的组成</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采购申请人应按照采购文件的规定和要求编制采购申请文件。采购申请人编写的采购申请文件应包括下列部分：</w:t>
      </w:r>
    </w:p>
    <w:p w:rsidR="00E60290" w:rsidRPr="00E60290" w:rsidRDefault="00E60290" w:rsidP="00E60290">
      <w:pPr>
        <w:numPr>
          <w:ilvl w:val="0"/>
          <w:numId w:val="6"/>
        </w:numPr>
        <w:tabs>
          <w:tab w:val="left" w:pos="720"/>
        </w:tabs>
        <w:spacing w:beforeLines="50" w:before="156" w:afterLines="50" w:after="156" w:line="500" w:lineRule="exact"/>
        <w:rPr>
          <w:rFonts w:ascii="宋体" w:hAnsi="宋体"/>
          <w:b/>
          <w:bCs/>
          <w:sz w:val="24"/>
        </w:rPr>
      </w:pPr>
      <w:r w:rsidRPr="00E60290">
        <w:rPr>
          <w:rFonts w:ascii="宋体" w:hAnsi="宋体" w:hint="eastAsia"/>
          <w:b/>
          <w:bCs/>
          <w:sz w:val="24"/>
        </w:rPr>
        <w:t>报价。</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 xml:space="preserve">1、采购申请人应按照采购文件要求填写“报价一览表”及相关报价表格。 </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2、本次采购报价要求：（实质性要求）</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2</w:t>
      </w:r>
      <w:r w:rsidRPr="00E60290">
        <w:rPr>
          <w:rFonts w:ascii="宋体" w:hAnsi="宋体"/>
          <w:sz w:val="24"/>
        </w:rPr>
        <w:t>.1</w:t>
      </w:r>
      <w:r w:rsidRPr="00E60290">
        <w:rPr>
          <w:rFonts w:ascii="宋体" w:hAnsi="宋体" w:hint="eastAsia"/>
          <w:sz w:val="24"/>
        </w:rPr>
        <w:t>采购申请人的报价是采购申请人响应采购项目要求的全部工作内容的体现，包括采购申请人完成本项目所需的一切费用。</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lastRenderedPageBreak/>
        <w:t>2</w:t>
      </w:r>
      <w:r w:rsidRPr="00E60290">
        <w:rPr>
          <w:rFonts w:ascii="宋体" w:hAnsi="宋体"/>
          <w:sz w:val="24"/>
        </w:rPr>
        <w:t>.2</w:t>
      </w:r>
      <w:r w:rsidRPr="00E60290">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E60290" w:rsidRPr="00E60290" w:rsidRDefault="00E60290" w:rsidP="00E60290">
      <w:pPr>
        <w:numPr>
          <w:ilvl w:val="0"/>
          <w:numId w:val="7"/>
        </w:numPr>
        <w:tabs>
          <w:tab w:val="left" w:pos="720"/>
        </w:tabs>
        <w:spacing w:beforeLines="50" w:before="156" w:afterLines="50" w:after="156" w:line="500" w:lineRule="exact"/>
        <w:rPr>
          <w:rFonts w:ascii="宋体" w:hAnsi="宋体"/>
          <w:b/>
          <w:bCs/>
          <w:sz w:val="24"/>
        </w:rPr>
      </w:pPr>
      <w:r w:rsidRPr="00E60290">
        <w:rPr>
          <w:rFonts w:ascii="宋体" w:hAnsi="宋体" w:hint="eastAsia"/>
          <w:b/>
          <w:bCs/>
          <w:sz w:val="24"/>
        </w:rPr>
        <w:t>商务部分。</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采购申请人应按照采购文件要求提供有关商务文件及优惠承诺。包括以下内容：</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（1）采购申请函；</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（2）商务应答表；</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（3）证明采购申请人资格条件的有关材料；</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w:t>
      </w:r>
      <w:r>
        <w:rPr>
          <w:rFonts w:ascii="宋体" w:hAnsi="宋体"/>
          <w:sz w:val="24"/>
        </w:rPr>
        <w:t>4</w:t>
      </w:r>
      <w:r w:rsidRPr="00E60290">
        <w:rPr>
          <w:rFonts w:ascii="宋体" w:hAnsi="宋体" w:hint="eastAsia"/>
          <w:sz w:val="24"/>
        </w:rPr>
        <w:t>）其他采购申请人认为需要提供的文件和资料。</w:t>
      </w:r>
    </w:p>
    <w:p w:rsidR="00E60290" w:rsidRPr="00E60290" w:rsidRDefault="00E60290" w:rsidP="00E60290">
      <w:pPr>
        <w:tabs>
          <w:tab w:val="left" w:pos="720"/>
        </w:tabs>
        <w:spacing w:beforeLines="50" w:before="156" w:afterLines="50" w:after="156" w:line="500" w:lineRule="exact"/>
        <w:rPr>
          <w:rFonts w:ascii="宋体" w:hAnsi="宋体"/>
          <w:b/>
          <w:bCs/>
          <w:sz w:val="24"/>
        </w:rPr>
      </w:pPr>
      <w:r w:rsidRPr="00E60290">
        <w:rPr>
          <w:rFonts w:ascii="宋体" w:hAnsi="宋体"/>
          <w:b/>
          <w:bCs/>
          <w:sz w:val="24"/>
        </w:rPr>
        <w:t>C</w:t>
      </w:r>
      <w:r w:rsidRPr="00E60290">
        <w:rPr>
          <w:rFonts w:ascii="宋体" w:hAnsi="宋体" w:hint="eastAsia"/>
          <w:b/>
          <w:bCs/>
          <w:sz w:val="24"/>
        </w:rPr>
        <w:t>. 技术部分。</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采购申请人按照采购文件要求做出的技术应答，主要是针对采购项目的技术指标参数要求做出的响应和满足。采购申请人的技术应答包括下列内容</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w:t>
      </w:r>
      <w:r w:rsidR="00240D7D">
        <w:rPr>
          <w:rFonts w:ascii="宋体" w:hAnsi="宋体"/>
          <w:sz w:val="24"/>
        </w:rPr>
        <w:t>1</w:t>
      </w:r>
      <w:r w:rsidRPr="00E60290">
        <w:rPr>
          <w:rFonts w:ascii="宋体" w:hAnsi="宋体" w:hint="eastAsia"/>
          <w:sz w:val="24"/>
        </w:rPr>
        <w:t>）技术应答表；</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w:t>
      </w:r>
      <w:r w:rsidR="00240D7D">
        <w:rPr>
          <w:rFonts w:ascii="宋体" w:hAnsi="宋体"/>
          <w:sz w:val="24"/>
        </w:rPr>
        <w:t>2</w:t>
      </w:r>
      <w:r w:rsidRPr="00E60290">
        <w:rPr>
          <w:rFonts w:ascii="宋体" w:hAnsi="宋体" w:hint="eastAsia"/>
          <w:sz w:val="24"/>
        </w:rPr>
        <w:t>）采购申请人认为需要提供的文件和资料。</w:t>
      </w:r>
    </w:p>
    <w:p w:rsidR="00E60290" w:rsidRPr="00E60290" w:rsidRDefault="00240D7D" w:rsidP="00E60290">
      <w:pPr>
        <w:tabs>
          <w:tab w:val="left" w:pos="720"/>
        </w:tabs>
        <w:spacing w:beforeLines="50" w:before="156" w:afterLines="50" w:after="156" w:line="500" w:lineRule="exact"/>
        <w:rPr>
          <w:rFonts w:ascii="宋体" w:hAnsi="宋体"/>
          <w:b/>
          <w:bCs/>
          <w:sz w:val="24"/>
        </w:rPr>
      </w:pPr>
      <w:r>
        <w:rPr>
          <w:rFonts w:ascii="宋体" w:hAnsi="宋体"/>
          <w:b/>
          <w:bCs/>
          <w:sz w:val="24"/>
        </w:rPr>
        <w:t>D</w:t>
      </w:r>
      <w:r w:rsidR="00E60290" w:rsidRPr="00E60290">
        <w:rPr>
          <w:rFonts w:ascii="宋体" w:hAnsi="宋体" w:hint="eastAsia"/>
          <w:b/>
          <w:bCs/>
          <w:sz w:val="24"/>
        </w:rPr>
        <w:t>. 其它。</w:t>
      </w:r>
    </w:p>
    <w:p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采购申请人按照采购文件要求作出的其他应答和承诺。</w:t>
      </w:r>
    </w:p>
    <w:p w:rsidR="00E60290" w:rsidRPr="00E60290" w:rsidRDefault="00E60290" w:rsidP="00E60290">
      <w:pPr>
        <w:keepNext/>
        <w:keepLines/>
        <w:widowControl/>
        <w:numPr>
          <w:ilvl w:val="0"/>
          <w:numId w:val="8"/>
        </w:numPr>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采购申请文件格式</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10.2 对于没有格式要求的采购申请文件由采购申请人自行编写。</w:t>
      </w:r>
    </w:p>
    <w:p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11. 计量单位（实质性要求）</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11.1除采购文件中另有规定外，本次采购项目所有合同项下的采购申请均采用国家法定的计量单位。</w:t>
      </w:r>
    </w:p>
    <w:p w:rsidR="00E60290" w:rsidRPr="00E60290" w:rsidRDefault="00E60290" w:rsidP="00E60290">
      <w:pPr>
        <w:keepNext/>
        <w:keepLines/>
        <w:widowControl/>
        <w:numPr>
          <w:ilvl w:val="0"/>
          <w:numId w:val="9"/>
        </w:numPr>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lastRenderedPageBreak/>
        <w:t>采购货币（实质性要求）</w:t>
      </w:r>
    </w:p>
    <w:p w:rsidR="00E60290" w:rsidRPr="00E60290" w:rsidRDefault="00E60290" w:rsidP="00E60290">
      <w:pPr>
        <w:spacing w:line="360" w:lineRule="auto"/>
        <w:rPr>
          <w:rFonts w:ascii="宋体" w:hAnsi="宋体"/>
          <w:sz w:val="24"/>
        </w:rPr>
      </w:pPr>
      <w:r w:rsidRPr="00E60290">
        <w:rPr>
          <w:rFonts w:ascii="宋体" w:hAnsi="宋体" w:hint="eastAsia"/>
          <w:sz w:val="24"/>
        </w:rPr>
        <w:t>12.1 本项目采购申请报价采用的币种为人民币。</w:t>
      </w:r>
    </w:p>
    <w:p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13. 采购响应有效期（实质性要求）</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13.1采购响应有效期详见“采购须知前附表”。</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13</w:t>
      </w:r>
      <w:r w:rsidRPr="00E60290">
        <w:rPr>
          <w:rFonts w:ascii="宋体" w:hAnsi="宋体"/>
          <w:sz w:val="24"/>
        </w:rPr>
        <w:t>.</w:t>
      </w:r>
      <w:r w:rsidRPr="00E60290">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13.3 在采购响应有效期内，采购申请人将依法接受其采购申请文件的约束。</w:t>
      </w:r>
    </w:p>
    <w:p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14. 采购申请文件的份数和签署</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14.3采购申请文件中不许有涂抹或改写。若有修改，须由法定代表人或其代理人签字。</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14.4不接受电话、传真及电子邮件形式的采购申请文件。</w:t>
      </w:r>
    </w:p>
    <w:p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t>（五）采购申请文件的递交</w:t>
      </w:r>
    </w:p>
    <w:p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15. 采购申请文件的装订、包装、密封及标注</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15.1采购申请文件应按照“采购须知前附表”的要求进行装订、包装、密封和标注。</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注：如果未按上述规定进行装订、包装、密封和标注的，采购人可以不接受采购申请文件。</w:t>
      </w:r>
    </w:p>
    <w:p w:rsidR="00E60290" w:rsidRPr="00E60290" w:rsidRDefault="00E60290" w:rsidP="00E60290">
      <w:pPr>
        <w:keepNext/>
        <w:keepLines/>
        <w:widowControl/>
        <w:numPr>
          <w:ilvl w:val="0"/>
          <w:numId w:val="10"/>
        </w:numPr>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采购申请文件的递交和截止时间</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16.1 采购申请文件递交的截止时间见本须知前附表规定。</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16.2 采购人有权根据需要按照本须知的规定以补充通知的方式，酌情延长递交采购申请文件的截止时间。</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 xml:space="preserve">16.3 采购人将拒绝接受任何晚于递交采购申请文件截止时间后递交的采购申请文件。（实质性要求） </w:t>
      </w:r>
    </w:p>
    <w:p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lastRenderedPageBreak/>
        <w:t>（六）采购会</w:t>
      </w:r>
    </w:p>
    <w:p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17. 程序</w:t>
      </w:r>
    </w:p>
    <w:p w:rsidR="00E60290" w:rsidRPr="00E60290" w:rsidRDefault="00E60290" w:rsidP="00E60290">
      <w:pPr>
        <w:spacing w:beforeLines="50" w:before="156" w:afterLines="50" w:after="156" w:line="400" w:lineRule="exact"/>
        <w:rPr>
          <w:rFonts w:ascii="宋体"/>
          <w:sz w:val="24"/>
        </w:rPr>
      </w:pPr>
      <w:r w:rsidRPr="00E60290">
        <w:rPr>
          <w:rFonts w:ascii="宋体"/>
          <w:sz w:val="24"/>
        </w:rPr>
        <w:t>17</w:t>
      </w:r>
      <w:r w:rsidRPr="00E60290">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E60290" w:rsidRPr="00E60290" w:rsidRDefault="00E60290" w:rsidP="00E60290">
      <w:pPr>
        <w:spacing w:line="400" w:lineRule="exact"/>
        <w:rPr>
          <w:rFonts w:ascii="宋体"/>
          <w:sz w:val="24"/>
        </w:rPr>
      </w:pPr>
      <w:r w:rsidRPr="00E60290">
        <w:rPr>
          <w:rFonts w:ascii="宋体"/>
          <w:sz w:val="24"/>
        </w:rPr>
        <w:t>17</w:t>
      </w:r>
      <w:r w:rsidRPr="00E60290">
        <w:rPr>
          <w:rFonts w:ascii="宋体" w:hint="eastAsia"/>
          <w:sz w:val="24"/>
        </w:rPr>
        <w:t>.</w:t>
      </w:r>
      <w:r w:rsidRPr="00E60290">
        <w:rPr>
          <w:rFonts w:ascii="宋体"/>
          <w:sz w:val="24"/>
        </w:rPr>
        <w:t>2</w:t>
      </w:r>
      <w:r w:rsidRPr="00E60290">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E60290" w:rsidRPr="00E60290" w:rsidRDefault="00E60290" w:rsidP="00E60290">
      <w:pPr>
        <w:spacing w:line="400" w:lineRule="exact"/>
        <w:rPr>
          <w:rFonts w:ascii="宋体"/>
          <w:sz w:val="24"/>
        </w:rPr>
      </w:pPr>
      <w:r w:rsidRPr="00E60290">
        <w:rPr>
          <w:rFonts w:ascii="宋体" w:hint="eastAsia"/>
          <w:sz w:val="24"/>
        </w:rPr>
        <w:t>17.3 唱标完毕，①甲方资格审查组对申请文件进行资格性审查，②评审专家组对申请文件进行符合性审查，通过审核的供应商才能进行后续评审流程。</w:t>
      </w:r>
    </w:p>
    <w:p w:rsidR="00E60290" w:rsidRPr="00E60290" w:rsidRDefault="00E60290" w:rsidP="00E60290">
      <w:pPr>
        <w:spacing w:beforeLines="50" w:before="156" w:afterLines="50" w:after="156" w:line="400" w:lineRule="exact"/>
        <w:rPr>
          <w:rFonts w:ascii="宋体"/>
          <w:sz w:val="24"/>
        </w:rPr>
      </w:pPr>
      <w:r w:rsidRPr="00E60290">
        <w:rPr>
          <w:rFonts w:ascii="宋体"/>
          <w:sz w:val="24"/>
        </w:rPr>
        <w:t>17</w:t>
      </w:r>
      <w:r w:rsidRPr="00E60290">
        <w:rPr>
          <w:rFonts w:ascii="宋体" w:hint="eastAsia"/>
          <w:sz w:val="24"/>
        </w:rPr>
        <w:t>.</w:t>
      </w:r>
      <w:r w:rsidRPr="00E60290">
        <w:rPr>
          <w:rFonts w:ascii="宋体"/>
          <w:sz w:val="24"/>
        </w:rPr>
        <w:t>4</w:t>
      </w:r>
      <w:r w:rsidRPr="00E60290">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t>（七）评审</w:t>
      </w:r>
    </w:p>
    <w:p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18. 评审原则</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18.1评审工作由采购人负责组织，具体评审事务由组建的评审委员会负责，评审委员会由三人及以上单数组成。</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18.2评审工作应遵循公平、公正、科学及择优的原则，并以相同的评审程序和标准对待所有的采购申请人。</w:t>
      </w:r>
    </w:p>
    <w:p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18.3评委会决定申请文件的响应性，仅依据采购申请文件本身的内容，而不寻求外部的证据。</w:t>
      </w:r>
    </w:p>
    <w:p w:rsidR="00E60290" w:rsidRPr="00E60290" w:rsidRDefault="00E60290" w:rsidP="00E60290">
      <w:pPr>
        <w:spacing w:line="360" w:lineRule="auto"/>
        <w:rPr>
          <w:rFonts w:ascii="宋体" w:hAnsi="宋体"/>
          <w:sz w:val="24"/>
        </w:rPr>
      </w:pPr>
      <w:r w:rsidRPr="00E60290">
        <w:rPr>
          <w:rFonts w:ascii="宋体" w:hAnsi="宋体" w:hint="eastAsia"/>
          <w:sz w:val="24"/>
        </w:rPr>
        <w:t>18.4评委会发现采购文件表述不明确或需要说明的事项，可提请采购人书面解释说明。</w:t>
      </w:r>
    </w:p>
    <w:p w:rsidR="00E60290" w:rsidRPr="00E60290" w:rsidRDefault="00E60290" w:rsidP="00E60290">
      <w:pPr>
        <w:spacing w:line="360" w:lineRule="auto"/>
        <w:rPr>
          <w:rFonts w:ascii="宋体" w:hAnsi="宋体"/>
          <w:sz w:val="24"/>
        </w:rPr>
      </w:pPr>
      <w:r w:rsidRPr="00E60290">
        <w:rPr>
          <w:rFonts w:ascii="宋体" w:hAnsi="宋体" w:hint="eastAsia"/>
          <w:sz w:val="24"/>
        </w:rPr>
        <w:t>18.5无论采购评审结果如何，采购人均不解释成交或落选原因，也不退回采购申请文件和其他申请相关资料。</w:t>
      </w:r>
    </w:p>
    <w:p w:rsidR="00E60290" w:rsidRDefault="00E60290">
      <w:pPr>
        <w:pStyle w:val="afd"/>
        <w:rPr>
          <w:rFonts w:ascii="宋体" w:hAnsi="宋体"/>
          <w:sz w:val="24"/>
        </w:rPr>
      </w:pPr>
    </w:p>
    <w:p w:rsidR="00C83ED7" w:rsidRDefault="009B325B">
      <w:pPr>
        <w:pStyle w:val="afd"/>
      </w:pPr>
      <w:r>
        <w:rPr>
          <w:rFonts w:ascii="宋体" w:hAnsi="宋体"/>
          <w:sz w:val="24"/>
        </w:rPr>
        <w:br w:type="page"/>
      </w:r>
      <w:bookmarkStart w:id="11" w:name="_Toc146532506"/>
      <w:bookmarkStart w:id="12" w:name="_Toc150831011"/>
      <w:bookmarkStart w:id="13" w:name="_Toc151046662"/>
      <w:r>
        <w:rPr>
          <w:rFonts w:hint="eastAsia"/>
        </w:rPr>
        <w:lastRenderedPageBreak/>
        <w:t>第三章</w:t>
      </w:r>
      <w:r>
        <w:rPr>
          <w:rFonts w:hint="eastAsia"/>
        </w:rPr>
        <w:t xml:space="preserve">  </w:t>
      </w:r>
      <w:r>
        <w:rPr>
          <w:rFonts w:hint="eastAsia"/>
        </w:rPr>
        <w:t>采购申请文件格式</w:t>
      </w:r>
      <w:bookmarkEnd w:id="11"/>
      <w:bookmarkEnd w:id="12"/>
      <w:bookmarkEnd w:id="13"/>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4"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4"/>
    </w:p>
    <w:p w:rsidR="00C83ED7" w:rsidRDefault="009B325B">
      <w:pPr>
        <w:spacing w:line="360" w:lineRule="auto"/>
        <w:jc w:val="center"/>
        <w:rPr>
          <w:rFonts w:ascii="黑体" w:eastAsia="黑体" w:hAnsi="黑体"/>
          <w:b/>
          <w:bCs/>
          <w:sz w:val="28"/>
          <w:szCs w:val="28"/>
        </w:rPr>
      </w:pPr>
      <w:bookmarkStart w:id="15" w:name="_Toc453578485"/>
      <w:bookmarkStart w:id="16" w:name="_Toc325028467"/>
      <w:bookmarkStart w:id="17" w:name="_Toc476736016"/>
      <w:r>
        <w:rPr>
          <w:rFonts w:ascii="黑体" w:eastAsia="黑体" w:hAnsi="黑体" w:hint="eastAsia"/>
          <w:b/>
          <w:bCs/>
          <w:sz w:val="28"/>
          <w:szCs w:val="28"/>
        </w:rPr>
        <w:lastRenderedPageBreak/>
        <w:t>格式一、采购申请函</w:t>
      </w:r>
      <w:bookmarkEnd w:id="15"/>
      <w:bookmarkEnd w:id="16"/>
      <w:bookmarkEnd w:id="17"/>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476DB" w:rsidRPr="008476DB" w:rsidRDefault="008476DB" w:rsidP="008476DB">
      <w:pPr>
        <w:spacing w:line="480" w:lineRule="auto"/>
        <w:ind w:firstLine="454"/>
        <w:rPr>
          <w:sz w:val="24"/>
        </w:rPr>
      </w:pPr>
      <w:r w:rsidRPr="008476DB">
        <w:rPr>
          <w:rFonts w:hint="eastAsia"/>
          <w:sz w:val="24"/>
        </w:rPr>
        <w:t>（</w:t>
      </w:r>
      <w:r w:rsidRPr="008476DB">
        <w:rPr>
          <w:rFonts w:hint="eastAsia"/>
          <w:sz w:val="24"/>
        </w:rPr>
        <w:t>5</w:t>
      </w:r>
      <w:r w:rsidRPr="008476DB">
        <w:rPr>
          <w:rFonts w:hint="eastAsia"/>
          <w:sz w:val="24"/>
        </w:rPr>
        <w:t>）满足法律、行政法规规定的其他条件</w:t>
      </w:r>
    </w:p>
    <w:p w:rsidR="00C83ED7" w:rsidRDefault="00E4116A">
      <w:pPr>
        <w:spacing w:line="480" w:lineRule="auto"/>
        <w:ind w:firstLine="454"/>
        <w:rPr>
          <w:rFonts w:ascii="宋体" w:hAnsi="宋体" w:cs="Arial"/>
          <w:sz w:val="24"/>
        </w:rPr>
      </w:pPr>
      <w:r>
        <w:rPr>
          <w:rFonts w:ascii="宋体" w:hAnsi="宋体" w:cs="Arial"/>
          <w:sz w:val="24"/>
        </w:rPr>
        <w:t>6</w:t>
      </w:r>
      <w:r w:rsidR="009B325B">
        <w:rPr>
          <w:rFonts w:ascii="宋体" w:hAnsi="宋体" w:cs="Arial" w:hint="eastAsia"/>
          <w:sz w:val="24"/>
        </w:rPr>
        <w:t>、我方愿意提供贵单位可能另外要求的，与采购有关的文件资料，并保证我方已提供和将要提供的文件资料是真实、准确的。</w:t>
      </w:r>
    </w:p>
    <w:p w:rsidR="00C83ED7" w:rsidRDefault="00E4116A">
      <w:pPr>
        <w:spacing w:line="480" w:lineRule="auto"/>
        <w:ind w:firstLine="454"/>
        <w:rPr>
          <w:rFonts w:ascii="宋体" w:hAnsi="宋体" w:cs="Arial"/>
          <w:sz w:val="24"/>
        </w:rPr>
      </w:pPr>
      <w:r>
        <w:rPr>
          <w:rFonts w:ascii="宋体" w:hAnsi="宋体" w:cs="Arial"/>
          <w:sz w:val="24"/>
        </w:rPr>
        <w:t>7</w:t>
      </w:r>
      <w:r w:rsidR="009B325B">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B32570" w:rsidRDefault="009B325B">
      <w:pPr>
        <w:spacing w:line="360" w:lineRule="auto"/>
        <w:jc w:val="center"/>
        <w:rPr>
          <w:rFonts w:ascii="黑体" w:hAnsi="黑体"/>
          <w:b/>
          <w:bCs/>
          <w:sz w:val="28"/>
          <w:szCs w:val="28"/>
        </w:rPr>
      </w:pPr>
      <w:bookmarkStart w:id="18" w:name="_Toc184704625"/>
      <w:bookmarkStart w:id="19" w:name="_Toc460503083"/>
      <w:bookmarkStart w:id="20" w:name="_Toc217446083"/>
      <w:bookmarkStart w:id="21" w:name="_Toc321598257"/>
      <w:bookmarkStart w:id="22" w:name="_Toc300303160"/>
      <w:bookmarkStart w:id="23" w:name="_Toc280877425"/>
      <w:r>
        <w:rPr>
          <w:rFonts w:ascii="黑体" w:hAnsi="黑体" w:hint="eastAsia"/>
          <w:b/>
          <w:bCs/>
          <w:sz w:val="28"/>
          <w:szCs w:val="28"/>
        </w:rPr>
        <w:br w:type="page"/>
      </w:r>
      <w:bookmarkEnd w:id="18"/>
      <w:bookmarkEnd w:id="19"/>
    </w:p>
    <w:p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B32570" w:rsidRDefault="00B32570" w:rsidP="00B32570">
      <w:pPr>
        <w:pStyle w:val="a0"/>
      </w:pPr>
    </w:p>
    <w:p w:rsidR="00B32570" w:rsidRDefault="00B32570" w:rsidP="00B32570">
      <w:pPr>
        <w:pStyle w:val="a0"/>
      </w:pPr>
      <w: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20"/>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1"/>
      <w:bookmarkEnd w:id="22"/>
      <w:bookmarkEnd w:id="23"/>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4" w:name="_Toc263753600"/>
      <w:bookmarkStart w:id="25" w:name="_Toc263768864"/>
      <w:bookmarkStart w:id="26" w:name="_Toc297204985"/>
      <w:bookmarkStart w:id="27" w:name="_Toc237145385"/>
      <w:bookmarkStart w:id="28" w:name="_Toc250041691"/>
      <w:bookmarkStart w:id="29" w:name="_Toc256175382"/>
      <w:bookmarkEnd w:id="24"/>
      <w:bookmarkEnd w:id="25"/>
      <w:bookmarkEnd w:id="26"/>
      <w:bookmarkEnd w:id="27"/>
      <w:bookmarkEnd w:id="28"/>
      <w:bookmarkEnd w:id="29"/>
    </w:p>
    <w:p w:rsidR="008476DB" w:rsidRDefault="009B325B" w:rsidP="008476DB">
      <w:pPr>
        <w:pStyle w:val="af6"/>
        <w:pBdr>
          <w:bottom w:val="none" w:sz="0" w:space="0" w:color="auto"/>
        </w:pBdr>
        <w:tabs>
          <w:tab w:val="clear" w:pos="4153"/>
          <w:tab w:val="clear" w:pos="8306"/>
        </w:tabs>
        <w:snapToGrid/>
        <w:spacing w:line="440" w:lineRule="exact"/>
        <w:rPr>
          <w:rFonts w:cs="宋体"/>
          <w:b/>
          <w:bCs/>
          <w:sz w:val="32"/>
          <w:szCs w:val="32"/>
        </w:rPr>
      </w:pPr>
      <w:bookmarkStart w:id="30" w:name="_Toc476736023"/>
      <w:r>
        <w:rPr>
          <w:rFonts w:ascii="黑体" w:eastAsia="黑体" w:hAnsi="黑体" w:hint="eastAsia"/>
          <w:b/>
          <w:bCs/>
          <w:sz w:val="28"/>
          <w:szCs w:val="28"/>
        </w:rPr>
        <w:lastRenderedPageBreak/>
        <w:t>格式</w:t>
      </w:r>
      <w:r w:rsidR="00B32570">
        <w:rPr>
          <w:rFonts w:ascii="黑体" w:eastAsia="黑体" w:hAnsi="黑体" w:hint="eastAsia"/>
          <w:b/>
          <w:bCs/>
          <w:sz w:val="28"/>
          <w:szCs w:val="28"/>
        </w:rPr>
        <w:t>五</w:t>
      </w:r>
      <w:r>
        <w:rPr>
          <w:rFonts w:ascii="黑体" w:eastAsia="黑体" w:hAnsi="黑体" w:hint="eastAsia"/>
          <w:b/>
          <w:bCs/>
          <w:sz w:val="28"/>
          <w:szCs w:val="28"/>
        </w:rPr>
        <w:t>、</w:t>
      </w:r>
      <w:r w:rsidR="008476DB" w:rsidRPr="00B32570">
        <w:rPr>
          <w:rFonts w:ascii="黑体" w:eastAsia="黑体" w:hAnsi="黑体" w:hint="eastAsia"/>
          <w:b/>
          <w:bCs/>
          <w:kern w:val="2"/>
          <w:sz w:val="28"/>
          <w:szCs w:val="28"/>
        </w:rPr>
        <w:t>报价表</w:t>
      </w:r>
      <w:r w:rsidR="00965852">
        <w:rPr>
          <w:rFonts w:ascii="黑体" w:eastAsia="黑体" w:hAnsi="黑体" w:hint="eastAsia"/>
          <w:b/>
          <w:bCs/>
          <w:kern w:val="2"/>
          <w:sz w:val="28"/>
          <w:szCs w:val="28"/>
        </w:rPr>
        <w:t>(一次性报价)</w:t>
      </w:r>
    </w:p>
    <w:p w:rsidR="008476DB" w:rsidRDefault="008476DB" w:rsidP="008476DB">
      <w:pPr>
        <w:rPr>
          <w:rFonts w:cs="宋体"/>
          <w:sz w:val="24"/>
          <w:szCs w:val="22"/>
        </w:rPr>
      </w:pPr>
    </w:p>
    <w:p w:rsidR="008476DB" w:rsidRDefault="008476DB" w:rsidP="008476DB">
      <w:pPr>
        <w:rPr>
          <w:rFonts w:cs="宋体"/>
          <w:sz w:val="24"/>
          <w:szCs w:val="22"/>
        </w:rPr>
      </w:pPr>
      <w:r>
        <w:rPr>
          <w:rFonts w:cs="宋体" w:hint="eastAsia"/>
          <w:sz w:val="24"/>
          <w:szCs w:val="22"/>
        </w:rPr>
        <w:t>项目名称：</w:t>
      </w:r>
    </w:p>
    <w:p w:rsidR="008476DB" w:rsidRDefault="008476DB" w:rsidP="008476DB">
      <w:pPr>
        <w:rPr>
          <w:rFonts w:cs="宋体"/>
          <w:szCs w:val="21"/>
        </w:rPr>
      </w:pPr>
      <w:r>
        <w:rPr>
          <w:rFonts w:cs="宋体" w:hint="eastAsia"/>
          <w:sz w:val="24"/>
          <w:szCs w:val="22"/>
        </w:rPr>
        <w:t>项目编号：</w:t>
      </w:r>
    </w:p>
    <w:tbl>
      <w:tblPr>
        <w:tblW w:w="9000" w:type="dxa"/>
        <w:jc w:val="center"/>
        <w:tblLayout w:type="fixed"/>
        <w:tblLook w:val="0000" w:firstRow="0" w:lastRow="0" w:firstColumn="0" w:lastColumn="0" w:noHBand="0" w:noVBand="0"/>
      </w:tblPr>
      <w:tblGrid>
        <w:gridCol w:w="1312"/>
        <w:gridCol w:w="2081"/>
        <w:gridCol w:w="1213"/>
        <w:gridCol w:w="783"/>
        <w:gridCol w:w="699"/>
        <w:gridCol w:w="1633"/>
        <w:gridCol w:w="1279"/>
      </w:tblGrid>
      <w:tr w:rsidR="00240D7D" w:rsidTr="00C84DF8">
        <w:trPr>
          <w:trHeight w:val="90"/>
          <w:jc w:val="center"/>
        </w:trPr>
        <w:tc>
          <w:tcPr>
            <w:tcW w:w="1312"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检测类别</w:t>
            </w:r>
          </w:p>
        </w:tc>
        <w:tc>
          <w:tcPr>
            <w:tcW w:w="2081"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检测项目</w:t>
            </w:r>
          </w:p>
        </w:tc>
        <w:tc>
          <w:tcPr>
            <w:tcW w:w="1213"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检测频次</w:t>
            </w:r>
          </w:p>
        </w:tc>
        <w:tc>
          <w:tcPr>
            <w:tcW w:w="783"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检测点位</w:t>
            </w:r>
          </w:p>
        </w:tc>
        <w:tc>
          <w:tcPr>
            <w:tcW w:w="699"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C84DF8" w:rsidP="00240D7D">
            <w:pPr>
              <w:jc w:val="center"/>
              <w:rPr>
                <w:rFonts w:ascii="宋体" w:hAnsi="宋体"/>
                <w:color w:val="000000"/>
                <w:sz w:val="24"/>
              </w:rPr>
            </w:pPr>
            <w:r>
              <w:rPr>
                <w:rFonts w:ascii="宋体" w:hAnsi="宋体" w:hint="eastAsia"/>
                <w:color w:val="000000"/>
                <w:sz w:val="24"/>
              </w:rPr>
              <w:t>1年</w:t>
            </w:r>
            <w:r w:rsidR="00240D7D">
              <w:rPr>
                <w:rFonts w:ascii="宋体" w:hAnsi="宋体" w:hint="eastAsia"/>
                <w:color w:val="000000"/>
                <w:sz w:val="24"/>
              </w:rPr>
              <w:t>检测次数</w:t>
            </w:r>
          </w:p>
        </w:tc>
        <w:tc>
          <w:tcPr>
            <w:tcW w:w="1633"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spacing w:line="480" w:lineRule="exact"/>
              <w:jc w:val="center"/>
              <w:rPr>
                <w:rFonts w:ascii="宋体" w:hAnsi="宋体"/>
                <w:bCs/>
                <w:color w:val="000000"/>
                <w:sz w:val="24"/>
              </w:rPr>
            </w:pPr>
            <w:r>
              <w:rPr>
                <w:rFonts w:ascii="宋体" w:hAnsi="宋体" w:cs="宋体" w:hint="eastAsia"/>
                <w:bCs/>
                <w:sz w:val="24"/>
              </w:rPr>
              <w:t>检测单价（元</w:t>
            </w:r>
            <w:r w:rsidR="00C84DF8">
              <w:rPr>
                <w:rFonts w:ascii="宋体" w:hAnsi="宋体" w:cs="宋体" w:hint="eastAsia"/>
                <w:bCs/>
                <w:sz w:val="24"/>
              </w:rPr>
              <w:t>/点位/次</w:t>
            </w:r>
            <w:r>
              <w:rPr>
                <w:rFonts w:ascii="宋体" w:hAnsi="宋体" w:cs="宋体" w:hint="eastAsia"/>
                <w:bCs/>
                <w:sz w:val="24"/>
              </w:rPr>
              <w:t>）</w:t>
            </w:r>
          </w:p>
        </w:tc>
        <w:tc>
          <w:tcPr>
            <w:tcW w:w="1279"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spacing w:line="480" w:lineRule="exact"/>
              <w:jc w:val="center"/>
              <w:rPr>
                <w:rFonts w:ascii="宋体" w:hAnsi="宋体"/>
                <w:bCs/>
                <w:color w:val="000000"/>
                <w:sz w:val="24"/>
              </w:rPr>
            </w:pPr>
            <w:r>
              <w:rPr>
                <w:rFonts w:ascii="宋体" w:hAnsi="宋体" w:cs="宋体" w:hint="eastAsia"/>
                <w:bCs/>
                <w:sz w:val="24"/>
              </w:rPr>
              <w:t>小计（元）</w:t>
            </w:r>
          </w:p>
        </w:tc>
      </w:tr>
      <w:tr w:rsidR="00240D7D" w:rsidTr="00C84DF8">
        <w:trPr>
          <w:trHeight w:val="285"/>
          <w:jc w:val="center"/>
        </w:trPr>
        <w:tc>
          <w:tcPr>
            <w:tcW w:w="1312"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无组织废气</w:t>
            </w:r>
          </w:p>
        </w:tc>
        <w:tc>
          <w:tcPr>
            <w:tcW w:w="2081"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甲烷</w:t>
            </w:r>
          </w:p>
        </w:tc>
        <w:tc>
          <w:tcPr>
            <w:tcW w:w="1213"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一季度一次</w:t>
            </w:r>
          </w:p>
        </w:tc>
        <w:tc>
          <w:tcPr>
            <w:tcW w:w="783"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9</w:t>
            </w:r>
          </w:p>
        </w:tc>
        <w:tc>
          <w:tcPr>
            <w:tcW w:w="699"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4</w:t>
            </w:r>
          </w:p>
        </w:tc>
        <w:tc>
          <w:tcPr>
            <w:tcW w:w="1633"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1279"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r>
      <w:tr w:rsidR="00240D7D" w:rsidTr="00C84DF8">
        <w:trPr>
          <w:trHeight w:val="285"/>
          <w:jc w:val="center"/>
        </w:trPr>
        <w:tc>
          <w:tcPr>
            <w:tcW w:w="1312"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2081"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臭气浓度</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r>
      <w:tr w:rsidR="00240D7D" w:rsidTr="00C84DF8">
        <w:trPr>
          <w:trHeight w:val="285"/>
          <w:jc w:val="center"/>
        </w:trPr>
        <w:tc>
          <w:tcPr>
            <w:tcW w:w="1312"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2081"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氨气</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r>
      <w:tr w:rsidR="00240D7D" w:rsidTr="00C84DF8">
        <w:trPr>
          <w:trHeight w:val="285"/>
          <w:jc w:val="center"/>
        </w:trPr>
        <w:tc>
          <w:tcPr>
            <w:tcW w:w="1312"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2081"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r>
              <w:rPr>
                <w:rFonts w:ascii="宋体" w:hAnsi="宋体" w:hint="eastAsia"/>
                <w:color w:val="000000"/>
                <w:sz w:val="24"/>
              </w:rPr>
              <w:t>氯</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color w:val="000000"/>
                <w:sz w:val="24"/>
              </w:rPr>
            </w:pPr>
          </w:p>
        </w:tc>
      </w:tr>
      <w:tr w:rsidR="00240D7D" w:rsidTr="00C84DF8">
        <w:trPr>
          <w:trHeight w:val="285"/>
          <w:jc w:val="center"/>
        </w:trPr>
        <w:tc>
          <w:tcPr>
            <w:tcW w:w="1312" w:type="dxa"/>
            <w:vMerge/>
            <w:tcBorders>
              <w:left w:val="single" w:sz="6" w:space="0" w:color="auto"/>
              <w:bottom w:val="single" w:sz="4"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硫化氢</w:t>
            </w:r>
          </w:p>
        </w:tc>
        <w:tc>
          <w:tcPr>
            <w:tcW w:w="1213" w:type="dxa"/>
            <w:vMerge/>
            <w:tcBorders>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val="restart"/>
            <w:tcBorders>
              <w:top w:val="single" w:sz="4" w:space="0" w:color="auto"/>
              <w:left w:val="single" w:sz="4" w:space="0" w:color="auto"/>
              <w:right w:val="single" w:sz="4" w:space="0" w:color="auto"/>
              <w:tl2br w:val="nil"/>
              <w:tr2bl w:val="nil"/>
            </w:tcBorders>
            <w:vAlign w:val="center"/>
          </w:tcPr>
          <w:p w:rsidR="00240D7D" w:rsidRPr="00240D7D" w:rsidRDefault="00240D7D" w:rsidP="00240D7D">
            <w:pPr>
              <w:jc w:val="center"/>
              <w:rPr>
                <w:rFonts w:ascii="宋体" w:hAnsi="宋体"/>
                <w:sz w:val="24"/>
              </w:rPr>
            </w:pPr>
            <w:r>
              <w:rPr>
                <w:rFonts w:ascii="宋体" w:hAnsi="宋体" w:hint="eastAsia"/>
                <w:sz w:val="24"/>
              </w:rPr>
              <w:t>传染病区废水排放口、综合废水排放口（一期、二期）</w:t>
            </w: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色度</w:t>
            </w:r>
          </w:p>
        </w:tc>
        <w:tc>
          <w:tcPr>
            <w:tcW w:w="1213"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一季度一次</w:t>
            </w:r>
          </w:p>
        </w:tc>
        <w:tc>
          <w:tcPr>
            <w:tcW w:w="783"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3</w:t>
            </w:r>
          </w:p>
        </w:tc>
        <w:tc>
          <w:tcPr>
            <w:tcW w:w="699"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4</w:t>
            </w:r>
          </w:p>
        </w:tc>
        <w:tc>
          <w:tcPr>
            <w:tcW w:w="1633"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val="restart"/>
            <w:tcBorders>
              <w:top w:val="single" w:sz="6" w:space="0" w:color="auto"/>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沙门氏菌</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志贺氏菌</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五日生化需氧量</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阴离子表面活性剂</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石油类</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176"/>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动植物油</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挥发酚</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310"/>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总氰化物</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NH3-N氨氮</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6" w:space="0" w:color="auto"/>
              <w:left w:val="single" w:sz="4" w:space="0" w:color="auto"/>
              <w:bottom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总余氯</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总汞</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总镉</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总铬</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六价铬</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总砷</w:t>
            </w:r>
          </w:p>
        </w:tc>
        <w:tc>
          <w:tcPr>
            <w:tcW w:w="121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总铅</w:t>
            </w:r>
          </w:p>
        </w:tc>
        <w:tc>
          <w:tcPr>
            <w:tcW w:w="1213" w:type="dxa"/>
            <w:vMerge/>
            <w:tcBorders>
              <w:left w:val="single" w:sz="6" w:space="0" w:color="auto"/>
              <w:bottom w:val="single" w:sz="4"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6" w:space="0" w:color="auto"/>
              <w:bottom w:val="single" w:sz="4"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6" w:space="0" w:color="auto"/>
              <w:bottom w:val="single" w:sz="4"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6" w:space="0" w:color="auto"/>
              <w:bottom w:val="single" w:sz="4" w:space="0" w:color="auto"/>
              <w:right w:val="single" w:sz="6"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6" w:space="0" w:color="auto"/>
              <w:bottom w:val="single" w:sz="4" w:space="0" w:color="auto"/>
              <w:right w:val="single" w:sz="6"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粪大肠菌群</w:t>
            </w:r>
          </w:p>
        </w:tc>
        <w:tc>
          <w:tcPr>
            <w:tcW w:w="121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一月一次</w:t>
            </w: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3</w:t>
            </w: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12</w:t>
            </w:r>
          </w:p>
        </w:tc>
        <w:tc>
          <w:tcPr>
            <w:tcW w:w="1633" w:type="dxa"/>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化学需氧量</w:t>
            </w:r>
          </w:p>
        </w:tc>
        <w:tc>
          <w:tcPr>
            <w:tcW w:w="121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一周一次</w:t>
            </w: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2</w:t>
            </w: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48</w:t>
            </w:r>
          </w:p>
        </w:tc>
        <w:tc>
          <w:tcPr>
            <w:tcW w:w="1633" w:type="dxa"/>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SS（悬浮物）</w:t>
            </w:r>
          </w:p>
        </w:tc>
        <w:tc>
          <w:tcPr>
            <w:tcW w:w="121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一周一次</w:t>
            </w: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3</w:t>
            </w: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48</w:t>
            </w:r>
          </w:p>
        </w:tc>
        <w:tc>
          <w:tcPr>
            <w:tcW w:w="1633" w:type="dxa"/>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废气（DA001）</w:t>
            </w: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氮氧化物</w:t>
            </w:r>
          </w:p>
        </w:tc>
        <w:tc>
          <w:tcPr>
            <w:tcW w:w="121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一月一次</w:t>
            </w: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w:t>
            </w: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12</w:t>
            </w:r>
          </w:p>
        </w:tc>
        <w:tc>
          <w:tcPr>
            <w:tcW w:w="163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林格曼黑度</w:t>
            </w:r>
          </w:p>
        </w:tc>
        <w:tc>
          <w:tcPr>
            <w:tcW w:w="12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一年一次</w:t>
            </w:r>
          </w:p>
        </w:tc>
        <w:tc>
          <w:tcPr>
            <w:tcW w:w="78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w:t>
            </w:r>
          </w:p>
        </w:tc>
        <w:tc>
          <w:tcPr>
            <w:tcW w:w="69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w:t>
            </w:r>
          </w:p>
        </w:tc>
        <w:tc>
          <w:tcPr>
            <w:tcW w:w="1633"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颗粒物</w:t>
            </w:r>
          </w:p>
        </w:tc>
        <w:tc>
          <w:tcPr>
            <w:tcW w:w="1213"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783"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699"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二氧化硫</w:t>
            </w:r>
          </w:p>
        </w:tc>
        <w:tc>
          <w:tcPr>
            <w:tcW w:w="1213"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783"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699"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废气（DA002）</w:t>
            </w: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氮氧化物</w:t>
            </w:r>
          </w:p>
        </w:tc>
        <w:tc>
          <w:tcPr>
            <w:tcW w:w="121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一月一次</w:t>
            </w: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w:t>
            </w: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5</w:t>
            </w:r>
          </w:p>
        </w:tc>
        <w:tc>
          <w:tcPr>
            <w:tcW w:w="163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林格曼黑度</w:t>
            </w:r>
          </w:p>
        </w:tc>
        <w:tc>
          <w:tcPr>
            <w:tcW w:w="12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一年一次</w:t>
            </w:r>
          </w:p>
        </w:tc>
        <w:tc>
          <w:tcPr>
            <w:tcW w:w="78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pPr>
            <w:r>
              <w:rPr>
                <w:rFonts w:hint="eastAsia"/>
              </w:rPr>
              <w:t>1</w:t>
            </w:r>
          </w:p>
        </w:tc>
        <w:tc>
          <w:tcPr>
            <w:tcW w:w="69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w:t>
            </w:r>
          </w:p>
        </w:tc>
        <w:tc>
          <w:tcPr>
            <w:tcW w:w="1633"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颗粒物</w:t>
            </w:r>
          </w:p>
        </w:tc>
        <w:tc>
          <w:tcPr>
            <w:tcW w:w="1213"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783"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699"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二氧化硫</w:t>
            </w:r>
          </w:p>
        </w:tc>
        <w:tc>
          <w:tcPr>
            <w:tcW w:w="1213"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783"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699" w:type="dxa"/>
            <w:vMerge/>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废气（即将</w:t>
            </w:r>
            <w:r>
              <w:rPr>
                <w:rFonts w:ascii="宋体" w:hAnsi="宋体" w:hint="eastAsia"/>
                <w:sz w:val="24"/>
              </w:rPr>
              <w:lastRenderedPageBreak/>
              <w:t>新安装的2吨蒸汽锅炉）</w:t>
            </w: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lastRenderedPageBreak/>
              <w:t>氮氧化物</w:t>
            </w:r>
          </w:p>
        </w:tc>
        <w:tc>
          <w:tcPr>
            <w:tcW w:w="121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一月一次</w:t>
            </w: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w:t>
            </w: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12</w:t>
            </w:r>
          </w:p>
        </w:tc>
        <w:tc>
          <w:tcPr>
            <w:tcW w:w="163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林格曼黑度</w:t>
            </w:r>
          </w:p>
        </w:tc>
        <w:tc>
          <w:tcPr>
            <w:tcW w:w="1213"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一年一次</w:t>
            </w:r>
          </w:p>
        </w:tc>
        <w:tc>
          <w:tcPr>
            <w:tcW w:w="783"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w:t>
            </w:r>
          </w:p>
        </w:tc>
        <w:tc>
          <w:tcPr>
            <w:tcW w:w="699"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1</w:t>
            </w:r>
          </w:p>
        </w:tc>
        <w:tc>
          <w:tcPr>
            <w:tcW w:w="1633"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vMerge w:val="restart"/>
            <w:tcBorders>
              <w:top w:val="single" w:sz="4" w:space="0" w:color="auto"/>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颗粒物</w:t>
            </w:r>
          </w:p>
        </w:tc>
        <w:tc>
          <w:tcPr>
            <w:tcW w:w="1213"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二氧化硫</w:t>
            </w:r>
          </w:p>
        </w:tc>
        <w:tc>
          <w:tcPr>
            <w:tcW w:w="1213"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783"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699"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633"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vMerge/>
            <w:tcBorders>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285"/>
          <w:jc w:val="center"/>
        </w:trPr>
        <w:tc>
          <w:tcPr>
            <w:tcW w:w="1312"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噪音</w:t>
            </w: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厂界噪音</w:t>
            </w:r>
          </w:p>
        </w:tc>
        <w:tc>
          <w:tcPr>
            <w:tcW w:w="121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一季度一次</w:t>
            </w: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4</w:t>
            </w: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r>
              <w:rPr>
                <w:rFonts w:ascii="宋体" w:hAnsi="宋体" w:hint="eastAsia"/>
                <w:sz w:val="24"/>
              </w:rPr>
              <w:t>4</w:t>
            </w:r>
          </w:p>
        </w:tc>
        <w:tc>
          <w:tcPr>
            <w:tcW w:w="1633"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240D7D" w:rsidTr="00C84DF8">
        <w:trPr>
          <w:trHeight w:val="708"/>
          <w:jc w:val="center"/>
        </w:trPr>
        <w:tc>
          <w:tcPr>
            <w:tcW w:w="1312" w:type="dxa"/>
            <w:tcBorders>
              <w:top w:val="single" w:sz="4" w:space="0" w:color="auto"/>
              <w:left w:val="single" w:sz="4" w:space="0" w:color="auto"/>
              <w:bottom w:val="single" w:sz="4" w:space="0" w:color="auto"/>
              <w:right w:val="single" w:sz="4" w:space="0" w:color="auto"/>
              <w:tl2br w:val="nil"/>
              <w:tr2bl w:val="nil"/>
            </w:tcBorders>
            <w:vAlign w:val="center"/>
          </w:tcPr>
          <w:p w:rsidR="00240D7D" w:rsidRDefault="00587835" w:rsidP="00240D7D">
            <w:pPr>
              <w:jc w:val="center"/>
              <w:rPr>
                <w:rFonts w:ascii="宋体" w:hAnsi="宋体"/>
                <w:sz w:val="24"/>
              </w:rPr>
            </w:pPr>
            <w:r>
              <w:rPr>
                <w:rFonts w:ascii="宋体" w:hAnsi="宋体" w:hint="eastAsia"/>
                <w:sz w:val="24"/>
              </w:rPr>
              <w:t>1年</w:t>
            </w:r>
            <w:r w:rsidR="00240D7D">
              <w:rPr>
                <w:rFonts w:ascii="宋体" w:hAnsi="宋体" w:hint="eastAsia"/>
                <w:sz w:val="24"/>
              </w:rPr>
              <w:t>合计（元）</w:t>
            </w:r>
          </w:p>
        </w:tc>
        <w:tc>
          <w:tcPr>
            <w:tcW w:w="768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240D7D" w:rsidRDefault="00240D7D" w:rsidP="00240D7D">
            <w:pPr>
              <w:jc w:val="center"/>
              <w:rPr>
                <w:rFonts w:ascii="宋体" w:hAnsi="宋体"/>
                <w:sz w:val="24"/>
              </w:rPr>
            </w:pPr>
          </w:p>
        </w:tc>
      </w:tr>
      <w:tr w:rsidR="00587835" w:rsidTr="00C84DF8">
        <w:trPr>
          <w:trHeight w:val="708"/>
          <w:jc w:val="center"/>
        </w:trPr>
        <w:tc>
          <w:tcPr>
            <w:tcW w:w="1312" w:type="dxa"/>
            <w:tcBorders>
              <w:top w:val="single" w:sz="4" w:space="0" w:color="auto"/>
              <w:left w:val="single" w:sz="4" w:space="0" w:color="auto"/>
              <w:bottom w:val="single" w:sz="4" w:space="0" w:color="auto"/>
              <w:right w:val="single" w:sz="4" w:space="0" w:color="auto"/>
              <w:tl2br w:val="nil"/>
              <w:tr2bl w:val="nil"/>
            </w:tcBorders>
            <w:vAlign w:val="center"/>
          </w:tcPr>
          <w:p w:rsidR="00587835" w:rsidRDefault="00587835" w:rsidP="00240D7D">
            <w:pPr>
              <w:jc w:val="center"/>
              <w:rPr>
                <w:rFonts w:ascii="宋体" w:hAnsi="宋体"/>
                <w:sz w:val="24"/>
              </w:rPr>
            </w:pPr>
            <w:r>
              <w:rPr>
                <w:rFonts w:ascii="宋体" w:hAnsi="宋体" w:hint="eastAsia"/>
                <w:sz w:val="24"/>
              </w:rPr>
              <w:t>2年</w:t>
            </w:r>
            <w:r>
              <w:rPr>
                <w:rFonts w:ascii="宋体" w:hAnsi="宋体"/>
                <w:sz w:val="24"/>
              </w:rPr>
              <w:t>总报价（</w:t>
            </w:r>
            <w:r>
              <w:rPr>
                <w:rFonts w:ascii="宋体" w:hAnsi="宋体" w:hint="eastAsia"/>
                <w:sz w:val="24"/>
              </w:rPr>
              <w:t>元</w:t>
            </w:r>
            <w:r>
              <w:rPr>
                <w:rFonts w:ascii="宋体" w:hAnsi="宋体"/>
                <w:sz w:val="24"/>
              </w:rPr>
              <w:t>）</w:t>
            </w:r>
          </w:p>
        </w:tc>
        <w:tc>
          <w:tcPr>
            <w:tcW w:w="768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87835" w:rsidRDefault="00587835" w:rsidP="00240D7D">
            <w:pPr>
              <w:jc w:val="center"/>
              <w:rPr>
                <w:rFonts w:ascii="宋体" w:hAnsi="宋体"/>
                <w:sz w:val="24"/>
              </w:rPr>
            </w:pPr>
          </w:p>
        </w:tc>
      </w:tr>
    </w:tbl>
    <w:p w:rsidR="00240D7D" w:rsidRDefault="00240D7D" w:rsidP="008476DB">
      <w:pPr>
        <w:spacing w:line="440" w:lineRule="exact"/>
        <w:ind w:firstLineChars="200" w:firstLine="480"/>
        <w:rPr>
          <w:rFonts w:cs="宋体"/>
          <w:bCs/>
          <w:sz w:val="24"/>
        </w:rPr>
      </w:pPr>
    </w:p>
    <w:p w:rsidR="008476DB" w:rsidRDefault="008476DB" w:rsidP="008476DB">
      <w:pPr>
        <w:spacing w:line="440" w:lineRule="exact"/>
        <w:ind w:firstLineChars="200" w:firstLine="480"/>
        <w:rPr>
          <w:rFonts w:cs="宋体"/>
          <w:bCs/>
          <w:sz w:val="24"/>
        </w:rPr>
      </w:pPr>
      <w:r>
        <w:rPr>
          <w:rFonts w:cs="宋体" w:hint="eastAsia"/>
          <w:bCs/>
          <w:sz w:val="24"/>
        </w:rPr>
        <w:t>注：</w:t>
      </w:r>
    </w:p>
    <w:p w:rsidR="008476DB" w:rsidRDefault="008476DB" w:rsidP="008476DB">
      <w:pPr>
        <w:spacing w:line="440" w:lineRule="exact"/>
        <w:ind w:firstLineChars="200" w:firstLine="480"/>
        <w:rPr>
          <w:rFonts w:cs="宋体"/>
          <w:bCs/>
          <w:sz w:val="24"/>
        </w:rPr>
      </w:pPr>
      <w:r>
        <w:rPr>
          <w:rFonts w:cs="宋体" w:hint="eastAsia"/>
          <w:bCs/>
          <w:sz w:val="24"/>
        </w:rPr>
        <w:t>1.</w:t>
      </w:r>
      <w:r>
        <w:rPr>
          <w:rFonts w:cs="宋体" w:hint="eastAsia"/>
          <w:bCs/>
          <w:sz w:val="24"/>
        </w:rPr>
        <w:t>所有报价均用人民币表示，包括完成本项目所投入各项费用。</w:t>
      </w:r>
    </w:p>
    <w:p w:rsidR="008476DB" w:rsidRDefault="00F47977" w:rsidP="008476DB">
      <w:pPr>
        <w:spacing w:line="440" w:lineRule="exact"/>
        <w:ind w:firstLineChars="200" w:firstLine="482"/>
        <w:rPr>
          <w:rFonts w:cs="宋体"/>
          <w:b/>
          <w:sz w:val="24"/>
          <w:u w:val="single"/>
        </w:rPr>
      </w:pPr>
      <w:r>
        <w:rPr>
          <w:rFonts w:cs="宋体"/>
          <w:b/>
          <w:sz w:val="24"/>
          <w:u w:val="single"/>
        </w:rPr>
        <w:t>2</w:t>
      </w:r>
      <w:r w:rsidR="008476DB">
        <w:rPr>
          <w:rFonts w:cs="宋体" w:hint="eastAsia"/>
          <w:b/>
          <w:sz w:val="24"/>
          <w:u w:val="single"/>
        </w:rPr>
        <w:t>.</w:t>
      </w:r>
      <w:r w:rsidR="008476DB">
        <w:rPr>
          <w:rFonts w:cs="宋体" w:hint="eastAsia"/>
          <w:b/>
          <w:sz w:val="24"/>
          <w:u w:val="single"/>
        </w:rPr>
        <w:t>此“报价表”装订入</w:t>
      </w:r>
      <w:r w:rsidR="006F4FD2">
        <w:rPr>
          <w:rFonts w:cs="宋体" w:hint="eastAsia"/>
          <w:b/>
          <w:sz w:val="24"/>
          <w:u w:val="single"/>
        </w:rPr>
        <w:t>采购申请</w:t>
      </w:r>
      <w:r w:rsidR="008476DB">
        <w:rPr>
          <w:rFonts w:cs="宋体" w:hint="eastAsia"/>
          <w:b/>
          <w:sz w:val="24"/>
          <w:u w:val="single"/>
        </w:rPr>
        <w:t>文件中，供应商不得在现场进行报价。</w:t>
      </w:r>
    </w:p>
    <w:p w:rsidR="00A4674B" w:rsidRPr="00A4674B" w:rsidRDefault="00A4674B" w:rsidP="00A4674B">
      <w:pPr>
        <w:spacing w:line="440" w:lineRule="exact"/>
        <w:ind w:firstLineChars="200" w:firstLine="480"/>
        <w:rPr>
          <w:rFonts w:cs="宋体"/>
          <w:bCs/>
          <w:sz w:val="24"/>
        </w:rPr>
      </w:pPr>
      <w:r w:rsidRPr="00A4674B">
        <w:rPr>
          <w:rFonts w:cs="宋体" w:hint="eastAsia"/>
          <w:bCs/>
          <w:sz w:val="24"/>
        </w:rPr>
        <w:t>3</w:t>
      </w:r>
      <w:r>
        <w:rPr>
          <w:rFonts w:cs="宋体" w:hint="eastAsia"/>
          <w:bCs/>
          <w:sz w:val="24"/>
        </w:rPr>
        <w:t>.</w:t>
      </w:r>
      <w:r w:rsidRPr="00A4674B">
        <w:rPr>
          <w:rFonts w:cs="宋体" w:hint="eastAsia"/>
          <w:bCs/>
          <w:sz w:val="24"/>
        </w:rPr>
        <w:t>废气</w:t>
      </w:r>
      <w:r w:rsidRPr="00A4674B">
        <w:rPr>
          <w:rFonts w:cs="宋体" w:hint="eastAsia"/>
          <w:bCs/>
          <w:sz w:val="24"/>
        </w:rPr>
        <w:t>DA002</w:t>
      </w:r>
      <w:r w:rsidRPr="00A4674B">
        <w:rPr>
          <w:rFonts w:cs="宋体" w:hint="eastAsia"/>
          <w:bCs/>
          <w:sz w:val="24"/>
        </w:rPr>
        <w:t>仅作为医院供暖使用，运行时间为</w:t>
      </w:r>
      <w:r w:rsidRPr="00A4674B">
        <w:rPr>
          <w:rFonts w:cs="宋体" w:hint="eastAsia"/>
          <w:bCs/>
          <w:sz w:val="24"/>
        </w:rPr>
        <w:t>11</w:t>
      </w:r>
      <w:r w:rsidRPr="00A4674B">
        <w:rPr>
          <w:rFonts w:cs="宋体" w:hint="eastAsia"/>
          <w:bCs/>
          <w:sz w:val="24"/>
        </w:rPr>
        <w:t>月</w:t>
      </w:r>
      <w:r w:rsidRPr="00A4674B">
        <w:rPr>
          <w:rFonts w:cs="宋体" w:hint="eastAsia"/>
          <w:bCs/>
          <w:sz w:val="24"/>
        </w:rPr>
        <w:t>-3</w:t>
      </w:r>
      <w:r w:rsidRPr="00A4674B">
        <w:rPr>
          <w:rFonts w:cs="宋体" w:hint="eastAsia"/>
          <w:bCs/>
          <w:sz w:val="24"/>
        </w:rPr>
        <w:t>月。</w:t>
      </w:r>
    </w:p>
    <w:p w:rsidR="008476DB" w:rsidRPr="00A4674B" w:rsidRDefault="008476DB" w:rsidP="008476DB">
      <w:pPr>
        <w:pStyle w:val="a0"/>
        <w:ind w:firstLineChars="200" w:firstLine="480"/>
        <w:rPr>
          <w:rFonts w:ascii="Times New Roman" w:cs="宋体"/>
        </w:rPr>
      </w:pPr>
    </w:p>
    <w:p w:rsidR="00F47977" w:rsidRDefault="00F47977" w:rsidP="008476DB">
      <w:pPr>
        <w:spacing w:line="360" w:lineRule="auto"/>
        <w:ind w:firstLineChars="200" w:firstLine="480"/>
        <w:rPr>
          <w:rFonts w:cs="宋体"/>
          <w:sz w:val="24"/>
          <w:szCs w:val="22"/>
        </w:rPr>
      </w:pPr>
    </w:p>
    <w:p w:rsidR="008476DB" w:rsidRDefault="008476DB" w:rsidP="008476DB">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8476DB" w:rsidRDefault="008476DB" w:rsidP="008476DB">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C83ED7" w:rsidRDefault="008476DB" w:rsidP="008476DB">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sidR="009B325B">
        <w:rPr>
          <w:rFonts w:ascii="宋体" w:hAnsi="宋体" w:hint="eastAsia"/>
          <w:sz w:val="28"/>
          <w:szCs w:val="28"/>
        </w:rPr>
        <w:br w:type="page"/>
      </w:r>
    </w:p>
    <w:bookmarkEnd w:id="30"/>
    <w:p w:rsidR="006217E0" w:rsidRPr="006217E0" w:rsidRDefault="006217E0" w:rsidP="006217E0">
      <w:pPr>
        <w:spacing w:line="360" w:lineRule="auto"/>
        <w:jc w:val="center"/>
        <w:rPr>
          <w:rFonts w:ascii="黑体" w:eastAsia="黑体" w:hAnsi="黑体"/>
          <w:b/>
          <w:bCs/>
          <w:sz w:val="28"/>
          <w:szCs w:val="28"/>
        </w:rPr>
      </w:pPr>
      <w:r w:rsidRPr="006217E0">
        <w:rPr>
          <w:rFonts w:ascii="黑体" w:eastAsia="黑体" w:hAnsi="黑体" w:hint="eastAsia"/>
          <w:b/>
          <w:bCs/>
          <w:sz w:val="28"/>
          <w:szCs w:val="28"/>
        </w:rPr>
        <w:lastRenderedPageBreak/>
        <w:t>格式七、</w:t>
      </w:r>
      <w:bookmarkStart w:id="31" w:name="_Toc14057"/>
      <w:r w:rsidRPr="006217E0">
        <w:rPr>
          <w:rFonts w:ascii="黑体" w:eastAsia="黑体" w:hAnsi="黑体" w:hint="eastAsia"/>
          <w:b/>
          <w:bCs/>
          <w:sz w:val="28"/>
          <w:szCs w:val="28"/>
        </w:rPr>
        <w:t>商务应答表</w:t>
      </w:r>
      <w:bookmarkEnd w:id="31"/>
    </w:p>
    <w:p w:rsidR="006217E0" w:rsidRDefault="006217E0" w:rsidP="006217E0">
      <w:pPr>
        <w:widowControl/>
        <w:spacing w:line="400" w:lineRule="exact"/>
        <w:rPr>
          <w:rFonts w:hAnsi="宋体"/>
          <w:kern w:val="0"/>
          <w:sz w:val="24"/>
        </w:rPr>
      </w:pPr>
      <w:r w:rsidRPr="006217E0">
        <w:rPr>
          <w:rFonts w:hAnsi="宋体" w:hint="eastAsia"/>
          <w:kern w:val="0"/>
          <w:sz w:val="24"/>
        </w:rPr>
        <w:t>项目编号：</w:t>
      </w:r>
    </w:p>
    <w:p w:rsidR="00090746" w:rsidRPr="00090746" w:rsidRDefault="00090746" w:rsidP="00090746">
      <w:pPr>
        <w:pStyle w:val="a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694"/>
        <w:gridCol w:w="2693"/>
      </w:tblGrid>
      <w:tr w:rsidR="00090746" w:rsidRPr="006217E0" w:rsidTr="00090746">
        <w:trPr>
          <w:trHeight w:val="606"/>
        </w:trPr>
        <w:tc>
          <w:tcPr>
            <w:tcW w:w="1134" w:type="dxa"/>
            <w:vAlign w:val="center"/>
          </w:tcPr>
          <w:p w:rsidR="00090746" w:rsidRPr="006217E0" w:rsidRDefault="00090746" w:rsidP="006217E0">
            <w:pPr>
              <w:spacing w:line="400" w:lineRule="exact"/>
              <w:rPr>
                <w:rFonts w:hAnsi="宋体"/>
                <w:kern w:val="0"/>
                <w:sz w:val="24"/>
              </w:rPr>
            </w:pPr>
            <w:r w:rsidRPr="006217E0">
              <w:rPr>
                <w:rFonts w:hAnsi="宋体" w:hint="eastAsia"/>
                <w:kern w:val="0"/>
                <w:sz w:val="24"/>
              </w:rPr>
              <w:t>序号</w:t>
            </w:r>
          </w:p>
        </w:tc>
        <w:tc>
          <w:tcPr>
            <w:tcW w:w="2268" w:type="dxa"/>
            <w:vAlign w:val="center"/>
          </w:tcPr>
          <w:p w:rsidR="00090746" w:rsidRPr="006217E0" w:rsidRDefault="00090746" w:rsidP="006217E0">
            <w:pPr>
              <w:spacing w:line="400" w:lineRule="exact"/>
              <w:jc w:val="center"/>
              <w:rPr>
                <w:rFonts w:hAnsi="宋体"/>
                <w:kern w:val="0"/>
                <w:sz w:val="24"/>
              </w:rPr>
            </w:pPr>
            <w:r w:rsidRPr="006217E0">
              <w:rPr>
                <w:rFonts w:hAnsi="宋体" w:hint="eastAsia"/>
                <w:kern w:val="0"/>
                <w:sz w:val="24"/>
              </w:rPr>
              <w:t>采购要求</w:t>
            </w:r>
          </w:p>
        </w:tc>
        <w:tc>
          <w:tcPr>
            <w:tcW w:w="2694" w:type="dxa"/>
            <w:vAlign w:val="center"/>
          </w:tcPr>
          <w:p w:rsidR="00090746" w:rsidRPr="006217E0" w:rsidRDefault="00090746" w:rsidP="006217E0">
            <w:pPr>
              <w:spacing w:line="400" w:lineRule="exact"/>
              <w:jc w:val="center"/>
              <w:rPr>
                <w:rFonts w:hAnsi="宋体"/>
                <w:kern w:val="0"/>
                <w:sz w:val="24"/>
              </w:rPr>
            </w:pPr>
            <w:r w:rsidRPr="006217E0">
              <w:rPr>
                <w:rFonts w:hAnsi="宋体" w:hint="eastAsia"/>
                <w:kern w:val="0"/>
                <w:sz w:val="24"/>
              </w:rPr>
              <w:t>采购申请应答</w:t>
            </w:r>
          </w:p>
        </w:tc>
        <w:tc>
          <w:tcPr>
            <w:tcW w:w="2693" w:type="dxa"/>
            <w:vAlign w:val="center"/>
          </w:tcPr>
          <w:p w:rsidR="00090746" w:rsidRPr="006217E0" w:rsidRDefault="00090746" w:rsidP="006217E0">
            <w:pPr>
              <w:spacing w:line="400" w:lineRule="exact"/>
              <w:jc w:val="center"/>
              <w:rPr>
                <w:rFonts w:hAnsi="宋体"/>
                <w:kern w:val="0"/>
                <w:sz w:val="24"/>
              </w:rPr>
            </w:pPr>
            <w:r w:rsidRPr="006217E0">
              <w:rPr>
                <w:rFonts w:hAnsi="宋体" w:hint="eastAsia"/>
                <w:kern w:val="0"/>
                <w:sz w:val="24"/>
              </w:rPr>
              <w:t>响应</w:t>
            </w:r>
            <w:r w:rsidRPr="006217E0">
              <w:rPr>
                <w:rFonts w:hAnsi="宋体" w:hint="eastAsia"/>
                <w:kern w:val="0"/>
                <w:sz w:val="24"/>
              </w:rPr>
              <w:t>/</w:t>
            </w:r>
            <w:r w:rsidRPr="006217E0">
              <w:rPr>
                <w:rFonts w:hAnsi="宋体" w:hint="eastAsia"/>
                <w:kern w:val="0"/>
                <w:sz w:val="24"/>
              </w:rPr>
              <w:t>偏离</w:t>
            </w:r>
          </w:p>
        </w:tc>
      </w:tr>
      <w:tr w:rsidR="00090746" w:rsidRPr="006217E0" w:rsidTr="00090746">
        <w:trPr>
          <w:trHeight w:val="1080"/>
        </w:trPr>
        <w:tc>
          <w:tcPr>
            <w:tcW w:w="1134" w:type="dxa"/>
          </w:tcPr>
          <w:p w:rsidR="00090746" w:rsidRPr="006217E0" w:rsidRDefault="00090746" w:rsidP="006217E0">
            <w:pPr>
              <w:spacing w:line="400" w:lineRule="exact"/>
              <w:jc w:val="center"/>
              <w:rPr>
                <w:rFonts w:hAnsi="宋体"/>
                <w:sz w:val="32"/>
              </w:rPr>
            </w:pPr>
          </w:p>
        </w:tc>
        <w:tc>
          <w:tcPr>
            <w:tcW w:w="2268" w:type="dxa"/>
          </w:tcPr>
          <w:p w:rsidR="00090746" w:rsidRPr="006217E0" w:rsidRDefault="00090746" w:rsidP="006217E0">
            <w:pPr>
              <w:spacing w:line="400" w:lineRule="exact"/>
              <w:jc w:val="center"/>
              <w:rPr>
                <w:rFonts w:hAnsi="宋体"/>
                <w:sz w:val="32"/>
              </w:rPr>
            </w:pPr>
          </w:p>
        </w:tc>
        <w:tc>
          <w:tcPr>
            <w:tcW w:w="2694" w:type="dxa"/>
          </w:tcPr>
          <w:p w:rsidR="00090746" w:rsidRPr="006217E0" w:rsidRDefault="00090746" w:rsidP="006217E0">
            <w:pPr>
              <w:spacing w:line="400" w:lineRule="exact"/>
              <w:ind w:left="422" w:hangingChars="132" w:hanging="422"/>
              <w:jc w:val="center"/>
              <w:rPr>
                <w:rFonts w:hAnsi="宋体"/>
                <w:sz w:val="32"/>
              </w:rPr>
            </w:pPr>
          </w:p>
        </w:tc>
        <w:tc>
          <w:tcPr>
            <w:tcW w:w="2693" w:type="dxa"/>
          </w:tcPr>
          <w:p w:rsidR="00090746" w:rsidRPr="006217E0" w:rsidRDefault="00090746" w:rsidP="006217E0">
            <w:pPr>
              <w:spacing w:line="400" w:lineRule="exact"/>
              <w:ind w:left="422" w:hangingChars="132" w:hanging="422"/>
              <w:jc w:val="center"/>
              <w:rPr>
                <w:rFonts w:hAnsi="宋体"/>
                <w:sz w:val="32"/>
              </w:rPr>
            </w:pPr>
          </w:p>
        </w:tc>
      </w:tr>
      <w:tr w:rsidR="00090746" w:rsidRPr="006217E0" w:rsidTr="00090746">
        <w:trPr>
          <w:trHeight w:val="1080"/>
        </w:trPr>
        <w:tc>
          <w:tcPr>
            <w:tcW w:w="1134" w:type="dxa"/>
          </w:tcPr>
          <w:p w:rsidR="00090746" w:rsidRPr="006217E0" w:rsidRDefault="00090746" w:rsidP="006217E0">
            <w:pPr>
              <w:spacing w:line="400" w:lineRule="exact"/>
              <w:jc w:val="center"/>
              <w:rPr>
                <w:rFonts w:hAnsi="宋体"/>
                <w:sz w:val="32"/>
              </w:rPr>
            </w:pPr>
          </w:p>
        </w:tc>
        <w:tc>
          <w:tcPr>
            <w:tcW w:w="2268" w:type="dxa"/>
          </w:tcPr>
          <w:p w:rsidR="00090746" w:rsidRPr="006217E0" w:rsidRDefault="00090746" w:rsidP="006217E0">
            <w:pPr>
              <w:spacing w:line="400" w:lineRule="exact"/>
              <w:jc w:val="center"/>
              <w:rPr>
                <w:rFonts w:hAnsi="宋体"/>
                <w:sz w:val="32"/>
              </w:rPr>
            </w:pPr>
          </w:p>
        </w:tc>
        <w:tc>
          <w:tcPr>
            <w:tcW w:w="2694" w:type="dxa"/>
          </w:tcPr>
          <w:p w:rsidR="00090746" w:rsidRPr="006217E0" w:rsidRDefault="00090746" w:rsidP="006217E0">
            <w:pPr>
              <w:spacing w:line="400" w:lineRule="exact"/>
              <w:jc w:val="center"/>
              <w:rPr>
                <w:rFonts w:hAnsi="宋体"/>
                <w:sz w:val="32"/>
              </w:rPr>
            </w:pPr>
          </w:p>
        </w:tc>
        <w:tc>
          <w:tcPr>
            <w:tcW w:w="2693" w:type="dxa"/>
          </w:tcPr>
          <w:p w:rsidR="00090746" w:rsidRPr="006217E0" w:rsidRDefault="00090746" w:rsidP="006217E0">
            <w:pPr>
              <w:spacing w:line="400" w:lineRule="exact"/>
              <w:jc w:val="center"/>
              <w:rPr>
                <w:rFonts w:hAnsi="宋体"/>
                <w:sz w:val="32"/>
              </w:rPr>
            </w:pPr>
          </w:p>
        </w:tc>
      </w:tr>
      <w:tr w:rsidR="00090746" w:rsidRPr="006217E0" w:rsidTr="00090746">
        <w:trPr>
          <w:trHeight w:val="1080"/>
        </w:trPr>
        <w:tc>
          <w:tcPr>
            <w:tcW w:w="1134" w:type="dxa"/>
          </w:tcPr>
          <w:p w:rsidR="00090746" w:rsidRPr="006217E0" w:rsidRDefault="00090746" w:rsidP="006217E0">
            <w:pPr>
              <w:spacing w:line="400" w:lineRule="exact"/>
              <w:jc w:val="center"/>
              <w:rPr>
                <w:rFonts w:hAnsi="宋体"/>
                <w:sz w:val="32"/>
              </w:rPr>
            </w:pPr>
          </w:p>
        </w:tc>
        <w:tc>
          <w:tcPr>
            <w:tcW w:w="2268" w:type="dxa"/>
          </w:tcPr>
          <w:p w:rsidR="00090746" w:rsidRPr="006217E0" w:rsidRDefault="00090746" w:rsidP="006217E0">
            <w:pPr>
              <w:spacing w:line="400" w:lineRule="exact"/>
              <w:jc w:val="center"/>
              <w:rPr>
                <w:rFonts w:hAnsi="宋体"/>
                <w:sz w:val="32"/>
              </w:rPr>
            </w:pPr>
          </w:p>
        </w:tc>
        <w:tc>
          <w:tcPr>
            <w:tcW w:w="2694" w:type="dxa"/>
          </w:tcPr>
          <w:p w:rsidR="00090746" w:rsidRPr="006217E0" w:rsidRDefault="00090746" w:rsidP="006217E0">
            <w:pPr>
              <w:spacing w:line="400" w:lineRule="exact"/>
              <w:jc w:val="center"/>
              <w:rPr>
                <w:rFonts w:hAnsi="宋体"/>
                <w:sz w:val="32"/>
              </w:rPr>
            </w:pPr>
          </w:p>
        </w:tc>
        <w:tc>
          <w:tcPr>
            <w:tcW w:w="2693" w:type="dxa"/>
          </w:tcPr>
          <w:p w:rsidR="00090746" w:rsidRPr="006217E0" w:rsidRDefault="00090746" w:rsidP="006217E0">
            <w:pPr>
              <w:spacing w:line="400" w:lineRule="exact"/>
              <w:jc w:val="center"/>
              <w:rPr>
                <w:rFonts w:hAnsi="宋体"/>
                <w:sz w:val="32"/>
              </w:rPr>
            </w:pPr>
          </w:p>
        </w:tc>
      </w:tr>
      <w:tr w:rsidR="00090746" w:rsidRPr="006217E0" w:rsidTr="00090746">
        <w:trPr>
          <w:trHeight w:val="1080"/>
        </w:trPr>
        <w:tc>
          <w:tcPr>
            <w:tcW w:w="1134" w:type="dxa"/>
          </w:tcPr>
          <w:p w:rsidR="00090746" w:rsidRPr="006217E0" w:rsidRDefault="00090746" w:rsidP="006217E0">
            <w:pPr>
              <w:spacing w:line="400" w:lineRule="exact"/>
              <w:jc w:val="center"/>
              <w:rPr>
                <w:rFonts w:hAnsi="宋体"/>
                <w:sz w:val="32"/>
              </w:rPr>
            </w:pPr>
          </w:p>
        </w:tc>
        <w:tc>
          <w:tcPr>
            <w:tcW w:w="2268" w:type="dxa"/>
          </w:tcPr>
          <w:p w:rsidR="00090746" w:rsidRPr="006217E0" w:rsidRDefault="00090746" w:rsidP="006217E0">
            <w:pPr>
              <w:spacing w:line="400" w:lineRule="exact"/>
              <w:jc w:val="center"/>
              <w:rPr>
                <w:rFonts w:hAnsi="宋体"/>
                <w:sz w:val="32"/>
              </w:rPr>
            </w:pPr>
          </w:p>
        </w:tc>
        <w:tc>
          <w:tcPr>
            <w:tcW w:w="2694" w:type="dxa"/>
          </w:tcPr>
          <w:p w:rsidR="00090746" w:rsidRPr="006217E0" w:rsidRDefault="00090746" w:rsidP="006217E0">
            <w:pPr>
              <w:spacing w:line="400" w:lineRule="exact"/>
              <w:jc w:val="center"/>
              <w:rPr>
                <w:rFonts w:hAnsi="宋体"/>
                <w:sz w:val="32"/>
              </w:rPr>
            </w:pPr>
          </w:p>
        </w:tc>
        <w:tc>
          <w:tcPr>
            <w:tcW w:w="2693" w:type="dxa"/>
          </w:tcPr>
          <w:p w:rsidR="00090746" w:rsidRPr="006217E0" w:rsidRDefault="00090746" w:rsidP="006217E0">
            <w:pPr>
              <w:spacing w:line="400" w:lineRule="exact"/>
              <w:jc w:val="center"/>
              <w:rPr>
                <w:rFonts w:hAnsi="宋体"/>
                <w:sz w:val="32"/>
              </w:rPr>
            </w:pPr>
          </w:p>
        </w:tc>
      </w:tr>
    </w:tbl>
    <w:p w:rsidR="006217E0" w:rsidRPr="006217E0" w:rsidRDefault="006217E0" w:rsidP="006217E0">
      <w:pPr>
        <w:spacing w:line="400" w:lineRule="exact"/>
        <w:ind w:firstLineChars="100" w:firstLine="240"/>
        <w:rPr>
          <w:rFonts w:hAnsi="宋体"/>
          <w:sz w:val="24"/>
        </w:rPr>
      </w:pPr>
      <w:r w:rsidRPr="006217E0">
        <w:rPr>
          <w:rFonts w:hAnsi="宋体" w:hint="eastAsia"/>
          <w:sz w:val="24"/>
        </w:rPr>
        <w:t>注：</w:t>
      </w:r>
      <w:r w:rsidRPr="006217E0">
        <w:rPr>
          <w:rFonts w:hAnsi="宋体" w:hint="eastAsia"/>
          <w:sz w:val="24"/>
        </w:rPr>
        <w:t xml:space="preserve">1. </w:t>
      </w:r>
      <w:r w:rsidRPr="006217E0">
        <w:rPr>
          <w:rFonts w:hAnsi="宋体" w:hint="eastAsia"/>
          <w:sz w:val="24"/>
        </w:rPr>
        <w:t>采购申请人应把采购文件第四章“商务要求”全部列入此表。</w:t>
      </w:r>
    </w:p>
    <w:p w:rsidR="006217E0" w:rsidRPr="006217E0" w:rsidRDefault="006217E0" w:rsidP="006217E0">
      <w:pPr>
        <w:spacing w:line="400" w:lineRule="exact"/>
        <w:ind w:firstLineChars="300" w:firstLine="720"/>
        <w:rPr>
          <w:rFonts w:hAnsi="宋体"/>
          <w:sz w:val="24"/>
        </w:rPr>
      </w:pPr>
      <w:r w:rsidRPr="006217E0">
        <w:rPr>
          <w:rFonts w:hAnsi="宋体" w:hint="eastAsia"/>
          <w:sz w:val="24"/>
        </w:rPr>
        <w:t>2</w:t>
      </w:r>
      <w:r w:rsidRPr="006217E0">
        <w:rPr>
          <w:rFonts w:hAnsi="宋体" w:hint="eastAsia"/>
          <w:sz w:val="24"/>
        </w:rPr>
        <w:t>．按照招标项目技术要求的顺序逐条对应填写。</w:t>
      </w:r>
    </w:p>
    <w:p w:rsidR="006217E0" w:rsidRPr="006217E0" w:rsidRDefault="006217E0" w:rsidP="006217E0">
      <w:pPr>
        <w:spacing w:line="400" w:lineRule="exact"/>
        <w:ind w:firstLineChars="300" w:firstLine="720"/>
        <w:rPr>
          <w:rFonts w:hAnsi="宋体"/>
          <w:sz w:val="24"/>
        </w:rPr>
      </w:pPr>
      <w:r w:rsidRPr="006217E0">
        <w:rPr>
          <w:rFonts w:hAnsi="宋体" w:hint="eastAsia"/>
          <w:sz w:val="24"/>
        </w:rPr>
        <w:t>3</w:t>
      </w:r>
      <w:r w:rsidRPr="006217E0">
        <w:rPr>
          <w:rFonts w:hAnsi="宋体" w:hint="eastAsia"/>
          <w:sz w:val="24"/>
        </w:rPr>
        <w:t>．采购申请人必须据实填写，不得虚假填写，否则将取消其成交资格。</w:t>
      </w:r>
    </w:p>
    <w:p w:rsidR="006217E0" w:rsidRPr="006217E0" w:rsidRDefault="006217E0" w:rsidP="006217E0">
      <w:pPr>
        <w:spacing w:line="580" w:lineRule="exact"/>
        <w:jc w:val="left"/>
        <w:rPr>
          <w:rFonts w:ascii="宋体" w:hAnsi="宋体" w:cs="Arial"/>
          <w:sz w:val="24"/>
          <w:u w:val="single"/>
        </w:rPr>
      </w:pPr>
      <w:r w:rsidRPr="006217E0">
        <w:rPr>
          <w:rFonts w:ascii="宋体" w:hAnsi="宋体" w:cs="Arial" w:hint="eastAsia"/>
          <w:sz w:val="24"/>
        </w:rPr>
        <w:t>采购申请人：</w:t>
      </w:r>
      <w:r w:rsidRPr="006217E0">
        <w:rPr>
          <w:rFonts w:ascii="宋体" w:hAnsi="宋体" w:cs="Arial" w:hint="eastAsia"/>
          <w:sz w:val="24"/>
          <w:u w:val="single"/>
        </w:rPr>
        <w:t xml:space="preserve">                                     （盖单位章）</w:t>
      </w:r>
    </w:p>
    <w:p w:rsidR="006217E0" w:rsidRPr="006217E0" w:rsidRDefault="006217E0" w:rsidP="006217E0">
      <w:pPr>
        <w:spacing w:line="580" w:lineRule="exact"/>
        <w:jc w:val="left"/>
        <w:rPr>
          <w:rFonts w:ascii="宋体" w:hAnsi="宋体" w:cs="Arial"/>
          <w:sz w:val="24"/>
        </w:rPr>
      </w:pPr>
      <w:r w:rsidRPr="006217E0">
        <w:rPr>
          <w:rFonts w:ascii="宋体" w:hAnsi="宋体" w:cs="Arial" w:hint="eastAsia"/>
          <w:sz w:val="24"/>
        </w:rPr>
        <w:t>法定代表人或其委托代理人：</w:t>
      </w:r>
      <w:r w:rsidRPr="006217E0">
        <w:rPr>
          <w:rFonts w:ascii="宋体" w:hAnsi="宋体" w:cs="Arial" w:hint="eastAsia"/>
          <w:sz w:val="24"/>
          <w:u w:val="single"/>
        </w:rPr>
        <w:t xml:space="preserve">                       （签字） </w:t>
      </w:r>
    </w:p>
    <w:p w:rsidR="006217E0" w:rsidRPr="006217E0" w:rsidRDefault="006217E0" w:rsidP="006217E0">
      <w:pPr>
        <w:spacing w:line="580" w:lineRule="exact"/>
        <w:jc w:val="left"/>
        <w:rPr>
          <w:rFonts w:ascii="宋体" w:hAnsi="宋体" w:cs="Arial"/>
          <w:sz w:val="24"/>
        </w:rPr>
      </w:pPr>
      <w:r w:rsidRPr="006217E0">
        <w:rPr>
          <w:rFonts w:ascii="宋体" w:hAnsi="宋体" w:cs="Arial" w:hint="eastAsia"/>
          <w:sz w:val="24"/>
        </w:rPr>
        <w:t>日期：年月日</w:t>
      </w:r>
    </w:p>
    <w:p w:rsidR="006217E0" w:rsidRPr="006217E0" w:rsidRDefault="006217E0" w:rsidP="006217E0">
      <w:pPr>
        <w:widowControl/>
        <w:ind w:firstLine="420"/>
        <w:jc w:val="left"/>
        <w:rPr>
          <w:kern w:val="0"/>
          <w:sz w:val="20"/>
          <w:szCs w:val="20"/>
        </w:rPr>
      </w:pPr>
    </w:p>
    <w:p w:rsidR="006217E0" w:rsidRPr="006217E0" w:rsidRDefault="006217E0" w:rsidP="006217E0">
      <w:pPr>
        <w:widowControl/>
        <w:ind w:firstLine="420"/>
        <w:jc w:val="left"/>
        <w:rPr>
          <w:kern w:val="0"/>
          <w:sz w:val="20"/>
          <w:szCs w:val="20"/>
        </w:rPr>
      </w:pPr>
    </w:p>
    <w:p w:rsidR="006217E0" w:rsidRPr="006217E0" w:rsidRDefault="006217E0" w:rsidP="006217E0">
      <w:pPr>
        <w:widowControl/>
        <w:ind w:firstLine="420"/>
        <w:jc w:val="left"/>
        <w:rPr>
          <w:kern w:val="0"/>
          <w:sz w:val="20"/>
          <w:szCs w:val="20"/>
        </w:rPr>
      </w:pPr>
    </w:p>
    <w:p w:rsidR="00090746" w:rsidRDefault="006217E0" w:rsidP="006217E0">
      <w:pPr>
        <w:widowControl/>
        <w:jc w:val="left"/>
        <w:rPr>
          <w:rFonts w:ascii="宋体" w:hAnsi="宋体"/>
          <w:sz w:val="28"/>
          <w:szCs w:val="28"/>
        </w:rPr>
      </w:pPr>
      <w:r w:rsidRPr="006217E0">
        <w:rPr>
          <w:rFonts w:ascii="宋体" w:hAnsi="宋体"/>
          <w:sz w:val="28"/>
          <w:szCs w:val="28"/>
        </w:rPr>
        <w:br w:type="page"/>
      </w:r>
    </w:p>
    <w:p w:rsidR="00090746" w:rsidRDefault="00090746" w:rsidP="0009074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格式八、技术应答表</w:t>
      </w:r>
    </w:p>
    <w:p w:rsidR="00090746" w:rsidRDefault="00090746" w:rsidP="00090746">
      <w:pPr>
        <w:widowControl/>
        <w:spacing w:line="360" w:lineRule="atLeast"/>
        <w:ind w:firstLineChars="196" w:firstLine="470"/>
        <w:jc w:val="left"/>
        <w:rPr>
          <w:rFonts w:ascii="宋体"/>
          <w:sz w:val="24"/>
        </w:rPr>
      </w:pPr>
      <w:r>
        <w:rPr>
          <w:rFonts w:ascii="宋体" w:hint="eastAsia"/>
          <w:sz w:val="24"/>
        </w:rPr>
        <w:t xml:space="preserve">项目编号：                                </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268"/>
        <w:gridCol w:w="2829"/>
        <w:gridCol w:w="1894"/>
      </w:tblGrid>
      <w:tr w:rsidR="00090746" w:rsidTr="00090746">
        <w:trPr>
          <w:jc w:val="center"/>
        </w:trPr>
        <w:tc>
          <w:tcPr>
            <w:tcW w:w="726" w:type="dxa"/>
            <w:vAlign w:val="center"/>
          </w:tcPr>
          <w:p w:rsidR="00090746" w:rsidRDefault="00090746" w:rsidP="00BA1E62">
            <w:pPr>
              <w:widowControl/>
              <w:spacing w:line="360" w:lineRule="atLeast"/>
              <w:jc w:val="center"/>
              <w:rPr>
                <w:rFonts w:ascii="宋体"/>
                <w:sz w:val="24"/>
              </w:rPr>
            </w:pPr>
            <w:r>
              <w:rPr>
                <w:rFonts w:ascii="宋体" w:hint="eastAsia"/>
                <w:sz w:val="24"/>
              </w:rPr>
              <w:t>序号</w:t>
            </w:r>
          </w:p>
        </w:tc>
        <w:tc>
          <w:tcPr>
            <w:tcW w:w="2268" w:type="dxa"/>
            <w:vAlign w:val="center"/>
          </w:tcPr>
          <w:p w:rsidR="00090746" w:rsidRDefault="00090746" w:rsidP="00BA1E62">
            <w:pPr>
              <w:widowControl/>
              <w:spacing w:line="360" w:lineRule="atLeast"/>
              <w:jc w:val="center"/>
              <w:rPr>
                <w:rFonts w:ascii="宋体"/>
                <w:sz w:val="24"/>
              </w:rPr>
            </w:pPr>
            <w:r>
              <w:rPr>
                <w:rFonts w:ascii="宋体" w:hint="eastAsia"/>
                <w:sz w:val="24"/>
              </w:rPr>
              <w:t>采购文件要求</w:t>
            </w:r>
          </w:p>
        </w:tc>
        <w:tc>
          <w:tcPr>
            <w:tcW w:w="2829" w:type="dxa"/>
            <w:vAlign w:val="center"/>
          </w:tcPr>
          <w:p w:rsidR="00090746" w:rsidRDefault="00090746" w:rsidP="00BA1E62">
            <w:pPr>
              <w:widowControl/>
              <w:spacing w:line="360" w:lineRule="atLeast"/>
              <w:jc w:val="center"/>
              <w:rPr>
                <w:rFonts w:ascii="宋体"/>
                <w:sz w:val="24"/>
              </w:rPr>
            </w:pPr>
            <w:r>
              <w:rPr>
                <w:rFonts w:ascii="宋体" w:hint="eastAsia"/>
                <w:sz w:val="24"/>
              </w:rPr>
              <w:t>采购申请文件应答</w:t>
            </w:r>
          </w:p>
        </w:tc>
        <w:tc>
          <w:tcPr>
            <w:tcW w:w="1894" w:type="dxa"/>
            <w:vAlign w:val="center"/>
          </w:tcPr>
          <w:p w:rsidR="00090746" w:rsidRDefault="00090746" w:rsidP="00BA1E62">
            <w:pPr>
              <w:widowControl/>
              <w:spacing w:line="360" w:lineRule="atLeast"/>
              <w:jc w:val="center"/>
              <w:rPr>
                <w:rFonts w:ascii="宋体"/>
                <w:sz w:val="24"/>
              </w:rPr>
            </w:pPr>
            <w:r>
              <w:rPr>
                <w:rFonts w:ascii="宋体" w:hint="eastAsia"/>
                <w:sz w:val="24"/>
              </w:rPr>
              <w:t>满足/不满足</w:t>
            </w:r>
          </w:p>
        </w:tc>
      </w:tr>
      <w:tr w:rsidR="00090746" w:rsidTr="00090746">
        <w:trPr>
          <w:jc w:val="center"/>
        </w:trPr>
        <w:tc>
          <w:tcPr>
            <w:tcW w:w="726" w:type="dxa"/>
          </w:tcPr>
          <w:p w:rsidR="00090746" w:rsidRDefault="00090746" w:rsidP="00BA1E62">
            <w:pPr>
              <w:widowControl/>
              <w:spacing w:line="360" w:lineRule="atLeast"/>
              <w:ind w:firstLineChars="196" w:firstLine="470"/>
              <w:rPr>
                <w:rFonts w:ascii="宋体"/>
                <w:sz w:val="24"/>
              </w:rPr>
            </w:pPr>
          </w:p>
        </w:tc>
        <w:tc>
          <w:tcPr>
            <w:tcW w:w="2268" w:type="dxa"/>
          </w:tcPr>
          <w:p w:rsidR="00090746" w:rsidRDefault="00090746" w:rsidP="00BA1E62">
            <w:pPr>
              <w:widowControl/>
              <w:spacing w:line="360" w:lineRule="atLeast"/>
              <w:ind w:firstLineChars="196" w:firstLine="470"/>
              <w:rPr>
                <w:rFonts w:ascii="宋体"/>
                <w:sz w:val="24"/>
              </w:rPr>
            </w:pPr>
          </w:p>
        </w:tc>
        <w:tc>
          <w:tcPr>
            <w:tcW w:w="2829" w:type="dxa"/>
          </w:tcPr>
          <w:p w:rsidR="00090746" w:rsidRDefault="00090746" w:rsidP="00BA1E62">
            <w:pPr>
              <w:widowControl/>
              <w:spacing w:line="360" w:lineRule="atLeast"/>
              <w:ind w:firstLineChars="196" w:firstLine="470"/>
              <w:rPr>
                <w:rFonts w:ascii="宋体"/>
                <w:sz w:val="24"/>
              </w:rPr>
            </w:pPr>
          </w:p>
        </w:tc>
        <w:tc>
          <w:tcPr>
            <w:tcW w:w="1894" w:type="dxa"/>
          </w:tcPr>
          <w:p w:rsidR="00090746" w:rsidRDefault="00090746" w:rsidP="00BA1E62">
            <w:pPr>
              <w:widowControl/>
              <w:spacing w:line="360" w:lineRule="atLeast"/>
              <w:ind w:firstLineChars="196" w:firstLine="470"/>
              <w:rPr>
                <w:rFonts w:ascii="宋体"/>
                <w:sz w:val="24"/>
              </w:rPr>
            </w:pPr>
          </w:p>
        </w:tc>
      </w:tr>
      <w:tr w:rsidR="00090746" w:rsidTr="00090746">
        <w:trPr>
          <w:jc w:val="center"/>
        </w:trPr>
        <w:tc>
          <w:tcPr>
            <w:tcW w:w="726" w:type="dxa"/>
          </w:tcPr>
          <w:p w:rsidR="00090746" w:rsidRDefault="00090746" w:rsidP="00BA1E62">
            <w:pPr>
              <w:widowControl/>
              <w:spacing w:line="360" w:lineRule="atLeast"/>
              <w:ind w:firstLineChars="196" w:firstLine="470"/>
              <w:rPr>
                <w:rFonts w:ascii="宋体"/>
                <w:sz w:val="24"/>
              </w:rPr>
            </w:pPr>
          </w:p>
        </w:tc>
        <w:tc>
          <w:tcPr>
            <w:tcW w:w="2268" w:type="dxa"/>
          </w:tcPr>
          <w:p w:rsidR="00090746" w:rsidRDefault="00090746" w:rsidP="00BA1E62">
            <w:pPr>
              <w:widowControl/>
              <w:spacing w:line="360" w:lineRule="atLeast"/>
              <w:ind w:firstLineChars="196" w:firstLine="470"/>
              <w:rPr>
                <w:rFonts w:ascii="宋体"/>
                <w:sz w:val="24"/>
              </w:rPr>
            </w:pPr>
          </w:p>
        </w:tc>
        <w:tc>
          <w:tcPr>
            <w:tcW w:w="2829" w:type="dxa"/>
          </w:tcPr>
          <w:p w:rsidR="00090746" w:rsidRDefault="00090746" w:rsidP="00BA1E62">
            <w:pPr>
              <w:widowControl/>
              <w:spacing w:line="360" w:lineRule="atLeast"/>
              <w:ind w:firstLineChars="196" w:firstLine="470"/>
              <w:rPr>
                <w:rFonts w:ascii="宋体"/>
                <w:sz w:val="24"/>
              </w:rPr>
            </w:pPr>
          </w:p>
        </w:tc>
        <w:tc>
          <w:tcPr>
            <w:tcW w:w="1894" w:type="dxa"/>
          </w:tcPr>
          <w:p w:rsidR="00090746" w:rsidRDefault="00090746" w:rsidP="00BA1E62">
            <w:pPr>
              <w:widowControl/>
              <w:spacing w:line="360" w:lineRule="atLeast"/>
              <w:ind w:firstLineChars="196" w:firstLine="470"/>
              <w:rPr>
                <w:rFonts w:ascii="宋体"/>
                <w:sz w:val="24"/>
              </w:rPr>
            </w:pPr>
          </w:p>
        </w:tc>
      </w:tr>
      <w:tr w:rsidR="00090746" w:rsidTr="00090746">
        <w:trPr>
          <w:jc w:val="center"/>
        </w:trPr>
        <w:tc>
          <w:tcPr>
            <w:tcW w:w="726" w:type="dxa"/>
          </w:tcPr>
          <w:p w:rsidR="00090746" w:rsidRDefault="00090746" w:rsidP="00BA1E62">
            <w:pPr>
              <w:widowControl/>
              <w:spacing w:line="360" w:lineRule="atLeast"/>
              <w:ind w:firstLineChars="196" w:firstLine="470"/>
              <w:rPr>
                <w:rFonts w:ascii="宋体"/>
                <w:sz w:val="24"/>
              </w:rPr>
            </w:pPr>
          </w:p>
        </w:tc>
        <w:tc>
          <w:tcPr>
            <w:tcW w:w="2268" w:type="dxa"/>
          </w:tcPr>
          <w:p w:rsidR="00090746" w:rsidRDefault="00090746" w:rsidP="00BA1E62">
            <w:pPr>
              <w:widowControl/>
              <w:spacing w:line="360" w:lineRule="atLeast"/>
              <w:ind w:firstLineChars="196" w:firstLine="470"/>
              <w:rPr>
                <w:rFonts w:ascii="宋体"/>
                <w:sz w:val="24"/>
              </w:rPr>
            </w:pPr>
          </w:p>
        </w:tc>
        <w:tc>
          <w:tcPr>
            <w:tcW w:w="2829" w:type="dxa"/>
          </w:tcPr>
          <w:p w:rsidR="00090746" w:rsidRDefault="00090746" w:rsidP="00BA1E62">
            <w:pPr>
              <w:widowControl/>
              <w:spacing w:line="360" w:lineRule="atLeast"/>
              <w:ind w:firstLineChars="196" w:firstLine="470"/>
              <w:rPr>
                <w:rFonts w:ascii="宋体"/>
                <w:sz w:val="24"/>
              </w:rPr>
            </w:pPr>
          </w:p>
        </w:tc>
        <w:tc>
          <w:tcPr>
            <w:tcW w:w="1894" w:type="dxa"/>
          </w:tcPr>
          <w:p w:rsidR="00090746" w:rsidRDefault="00090746" w:rsidP="00BA1E62">
            <w:pPr>
              <w:widowControl/>
              <w:spacing w:line="360" w:lineRule="atLeast"/>
              <w:ind w:firstLineChars="196" w:firstLine="470"/>
              <w:rPr>
                <w:rFonts w:ascii="宋体"/>
                <w:sz w:val="24"/>
              </w:rPr>
            </w:pPr>
          </w:p>
        </w:tc>
      </w:tr>
      <w:tr w:rsidR="00090746" w:rsidTr="00090746">
        <w:trPr>
          <w:jc w:val="center"/>
        </w:trPr>
        <w:tc>
          <w:tcPr>
            <w:tcW w:w="726" w:type="dxa"/>
          </w:tcPr>
          <w:p w:rsidR="00090746" w:rsidRDefault="00090746" w:rsidP="00BA1E62">
            <w:pPr>
              <w:widowControl/>
              <w:spacing w:line="360" w:lineRule="atLeast"/>
              <w:ind w:firstLineChars="196" w:firstLine="470"/>
              <w:rPr>
                <w:rFonts w:ascii="宋体"/>
                <w:sz w:val="24"/>
              </w:rPr>
            </w:pPr>
          </w:p>
        </w:tc>
        <w:tc>
          <w:tcPr>
            <w:tcW w:w="2268" w:type="dxa"/>
          </w:tcPr>
          <w:p w:rsidR="00090746" w:rsidRDefault="00090746" w:rsidP="00BA1E62">
            <w:pPr>
              <w:widowControl/>
              <w:spacing w:line="360" w:lineRule="atLeast"/>
              <w:ind w:firstLineChars="196" w:firstLine="470"/>
              <w:rPr>
                <w:rFonts w:ascii="宋体"/>
                <w:sz w:val="24"/>
              </w:rPr>
            </w:pPr>
          </w:p>
        </w:tc>
        <w:tc>
          <w:tcPr>
            <w:tcW w:w="2829" w:type="dxa"/>
          </w:tcPr>
          <w:p w:rsidR="00090746" w:rsidRDefault="00090746" w:rsidP="00BA1E62">
            <w:pPr>
              <w:widowControl/>
              <w:spacing w:line="360" w:lineRule="atLeast"/>
              <w:ind w:firstLineChars="196" w:firstLine="470"/>
              <w:rPr>
                <w:rFonts w:ascii="宋体"/>
                <w:sz w:val="24"/>
              </w:rPr>
            </w:pPr>
          </w:p>
        </w:tc>
        <w:tc>
          <w:tcPr>
            <w:tcW w:w="1894" w:type="dxa"/>
          </w:tcPr>
          <w:p w:rsidR="00090746" w:rsidRDefault="00090746" w:rsidP="00BA1E62">
            <w:pPr>
              <w:widowControl/>
              <w:spacing w:line="360" w:lineRule="atLeast"/>
              <w:ind w:firstLineChars="196" w:firstLine="470"/>
              <w:rPr>
                <w:rFonts w:ascii="宋体"/>
                <w:sz w:val="24"/>
              </w:rPr>
            </w:pPr>
          </w:p>
        </w:tc>
      </w:tr>
      <w:tr w:rsidR="00090746" w:rsidTr="00090746">
        <w:trPr>
          <w:jc w:val="center"/>
        </w:trPr>
        <w:tc>
          <w:tcPr>
            <w:tcW w:w="726" w:type="dxa"/>
          </w:tcPr>
          <w:p w:rsidR="00090746" w:rsidRDefault="00090746" w:rsidP="00BA1E62">
            <w:pPr>
              <w:widowControl/>
              <w:spacing w:line="360" w:lineRule="atLeast"/>
              <w:ind w:firstLineChars="196" w:firstLine="470"/>
              <w:rPr>
                <w:rFonts w:ascii="宋体"/>
                <w:sz w:val="24"/>
              </w:rPr>
            </w:pPr>
          </w:p>
        </w:tc>
        <w:tc>
          <w:tcPr>
            <w:tcW w:w="2268" w:type="dxa"/>
          </w:tcPr>
          <w:p w:rsidR="00090746" w:rsidRDefault="00090746" w:rsidP="00BA1E62">
            <w:pPr>
              <w:widowControl/>
              <w:spacing w:line="360" w:lineRule="atLeast"/>
              <w:ind w:firstLineChars="196" w:firstLine="470"/>
              <w:rPr>
                <w:rFonts w:ascii="宋体"/>
                <w:sz w:val="24"/>
              </w:rPr>
            </w:pPr>
          </w:p>
        </w:tc>
        <w:tc>
          <w:tcPr>
            <w:tcW w:w="2829" w:type="dxa"/>
          </w:tcPr>
          <w:p w:rsidR="00090746" w:rsidRDefault="00090746" w:rsidP="00BA1E62">
            <w:pPr>
              <w:widowControl/>
              <w:spacing w:line="360" w:lineRule="atLeast"/>
              <w:ind w:firstLineChars="196" w:firstLine="470"/>
              <w:rPr>
                <w:rFonts w:ascii="宋体"/>
                <w:sz w:val="24"/>
              </w:rPr>
            </w:pPr>
          </w:p>
        </w:tc>
        <w:tc>
          <w:tcPr>
            <w:tcW w:w="1894" w:type="dxa"/>
          </w:tcPr>
          <w:p w:rsidR="00090746" w:rsidRDefault="00090746" w:rsidP="00BA1E62">
            <w:pPr>
              <w:widowControl/>
              <w:spacing w:line="360" w:lineRule="atLeast"/>
              <w:ind w:firstLineChars="196" w:firstLine="470"/>
              <w:rPr>
                <w:rFonts w:ascii="宋体"/>
                <w:sz w:val="24"/>
              </w:rPr>
            </w:pPr>
          </w:p>
        </w:tc>
      </w:tr>
      <w:tr w:rsidR="00090746" w:rsidTr="00090746">
        <w:trPr>
          <w:jc w:val="center"/>
        </w:trPr>
        <w:tc>
          <w:tcPr>
            <w:tcW w:w="726" w:type="dxa"/>
          </w:tcPr>
          <w:p w:rsidR="00090746" w:rsidRDefault="00090746" w:rsidP="00BA1E62">
            <w:pPr>
              <w:widowControl/>
              <w:spacing w:line="360" w:lineRule="atLeast"/>
              <w:ind w:firstLineChars="196" w:firstLine="470"/>
              <w:rPr>
                <w:rFonts w:ascii="宋体"/>
                <w:sz w:val="24"/>
              </w:rPr>
            </w:pPr>
          </w:p>
        </w:tc>
        <w:tc>
          <w:tcPr>
            <w:tcW w:w="2268" w:type="dxa"/>
          </w:tcPr>
          <w:p w:rsidR="00090746" w:rsidRDefault="00090746" w:rsidP="00BA1E62">
            <w:pPr>
              <w:widowControl/>
              <w:spacing w:line="360" w:lineRule="atLeast"/>
              <w:ind w:firstLineChars="196" w:firstLine="470"/>
              <w:rPr>
                <w:rFonts w:ascii="宋体"/>
                <w:sz w:val="24"/>
              </w:rPr>
            </w:pPr>
          </w:p>
        </w:tc>
        <w:tc>
          <w:tcPr>
            <w:tcW w:w="2829" w:type="dxa"/>
          </w:tcPr>
          <w:p w:rsidR="00090746" w:rsidRDefault="00090746" w:rsidP="00BA1E62">
            <w:pPr>
              <w:widowControl/>
              <w:spacing w:line="360" w:lineRule="atLeast"/>
              <w:ind w:firstLineChars="196" w:firstLine="470"/>
              <w:rPr>
                <w:rFonts w:ascii="宋体"/>
                <w:sz w:val="24"/>
              </w:rPr>
            </w:pPr>
          </w:p>
        </w:tc>
        <w:tc>
          <w:tcPr>
            <w:tcW w:w="1894" w:type="dxa"/>
          </w:tcPr>
          <w:p w:rsidR="00090746" w:rsidRDefault="00090746" w:rsidP="00BA1E62">
            <w:pPr>
              <w:widowControl/>
              <w:spacing w:line="360" w:lineRule="atLeast"/>
              <w:ind w:firstLineChars="196" w:firstLine="470"/>
              <w:rPr>
                <w:rFonts w:ascii="宋体"/>
                <w:sz w:val="24"/>
              </w:rPr>
            </w:pPr>
          </w:p>
        </w:tc>
      </w:tr>
      <w:tr w:rsidR="00090746" w:rsidTr="00090746">
        <w:trPr>
          <w:jc w:val="center"/>
        </w:trPr>
        <w:tc>
          <w:tcPr>
            <w:tcW w:w="726" w:type="dxa"/>
          </w:tcPr>
          <w:p w:rsidR="00090746" w:rsidRDefault="00090746" w:rsidP="00BA1E62">
            <w:pPr>
              <w:widowControl/>
              <w:spacing w:line="360" w:lineRule="atLeast"/>
              <w:ind w:firstLineChars="196" w:firstLine="470"/>
              <w:rPr>
                <w:rFonts w:ascii="宋体"/>
                <w:sz w:val="24"/>
              </w:rPr>
            </w:pPr>
          </w:p>
        </w:tc>
        <w:tc>
          <w:tcPr>
            <w:tcW w:w="2268" w:type="dxa"/>
          </w:tcPr>
          <w:p w:rsidR="00090746" w:rsidRDefault="00090746" w:rsidP="00BA1E62">
            <w:pPr>
              <w:widowControl/>
              <w:spacing w:line="360" w:lineRule="atLeast"/>
              <w:ind w:firstLineChars="196" w:firstLine="470"/>
              <w:rPr>
                <w:rFonts w:ascii="宋体"/>
                <w:sz w:val="24"/>
              </w:rPr>
            </w:pPr>
          </w:p>
        </w:tc>
        <w:tc>
          <w:tcPr>
            <w:tcW w:w="2829" w:type="dxa"/>
          </w:tcPr>
          <w:p w:rsidR="00090746" w:rsidRDefault="00090746" w:rsidP="00BA1E62">
            <w:pPr>
              <w:widowControl/>
              <w:spacing w:line="360" w:lineRule="atLeast"/>
              <w:ind w:firstLineChars="196" w:firstLine="470"/>
              <w:rPr>
                <w:rFonts w:ascii="宋体"/>
                <w:sz w:val="24"/>
              </w:rPr>
            </w:pPr>
          </w:p>
        </w:tc>
        <w:tc>
          <w:tcPr>
            <w:tcW w:w="1894" w:type="dxa"/>
          </w:tcPr>
          <w:p w:rsidR="00090746" w:rsidRDefault="00090746" w:rsidP="00BA1E62">
            <w:pPr>
              <w:widowControl/>
              <w:spacing w:line="360" w:lineRule="atLeast"/>
              <w:ind w:firstLineChars="196" w:firstLine="470"/>
              <w:rPr>
                <w:rFonts w:ascii="宋体"/>
                <w:sz w:val="24"/>
              </w:rPr>
            </w:pPr>
          </w:p>
        </w:tc>
      </w:tr>
    </w:tbl>
    <w:p w:rsidR="00090746" w:rsidRDefault="00090746" w:rsidP="00090746">
      <w:pPr>
        <w:widowControl/>
        <w:spacing w:line="360" w:lineRule="atLeast"/>
        <w:ind w:firstLineChars="196" w:firstLine="470"/>
        <w:jc w:val="left"/>
        <w:rPr>
          <w:rFonts w:ascii="宋体"/>
          <w:sz w:val="24"/>
        </w:rPr>
      </w:pPr>
      <w:r>
        <w:rPr>
          <w:rFonts w:ascii="宋体" w:hint="eastAsia"/>
          <w:sz w:val="24"/>
        </w:rPr>
        <w:t>注：1. 采购申请人应把采购文件第四章“技术要求”全部列入此表。</w:t>
      </w:r>
    </w:p>
    <w:p w:rsidR="00090746" w:rsidRDefault="00090746" w:rsidP="00090746">
      <w:pPr>
        <w:widowControl/>
        <w:spacing w:line="360" w:lineRule="atLeast"/>
        <w:ind w:firstLineChars="396" w:firstLine="950"/>
        <w:jc w:val="left"/>
        <w:rPr>
          <w:rFonts w:ascii="宋体"/>
          <w:sz w:val="24"/>
        </w:rPr>
      </w:pPr>
      <w:r>
        <w:rPr>
          <w:rFonts w:ascii="宋体" w:hint="eastAsia"/>
          <w:sz w:val="24"/>
        </w:rPr>
        <w:t>2．按照招标项目技术要求的顺序逐条对应填写。</w:t>
      </w:r>
    </w:p>
    <w:p w:rsidR="00090746" w:rsidRDefault="00090746" w:rsidP="00090746">
      <w:pPr>
        <w:widowControl/>
        <w:spacing w:line="360" w:lineRule="atLeast"/>
        <w:ind w:firstLineChars="396" w:firstLine="950"/>
        <w:jc w:val="left"/>
        <w:rPr>
          <w:rFonts w:ascii="宋体"/>
          <w:sz w:val="24"/>
        </w:rPr>
      </w:pPr>
      <w:r>
        <w:rPr>
          <w:rFonts w:ascii="宋体" w:hint="eastAsia"/>
          <w:sz w:val="24"/>
        </w:rPr>
        <w:t>3．采购申请人必须据实填写，不得虚假填写，否则将取消其成交资格。</w:t>
      </w:r>
    </w:p>
    <w:p w:rsidR="00090746" w:rsidRDefault="00090746" w:rsidP="00090746">
      <w:pPr>
        <w:adjustRightInd w:val="0"/>
        <w:spacing w:line="400" w:lineRule="exact"/>
        <w:ind w:firstLineChars="200" w:firstLine="480"/>
        <w:jc w:val="left"/>
        <w:rPr>
          <w:rFonts w:hAnsi="宋体"/>
          <w:sz w:val="24"/>
        </w:rPr>
      </w:pPr>
    </w:p>
    <w:p w:rsidR="00090746" w:rsidRDefault="00090746" w:rsidP="00090746">
      <w:pPr>
        <w:adjustRightInd w:val="0"/>
        <w:spacing w:line="400" w:lineRule="exact"/>
        <w:ind w:firstLineChars="200" w:firstLine="480"/>
        <w:jc w:val="left"/>
        <w:rPr>
          <w:rFonts w:hAnsi="宋体"/>
          <w:sz w:val="24"/>
        </w:rPr>
      </w:pPr>
      <w:r>
        <w:rPr>
          <w:rFonts w:hAnsi="宋体" w:hint="eastAsia"/>
          <w:sz w:val="24"/>
        </w:rPr>
        <w:t>采购申请人：（盖单位章）</w:t>
      </w:r>
    </w:p>
    <w:p w:rsidR="00090746" w:rsidRDefault="00090746" w:rsidP="00090746">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090746" w:rsidRDefault="00090746" w:rsidP="00090746">
      <w:pPr>
        <w:adjustRightInd w:val="0"/>
        <w:spacing w:line="400" w:lineRule="exact"/>
        <w:ind w:firstLineChars="200" w:firstLine="480"/>
        <w:jc w:val="left"/>
        <w:rPr>
          <w:rFonts w:hAnsi="宋体"/>
          <w:sz w:val="24"/>
        </w:rPr>
      </w:pPr>
      <w:r>
        <w:rPr>
          <w:rFonts w:hAnsi="宋体" w:hint="eastAsia"/>
          <w:sz w:val="24"/>
        </w:rPr>
        <w:t>日期：年月日</w:t>
      </w:r>
    </w:p>
    <w:p w:rsidR="00090746" w:rsidRDefault="00090746" w:rsidP="00090746">
      <w:pPr>
        <w:pStyle w:val="a0"/>
      </w:pPr>
      <w:r>
        <w:br w:type="page"/>
      </w:r>
    </w:p>
    <w:p w:rsidR="006217E0" w:rsidRPr="006217E0" w:rsidRDefault="006217E0" w:rsidP="006217E0">
      <w:pPr>
        <w:widowControl/>
        <w:jc w:val="left"/>
        <w:rPr>
          <w:rFonts w:ascii="宋体" w:hAnsi="宋体"/>
          <w:b/>
          <w:bCs/>
          <w:sz w:val="28"/>
          <w:szCs w:val="28"/>
        </w:rPr>
      </w:pPr>
    </w:p>
    <w:p w:rsidR="003A1562" w:rsidRDefault="003A1562" w:rsidP="003A1562">
      <w:pPr>
        <w:spacing w:line="360" w:lineRule="auto"/>
        <w:jc w:val="center"/>
        <w:rPr>
          <w:rFonts w:ascii="黑体" w:eastAsia="黑体" w:hAnsi="黑体"/>
          <w:b/>
          <w:bCs/>
          <w:sz w:val="28"/>
          <w:szCs w:val="28"/>
        </w:rPr>
      </w:pPr>
      <w:r>
        <w:rPr>
          <w:rFonts w:ascii="黑体" w:eastAsia="黑体" w:hAnsi="黑体" w:hint="eastAsia"/>
          <w:b/>
          <w:bCs/>
          <w:sz w:val="28"/>
          <w:szCs w:val="28"/>
        </w:rPr>
        <w:t>格式</w:t>
      </w:r>
      <w:r w:rsidR="00090746">
        <w:rPr>
          <w:rFonts w:ascii="黑体" w:eastAsia="黑体" w:hAnsi="黑体" w:hint="eastAsia"/>
          <w:b/>
          <w:bCs/>
          <w:sz w:val="28"/>
          <w:szCs w:val="28"/>
        </w:rPr>
        <w:t>九</w:t>
      </w:r>
      <w:r>
        <w:rPr>
          <w:rFonts w:ascii="黑体" w:eastAsia="黑体" w:hAnsi="黑体" w:hint="eastAsia"/>
          <w:b/>
          <w:bCs/>
          <w:sz w:val="28"/>
          <w:szCs w:val="28"/>
        </w:rPr>
        <w:t>、采购申请人认为</w:t>
      </w:r>
      <w:r>
        <w:rPr>
          <w:rFonts w:ascii="黑体" w:eastAsia="黑体" w:hAnsi="黑体"/>
          <w:b/>
          <w:bCs/>
          <w:sz w:val="28"/>
          <w:szCs w:val="28"/>
        </w:rPr>
        <w:t>需要提供</w:t>
      </w:r>
      <w:r>
        <w:rPr>
          <w:rFonts w:ascii="黑体" w:eastAsia="黑体" w:hAnsi="黑体" w:hint="eastAsia"/>
          <w:b/>
          <w:bCs/>
          <w:sz w:val="28"/>
          <w:szCs w:val="28"/>
        </w:rPr>
        <w:t>的</w:t>
      </w:r>
      <w:r>
        <w:rPr>
          <w:rFonts w:ascii="黑体" w:eastAsia="黑体" w:hAnsi="黑体"/>
          <w:b/>
          <w:bCs/>
          <w:sz w:val="28"/>
          <w:szCs w:val="28"/>
        </w:rPr>
        <w:t>其他资料</w:t>
      </w:r>
    </w:p>
    <w:p w:rsidR="003A1562" w:rsidRDefault="003A1562" w:rsidP="003A1562">
      <w:pPr>
        <w:spacing w:line="360" w:lineRule="auto"/>
        <w:jc w:val="center"/>
      </w:pPr>
      <w:r>
        <w:br w:type="page"/>
      </w:r>
    </w:p>
    <w:p w:rsidR="003149A5" w:rsidRDefault="003149A5" w:rsidP="003149A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090746">
        <w:rPr>
          <w:rFonts w:ascii="黑体" w:eastAsia="黑体" w:hAnsi="黑体" w:hint="eastAsia"/>
          <w:b/>
          <w:bCs/>
          <w:sz w:val="28"/>
          <w:szCs w:val="28"/>
        </w:rPr>
        <w:t>十</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672"/>
        <w:gridCol w:w="6571"/>
      </w:tblGrid>
      <w:tr w:rsidR="003149A5" w:rsidTr="00BA1E62">
        <w:trPr>
          <w:trHeight w:val="567"/>
          <w:jc w:val="center"/>
        </w:trPr>
        <w:tc>
          <w:tcPr>
            <w:tcW w:w="1672" w:type="dxa"/>
            <w:vAlign w:val="center"/>
          </w:tcPr>
          <w:p w:rsidR="003149A5" w:rsidRDefault="003149A5" w:rsidP="00D63A0F">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3149A5" w:rsidRDefault="003149A5" w:rsidP="00BA1E62">
            <w:pPr>
              <w:spacing w:line="300" w:lineRule="exact"/>
              <w:jc w:val="center"/>
              <w:rPr>
                <w:rFonts w:asciiTheme="minorEastAsia" w:eastAsiaTheme="minorEastAsia" w:hAnsiTheme="minorEastAsia"/>
                <w:bCs/>
                <w:sz w:val="24"/>
              </w:rPr>
            </w:pPr>
          </w:p>
        </w:tc>
      </w:tr>
      <w:tr w:rsidR="003149A5" w:rsidTr="00BA1E62">
        <w:trPr>
          <w:trHeight w:val="567"/>
          <w:jc w:val="center"/>
        </w:trPr>
        <w:tc>
          <w:tcPr>
            <w:tcW w:w="1672" w:type="dxa"/>
            <w:vAlign w:val="center"/>
          </w:tcPr>
          <w:p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3149A5" w:rsidRDefault="003149A5" w:rsidP="00BA1E62">
            <w:pPr>
              <w:spacing w:line="300" w:lineRule="exact"/>
              <w:jc w:val="center"/>
              <w:rPr>
                <w:rFonts w:asciiTheme="minorEastAsia" w:eastAsiaTheme="minorEastAsia" w:hAnsiTheme="minorEastAsia"/>
                <w:bCs/>
                <w:sz w:val="24"/>
              </w:rPr>
            </w:pPr>
          </w:p>
        </w:tc>
      </w:tr>
      <w:tr w:rsidR="003149A5" w:rsidTr="00BA1E62">
        <w:trPr>
          <w:trHeight w:val="567"/>
          <w:jc w:val="center"/>
        </w:trPr>
        <w:tc>
          <w:tcPr>
            <w:tcW w:w="1672" w:type="dxa"/>
            <w:vAlign w:val="center"/>
          </w:tcPr>
          <w:p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3149A5" w:rsidRDefault="003149A5" w:rsidP="00BA1E62">
            <w:pPr>
              <w:spacing w:line="300" w:lineRule="exact"/>
              <w:jc w:val="center"/>
              <w:rPr>
                <w:rFonts w:asciiTheme="minorEastAsia" w:eastAsiaTheme="minorEastAsia" w:hAnsiTheme="minorEastAsia"/>
                <w:bCs/>
                <w:sz w:val="24"/>
              </w:rPr>
            </w:pPr>
          </w:p>
        </w:tc>
      </w:tr>
      <w:tr w:rsidR="003149A5" w:rsidTr="00BA1E62">
        <w:trPr>
          <w:trHeight w:val="567"/>
          <w:jc w:val="center"/>
        </w:trPr>
        <w:tc>
          <w:tcPr>
            <w:tcW w:w="1672" w:type="dxa"/>
            <w:vAlign w:val="center"/>
          </w:tcPr>
          <w:p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3149A5" w:rsidRDefault="003149A5" w:rsidP="00BA1E62">
            <w:pPr>
              <w:spacing w:line="300" w:lineRule="exact"/>
              <w:jc w:val="center"/>
              <w:rPr>
                <w:rFonts w:asciiTheme="minorEastAsia" w:eastAsiaTheme="minorEastAsia" w:hAnsiTheme="minorEastAsia"/>
                <w:bCs/>
                <w:sz w:val="24"/>
              </w:rPr>
            </w:pPr>
          </w:p>
        </w:tc>
      </w:tr>
      <w:tr w:rsidR="003149A5" w:rsidTr="00BA1E62">
        <w:trPr>
          <w:trHeight w:val="567"/>
          <w:jc w:val="center"/>
        </w:trPr>
        <w:tc>
          <w:tcPr>
            <w:tcW w:w="1672" w:type="dxa"/>
            <w:vAlign w:val="center"/>
          </w:tcPr>
          <w:p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3149A5" w:rsidRDefault="003149A5" w:rsidP="00BA1E62">
            <w:pPr>
              <w:spacing w:line="300" w:lineRule="exact"/>
              <w:jc w:val="center"/>
              <w:rPr>
                <w:rFonts w:asciiTheme="minorEastAsia" w:eastAsiaTheme="minorEastAsia" w:hAnsiTheme="minorEastAsia"/>
                <w:bCs/>
                <w:sz w:val="24"/>
              </w:rPr>
            </w:pPr>
          </w:p>
        </w:tc>
      </w:tr>
      <w:tr w:rsidR="003149A5" w:rsidTr="00BA1E62">
        <w:trPr>
          <w:trHeight w:val="567"/>
          <w:jc w:val="center"/>
        </w:trPr>
        <w:tc>
          <w:tcPr>
            <w:tcW w:w="1672" w:type="dxa"/>
            <w:vAlign w:val="center"/>
          </w:tcPr>
          <w:p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3149A5" w:rsidRDefault="003149A5" w:rsidP="00BA1E62">
            <w:pPr>
              <w:spacing w:line="300" w:lineRule="exact"/>
              <w:jc w:val="center"/>
              <w:rPr>
                <w:rFonts w:asciiTheme="minorEastAsia" w:eastAsiaTheme="minorEastAsia" w:hAnsiTheme="minorEastAsia"/>
                <w:bCs/>
                <w:sz w:val="24"/>
              </w:rPr>
            </w:pPr>
          </w:p>
        </w:tc>
      </w:tr>
      <w:tr w:rsidR="003149A5" w:rsidTr="00BA1E62">
        <w:trPr>
          <w:trHeight w:val="567"/>
          <w:jc w:val="center"/>
        </w:trPr>
        <w:tc>
          <w:tcPr>
            <w:tcW w:w="8243" w:type="dxa"/>
            <w:gridSpan w:val="2"/>
            <w:vAlign w:val="center"/>
          </w:tcPr>
          <w:p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3149A5" w:rsidRDefault="003149A5" w:rsidP="003149A5">
      <w:pPr>
        <w:spacing w:line="360" w:lineRule="auto"/>
        <w:rPr>
          <w:rFonts w:ascii="宋体" w:cs="Arial"/>
          <w:kern w:val="0"/>
          <w:sz w:val="24"/>
        </w:rPr>
      </w:pPr>
    </w:p>
    <w:p w:rsidR="003149A5" w:rsidRPr="003149A5" w:rsidRDefault="003149A5" w:rsidP="00D2381C">
      <w:pPr>
        <w:widowControl/>
        <w:jc w:val="left"/>
        <w:rPr>
          <w:rFonts w:ascii="宋体" w:hAnsi="宋体"/>
          <w:b/>
          <w:bCs/>
          <w:sz w:val="28"/>
          <w:szCs w:val="28"/>
        </w:rPr>
      </w:pPr>
    </w:p>
    <w:p w:rsidR="003149A5" w:rsidRDefault="003149A5" w:rsidP="003149A5">
      <w:pPr>
        <w:pStyle w:val="a0"/>
      </w:pPr>
      <w:r>
        <w:br w:type="page"/>
      </w:r>
    </w:p>
    <w:p w:rsidR="00C83ED7" w:rsidRPr="00D2381C" w:rsidRDefault="00C83ED7" w:rsidP="00D2381C">
      <w:pPr>
        <w:widowControl/>
        <w:jc w:val="left"/>
        <w:rPr>
          <w:rFonts w:ascii="宋体" w:hAnsi="宋体"/>
          <w:b/>
          <w:bCs/>
          <w:sz w:val="28"/>
          <w:szCs w:val="28"/>
        </w:rPr>
      </w:pPr>
    </w:p>
    <w:p w:rsidR="00C83ED7" w:rsidRDefault="009B325B">
      <w:pPr>
        <w:pStyle w:val="afd"/>
      </w:pPr>
      <w:bookmarkStart w:id="32" w:name="_Toc151046663"/>
      <w:r>
        <w:rPr>
          <w:rFonts w:hint="eastAsia"/>
        </w:rPr>
        <w:t>第四章</w:t>
      </w:r>
      <w:r>
        <w:rPr>
          <w:rFonts w:hint="eastAsia"/>
        </w:rPr>
        <w:t xml:space="preserve">  </w:t>
      </w:r>
      <w:r>
        <w:rPr>
          <w:rFonts w:hint="eastAsia"/>
        </w:rPr>
        <w:t>采购需求</w:t>
      </w:r>
      <w:bookmarkEnd w:id="32"/>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0B7089" w:rsidRDefault="000B7089">
      <w:pPr>
        <w:rPr>
          <w:b/>
          <w:bCs/>
          <w:sz w:val="28"/>
          <w:szCs w:val="28"/>
        </w:rPr>
      </w:pPr>
    </w:p>
    <w:p w:rsidR="00C83ED7" w:rsidRDefault="009B325B" w:rsidP="000B7089">
      <w:pPr>
        <w:spacing w:line="360" w:lineRule="auto"/>
        <w:rPr>
          <w:b/>
          <w:bCs/>
          <w:sz w:val="28"/>
          <w:szCs w:val="28"/>
        </w:rPr>
      </w:pPr>
      <w:r>
        <w:rPr>
          <w:rFonts w:hint="eastAsia"/>
          <w:b/>
          <w:bCs/>
          <w:sz w:val="28"/>
          <w:szCs w:val="28"/>
        </w:rPr>
        <w:t>一、项目概况</w:t>
      </w:r>
    </w:p>
    <w:p w:rsidR="00305009" w:rsidRPr="00305009" w:rsidRDefault="00305009" w:rsidP="00305009">
      <w:pPr>
        <w:pStyle w:val="a0"/>
        <w:ind w:firstLineChars="200" w:firstLine="480"/>
      </w:pPr>
      <w:r w:rsidRPr="00305009">
        <w:rPr>
          <w:rFonts w:hint="eastAsia"/>
        </w:rPr>
        <w:t>根据《医院污水处理工程技术规范》HJ2029-2013和排污许可证要求，医院需定期对污水站污水和锅炉废气、噪声等进行检测，并达标排放。本项目包括3个污水站、2台正在使用的锅炉和1台即将安装锅炉的环境检测服务等</w:t>
      </w:r>
      <w:r>
        <w:rPr>
          <w:rFonts w:hint="eastAsia"/>
        </w:rPr>
        <w:t>。</w:t>
      </w:r>
    </w:p>
    <w:tbl>
      <w:tblPr>
        <w:tblStyle w:val="aff3"/>
        <w:tblW w:w="9212" w:type="dxa"/>
        <w:jc w:val="center"/>
        <w:tblLayout w:type="fixed"/>
        <w:tblLook w:val="04A0" w:firstRow="1" w:lastRow="0" w:firstColumn="1" w:lastColumn="0" w:noHBand="0" w:noVBand="1"/>
      </w:tblPr>
      <w:tblGrid>
        <w:gridCol w:w="2126"/>
        <w:gridCol w:w="709"/>
        <w:gridCol w:w="851"/>
        <w:gridCol w:w="1417"/>
        <w:gridCol w:w="1132"/>
        <w:gridCol w:w="1276"/>
        <w:gridCol w:w="1701"/>
      </w:tblGrid>
      <w:tr w:rsidR="00A4674B" w:rsidTr="00BA1E62">
        <w:trPr>
          <w:trHeight w:val="844"/>
          <w:jc w:val="center"/>
        </w:trPr>
        <w:tc>
          <w:tcPr>
            <w:tcW w:w="2126" w:type="dxa"/>
            <w:vAlign w:val="center"/>
          </w:tcPr>
          <w:p w:rsidR="00A4674B" w:rsidRDefault="00A4674B" w:rsidP="00BA1E62">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09" w:type="dxa"/>
            <w:vAlign w:val="center"/>
          </w:tcPr>
          <w:p w:rsidR="00A4674B" w:rsidRDefault="00A4674B" w:rsidP="00BA1E62">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51" w:type="dxa"/>
            <w:vAlign w:val="center"/>
          </w:tcPr>
          <w:p w:rsidR="00A4674B" w:rsidRDefault="00A4674B" w:rsidP="00BA1E62">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417" w:type="dxa"/>
            <w:vAlign w:val="center"/>
          </w:tcPr>
          <w:p w:rsidR="00A4674B" w:rsidRDefault="00A4674B" w:rsidP="00BA1E62">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32" w:type="dxa"/>
            <w:vAlign w:val="center"/>
          </w:tcPr>
          <w:p w:rsidR="00A4674B" w:rsidRDefault="00A4674B" w:rsidP="00BA1E62">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A4674B" w:rsidRDefault="00A4674B" w:rsidP="00BA1E62">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701" w:type="dxa"/>
            <w:vAlign w:val="center"/>
          </w:tcPr>
          <w:p w:rsidR="00A4674B" w:rsidRDefault="00A4674B" w:rsidP="00BA1E62">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A4674B" w:rsidTr="00BA1E62">
        <w:trPr>
          <w:trHeight w:val="750"/>
          <w:jc w:val="center"/>
        </w:trPr>
        <w:tc>
          <w:tcPr>
            <w:tcW w:w="2126" w:type="dxa"/>
            <w:vAlign w:val="center"/>
          </w:tcPr>
          <w:p w:rsidR="00A4674B" w:rsidRDefault="00A4674B" w:rsidP="00BA1E62">
            <w:pPr>
              <w:autoSpaceDE w:val="0"/>
              <w:autoSpaceDN w:val="0"/>
              <w:adjustRightInd w:val="0"/>
              <w:jc w:val="center"/>
              <w:rPr>
                <w:sz w:val="24"/>
              </w:rPr>
            </w:pPr>
            <w:r>
              <w:rPr>
                <w:rFonts w:hint="eastAsia"/>
                <w:sz w:val="24"/>
              </w:rPr>
              <w:t>污水、废气环境</w:t>
            </w:r>
            <w:r w:rsidR="00862AD1">
              <w:rPr>
                <w:rFonts w:hint="eastAsia"/>
                <w:sz w:val="24"/>
              </w:rPr>
              <w:t>检测</w:t>
            </w:r>
            <w:r>
              <w:rPr>
                <w:rFonts w:hint="eastAsia"/>
                <w:sz w:val="24"/>
              </w:rPr>
              <w:t>服务</w:t>
            </w:r>
          </w:p>
        </w:tc>
        <w:tc>
          <w:tcPr>
            <w:tcW w:w="709" w:type="dxa"/>
            <w:vAlign w:val="center"/>
          </w:tcPr>
          <w:p w:rsidR="00A4674B" w:rsidRDefault="00A4674B" w:rsidP="00BA1E62">
            <w:pPr>
              <w:autoSpaceDE w:val="0"/>
              <w:autoSpaceDN w:val="0"/>
              <w:adjustRightInd w:val="0"/>
              <w:jc w:val="center"/>
              <w:rPr>
                <w:rFonts w:ascii="宋体" w:hAnsi="宋体"/>
                <w:kern w:val="0"/>
                <w:sz w:val="24"/>
              </w:rPr>
            </w:pPr>
            <w:r>
              <w:rPr>
                <w:rFonts w:ascii="宋体" w:hAnsi="宋体"/>
                <w:kern w:val="0"/>
                <w:sz w:val="24"/>
              </w:rPr>
              <w:t xml:space="preserve">2 </w:t>
            </w:r>
          </w:p>
        </w:tc>
        <w:tc>
          <w:tcPr>
            <w:tcW w:w="851" w:type="dxa"/>
            <w:vAlign w:val="center"/>
          </w:tcPr>
          <w:p w:rsidR="00A4674B" w:rsidRDefault="00A4674B" w:rsidP="00BA1E62">
            <w:pPr>
              <w:autoSpaceDE w:val="0"/>
              <w:autoSpaceDN w:val="0"/>
              <w:adjustRightInd w:val="0"/>
              <w:spacing w:line="400" w:lineRule="exact"/>
              <w:jc w:val="center"/>
              <w:rPr>
                <w:rFonts w:ascii="宋体" w:hAnsi="宋体"/>
                <w:kern w:val="0"/>
                <w:sz w:val="24"/>
              </w:rPr>
            </w:pPr>
            <w:r>
              <w:rPr>
                <w:rFonts w:ascii="宋体" w:hAnsi="宋体" w:hint="eastAsia"/>
                <w:kern w:val="0"/>
                <w:sz w:val="24"/>
              </w:rPr>
              <w:t>年</w:t>
            </w:r>
          </w:p>
        </w:tc>
        <w:tc>
          <w:tcPr>
            <w:tcW w:w="1417" w:type="dxa"/>
            <w:vAlign w:val="center"/>
          </w:tcPr>
          <w:p w:rsidR="00A4674B" w:rsidRDefault="00A4674B" w:rsidP="00BA1E62">
            <w:pPr>
              <w:autoSpaceDE w:val="0"/>
              <w:autoSpaceDN w:val="0"/>
              <w:adjustRightInd w:val="0"/>
              <w:jc w:val="center"/>
              <w:rPr>
                <w:rFonts w:ascii="宋体" w:hAnsi="宋体"/>
                <w:kern w:val="0"/>
                <w:sz w:val="24"/>
              </w:rPr>
            </w:pPr>
            <w:r>
              <w:rPr>
                <w:rFonts w:ascii="宋体" w:hAnsi="宋体"/>
                <w:kern w:val="0"/>
                <w:sz w:val="24"/>
              </w:rPr>
              <w:t>8.5</w:t>
            </w:r>
          </w:p>
        </w:tc>
        <w:tc>
          <w:tcPr>
            <w:tcW w:w="1132" w:type="dxa"/>
            <w:vAlign w:val="center"/>
          </w:tcPr>
          <w:p w:rsidR="00A4674B" w:rsidRDefault="00A4674B" w:rsidP="00BA1E62">
            <w:pPr>
              <w:autoSpaceDE w:val="0"/>
              <w:autoSpaceDN w:val="0"/>
              <w:adjustRightInd w:val="0"/>
              <w:jc w:val="center"/>
              <w:rPr>
                <w:rFonts w:ascii="宋体" w:hAnsi="宋体"/>
                <w:kern w:val="0"/>
                <w:sz w:val="24"/>
              </w:rPr>
            </w:pPr>
            <w:r>
              <w:rPr>
                <w:rFonts w:ascii="宋体" w:hAnsi="宋体"/>
                <w:kern w:val="0"/>
                <w:sz w:val="24"/>
              </w:rPr>
              <w:t>17</w:t>
            </w:r>
          </w:p>
        </w:tc>
        <w:tc>
          <w:tcPr>
            <w:tcW w:w="1276" w:type="dxa"/>
            <w:vAlign w:val="center"/>
          </w:tcPr>
          <w:p w:rsidR="00A4674B" w:rsidRDefault="00A4674B" w:rsidP="00BA1E62">
            <w:pPr>
              <w:autoSpaceDE w:val="0"/>
              <w:autoSpaceDN w:val="0"/>
              <w:adjustRightInd w:val="0"/>
              <w:jc w:val="center"/>
              <w:rPr>
                <w:rFonts w:ascii="宋体" w:hAnsi="宋体"/>
                <w:kern w:val="0"/>
                <w:sz w:val="24"/>
              </w:rPr>
            </w:pPr>
            <w:r>
              <w:rPr>
                <w:rFonts w:ascii="宋体" w:hAnsi="宋体"/>
                <w:kern w:val="0"/>
                <w:sz w:val="24"/>
              </w:rPr>
              <w:t>17</w:t>
            </w:r>
          </w:p>
        </w:tc>
        <w:tc>
          <w:tcPr>
            <w:tcW w:w="1701" w:type="dxa"/>
            <w:vAlign w:val="center"/>
          </w:tcPr>
          <w:p w:rsidR="00A4674B" w:rsidRDefault="00A4674B" w:rsidP="00BA1E62">
            <w:pPr>
              <w:autoSpaceDE w:val="0"/>
              <w:autoSpaceDN w:val="0"/>
              <w:adjustRightInd w:val="0"/>
              <w:jc w:val="center"/>
              <w:rPr>
                <w:rFonts w:ascii="宋体" w:hAnsi="宋体"/>
                <w:kern w:val="0"/>
                <w:sz w:val="24"/>
              </w:rPr>
            </w:pPr>
            <w:r>
              <w:rPr>
                <w:rFonts w:ascii="宋体" w:hAnsi="宋体" w:hint="eastAsia"/>
                <w:kern w:val="0"/>
                <w:sz w:val="24"/>
              </w:rPr>
              <w:t>动力运行科</w:t>
            </w:r>
          </w:p>
        </w:tc>
      </w:tr>
      <w:tr w:rsidR="00862AD1" w:rsidTr="00A86572">
        <w:trPr>
          <w:trHeight w:val="750"/>
          <w:jc w:val="center"/>
        </w:trPr>
        <w:tc>
          <w:tcPr>
            <w:tcW w:w="9212" w:type="dxa"/>
            <w:gridSpan w:val="7"/>
            <w:vAlign w:val="center"/>
          </w:tcPr>
          <w:p w:rsidR="00862AD1" w:rsidRDefault="00862AD1" w:rsidP="00862AD1">
            <w:pPr>
              <w:autoSpaceDE w:val="0"/>
              <w:autoSpaceDN w:val="0"/>
              <w:adjustRightInd w:val="0"/>
              <w:jc w:val="left"/>
              <w:rPr>
                <w:rFonts w:ascii="宋体" w:hAnsi="宋体"/>
                <w:kern w:val="0"/>
                <w:sz w:val="24"/>
              </w:rPr>
            </w:pPr>
            <w:r>
              <w:rPr>
                <w:rFonts w:ascii="宋体" w:hAnsi="宋体" w:hint="eastAsia"/>
                <w:kern w:val="0"/>
                <w:sz w:val="24"/>
              </w:rPr>
              <w:t>检测项目</w:t>
            </w:r>
            <w:r>
              <w:rPr>
                <w:rFonts w:ascii="宋体" w:hAnsi="宋体"/>
                <w:kern w:val="0"/>
                <w:sz w:val="24"/>
              </w:rPr>
              <w:t>详见报价表</w:t>
            </w:r>
          </w:p>
        </w:tc>
      </w:tr>
    </w:tbl>
    <w:p w:rsidR="00C83ED7" w:rsidRPr="00862AD1" w:rsidRDefault="00C83ED7">
      <w:pPr>
        <w:rPr>
          <w:b/>
          <w:bCs/>
          <w:sz w:val="28"/>
          <w:szCs w:val="28"/>
        </w:rPr>
      </w:pPr>
    </w:p>
    <w:p w:rsidR="00C83ED7" w:rsidRPr="00862AD1" w:rsidRDefault="009B325B">
      <w:pPr>
        <w:rPr>
          <w:b/>
          <w:bCs/>
          <w:sz w:val="28"/>
          <w:szCs w:val="28"/>
        </w:rPr>
      </w:pPr>
      <w:r w:rsidRPr="00862AD1">
        <w:rPr>
          <w:rFonts w:hint="eastAsia"/>
          <w:b/>
          <w:bCs/>
          <w:sz w:val="28"/>
          <w:szCs w:val="28"/>
        </w:rPr>
        <w:t>★二、商务要求（实质性要求）</w:t>
      </w:r>
    </w:p>
    <w:p w:rsidR="00AE1042" w:rsidRDefault="00BA1E62" w:rsidP="00AE1042">
      <w:pPr>
        <w:pStyle w:val="a0"/>
        <w:spacing w:beforeLines="50" w:before="120" w:afterLines="50" w:after="120" w:line="460" w:lineRule="exact"/>
        <w:rPr>
          <w:bCs/>
          <w:szCs w:val="22"/>
        </w:rPr>
      </w:pPr>
      <w:r>
        <w:rPr>
          <w:bCs/>
          <w:szCs w:val="22"/>
        </w:rPr>
        <w:t>1.</w:t>
      </w:r>
      <w:r w:rsidR="00305009">
        <w:rPr>
          <w:rFonts w:hint="eastAsia"/>
          <w:bCs/>
          <w:szCs w:val="22"/>
        </w:rPr>
        <w:t>服务</w:t>
      </w:r>
      <w:r w:rsidR="000B7089">
        <w:rPr>
          <w:rFonts w:hint="eastAsia"/>
          <w:bCs/>
          <w:szCs w:val="22"/>
        </w:rPr>
        <w:t>地点</w:t>
      </w:r>
      <w:r w:rsidR="00383E73">
        <w:rPr>
          <w:rFonts w:hint="eastAsia"/>
          <w:bCs/>
          <w:szCs w:val="22"/>
        </w:rPr>
        <w:t>：</w:t>
      </w:r>
      <w:r w:rsidR="000B7089" w:rsidRPr="000B7089">
        <w:rPr>
          <w:rFonts w:hint="eastAsia"/>
          <w:bCs/>
          <w:szCs w:val="22"/>
        </w:rPr>
        <w:t>广安市人民医院</w:t>
      </w:r>
    </w:p>
    <w:p w:rsidR="00305009" w:rsidRPr="00305009" w:rsidRDefault="00305009" w:rsidP="00305009">
      <w:pPr>
        <w:pStyle w:val="a0"/>
        <w:spacing w:beforeLines="50" w:before="120" w:afterLines="50" w:after="120" w:line="460" w:lineRule="exact"/>
        <w:rPr>
          <w:bCs/>
          <w:szCs w:val="22"/>
        </w:rPr>
      </w:pPr>
      <w:r>
        <w:rPr>
          <w:bCs/>
          <w:szCs w:val="22"/>
        </w:rPr>
        <w:t>2</w:t>
      </w:r>
      <w:r w:rsidR="00BA1E62">
        <w:rPr>
          <w:rFonts w:hint="eastAsia"/>
          <w:bCs/>
          <w:szCs w:val="22"/>
        </w:rPr>
        <w:t>.</w:t>
      </w:r>
      <w:r>
        <w:rPr>
          <w:rFonts w:hint="eastAsia"/>
          <w:bCs/>
          <w:szCs w:val="22"/>
        </w:rPr>
        <w:t>服务</w:t>
      </w:r>
      <w:r>
        <w:rPr>
          <w:bCs/>
          <w:szCs w:val="22"/>
        </w:rPr>
        <w:t>期限：</w:t>
      </w:r>
      <w:r>
        <w:rPr>
          <w:rFonts w:hint="eastAsia"/>
          <w:bCs/>
          <w:szCs w:val="22"/>
        </w:rPr>
        <w:t>2年</w:t>
      </w:r>
    </w:p>
    <w:p w:rsidR="00BA1E62" w:rsidRDefault="00BA1E62" w:rsidP="000B7089">
      <w:pPr>
        <w:pStyle w:val="a0"/>
        <w:spacing w:beforeLines="50" w:before="120" w:afterLines="50" w:after="120" w:line="460" w:lineRule="exact"/>
        <w:rPr>
          <w:bCs/>
          <w:szCs w:val="22"/>
        </w:rPr>
      </w:pPr>
      <w:r>
        <w:rPr>
          <w:bCs/>
          <w:szCs w:val="22"/>
        </w:rPr>
        <w:t>3</w:t>
      </w:r>
      <w:r>
        <w:rPr>
          <w:rFonts w:hint="eastAsia"/>
          <w:bCs/>
          <w:szCs w:val="22"/>
        </w:rPr>
        <w:t>.</w:t>
      </w:r>
      <w:r w:rsidR="00AE1042" w:rsidRPr="00AE1042">
        <w:rPr>
          <w:rFonts w:hint="eastAsia"/>
          <w:bCs/>
          <w:szCs w:val="22"/>
        </w:rPr>
        <w:t>付款方法</w:t>
      </w:r>
      <w:r w:rsidR="00383E73">
        <w:rPr>
          <w:rFonts w:hint="eastAsia"/>
          <w:bCs/>
          <w:szCs w:val="22"/>
        </w:rPr>
        <w:t>：</w:t>
      </w:r>
      <w:r w:rsidRPr="00BA1E62">
        <w:rPr>
          <w:rFonts w:hint="eastAsia"/>
          <w:bCs/>
          <w:szCs w:val="22"/>
        </w:rPr>
        <w:t>由于医院实际情况可能导致检测点位及项目发生变化，每季度按照实际检测点位以及检测项目（根据中标单价计算）支付检测费用。</w:t>
      </w:r>
    </w:p>
    <w:p w:rsidR="00BA1E62" w:rsidRPr="00862AD1" w:rsidRDefault="00862AD1" w:rsidP="00862AD1">
      <w:pPr>
        <w:pStyle w:val="a0"/>
        <w:spacing w:beforeLines="50" w:before="120" w:afterLines="50" w:after="120" w:line="460" w:lineRule="exact"/>
        <w:rPr>
          <w:bCs/>
          <w:szCs w:val="22"/>
        </w:rPr>
      </w:pPr>
      <w:r>
        <w:rPr>
          <w:rFonts w:hint="eastAsia"/>
          <w:bCs/>
          <w:szCs w:val="22"/>
        </w:rPr>
        <w:t>4.</w:t>
      </w:r>
      <w:r w:rsidR="00BA1E62" w:rsidRPr="00862AD1">
        <w:rPr>
          <w:rFonts w:hint="eastAsia"/>
          <w:bCs/>
          <w:szCs w:val="22"/>
        </w:rPr>
        <w:t>中标方在本项目使用的任何产品和服务，不会产生因第三方提出侵犯其专利权、商标权或其它知识产权而引起的法律和经济纠纷，如因此而引起法律和经济纠纷，均由中标方承担所有相关责任。</w:t>
      </w:r>
    </w:p>
    <w:p w:rsidR="00955C32" w:rsidRPr="00862AD1" w:rsidRDefault="00955C32" w:rsidP="00955C32">
      <w:pPr>
        <w:pStyle w:val="a0"/>
        <w:spacing w:beforeLines="50" w:before="120" w:afterLines="50" w:after="120" w:line="460" w:lineRule="exact"/>
        <w:rPr>
          <w:bCs/>
          <w:szCs w:val="22"/>
        </w:rPr>
      </w:pPr>
      <w:r>
        <w:rPr>
          <w:bCs/>
          <w:szCs w:val="22"/>
        </w:rPr>
        <w:t>5.</w:t>
      </w:r>
      <w:r w:rsidRPr="00862AD1">
        <w:rPr>
          <w:rFonts w:hint="eastAsia"/>
          <w:bCs/>
          <w:szCs w:val="22"/>
        </w:rPr>
        <w:t>中标方承担项目实施过程中的一切安全责任、安全费用等，根据环保要求完成各类数据的上报。由于中标方不按照要求（检测项目和频次、数据上报等）进行检测和服务，由此造成上级部门通报及处罚全部由中标方承担，造成的其它严重后果也由中标方承担，</w:t>
      </w:r>
      <w:r>
        <w:rPr>
          <w:rFonts w:hint="eastAsia"/>
          <w:bCs/>
          <w:szCs w:val="22"/>
        </w:rPr>
        <w:t>中标方赔偿</w:t>
      </w:r>
      <w:r w:rsidRPr="006C77C6">
        <w:rPr>
          <w:rFonts w:hint="eastAsia"/>
          <w:bCs/>
          <w:szCs w:val="22"/>
        </w:rPr>
        <w:t>1000元-10000元</w:t>
      </w:r>
      <w:r>
        <w:rPr>
          <w:rFonts w:hint="eastAsia"/>
          <w:bCs/>
          <w:szCs w:val="22"/>
        </w:rPr>
        <w:t>违约金，</w:t>
      </w:r>
      <w:r w:rsidRPr="00862AD1">
        <w:rPr>
          <w:rFonts w:hint="eastAsia"/>
          <w:bCs/>
          <w:szCs w:val="22"/>
        </w:rPr>
        <w:t>且采购方有权解除合同</w:t>
      </w:r>
      <w:r>
        <w:rPr>
          <w:rFonts w:hint="eastAsia"/>
          <w:bCs/>
          <w:szCs w:val="22"/>
        </w:rPr>
        <w:t>。</w:t>
      </w:r>
    </w:p>
    <w:p w:rsidR="00BA1E62" w:rsidRPr="00862AD1" w:rsidRDefault="00862AD1" w:rsidP="00862AD1">
      <w:pPr>
        <w:pStyle w:val="a0"/>
        <w:spacing w:beforeLines="50" w:before="120" w:afterLines="50" w:after="120" w:line="460" w:lineRule="exact"/>
        <w:rPr>
          <w:bCs/>
          <w:szCs w:val="22"/>
        </w:rPr>
      </w:pPr>
      <w:r>
        <w:rPr>
          <w:bCs/>
          <w:szCs w:val="22"/>
        </w:rPr>
        <w:t>6.</w:t>
      </w:r>
      <w:r w:rsidR="00BA1E62" w:rsidRPr="00862AD1">
        <w:rPr>
          <w:rFonts w:hint="eastAsia"/>
          <w:bCs/>
          <w:szCs w:val="22"/>
        </w:rPr>
        <w:t>如果由于医院搬迁等重大事件，双方可都无责任解除合同。</w:t>
      </w:r>
    </w:p>
    <w:p w:rsidR="00BA1E62" w:rsidRPr="00862AD1" w:rsidRDefault="00862AD1" w:rsidP="00862AD1">
      <w:pPr>
        <w:pStyle w:val="a0"/>
        <w:spacing w:beforeLines="50" w:before="120" w:afterLines="50" w:after="120" w:line="460" w:lineRule="exact"/>
        <w:rPr>
          <w:bCs/>
          <w:szCs w:val="22"/>
        </w:rPr>
      </w:pPr>
      <w:r>
        <w:rPr>
          <w:bCs/>
          <w:szCs w:val="22"/>
        </w:rPr>
        <w:lastRenderedPageBreak/>
        <w:t>7.</w:t>
      </w:r>
      <w:r w:rsidR="00BA1E62" w:rsidRPr="00862AD1">
        <w:rPr>
          <w:rFonts w:hint="eastAsia"/>
          <w:bCs/>
          <w:szCs w:val="22"/>
        </w:rPr>
        <w:t>如中标方服务不到位，</w:t>
      </w:r>
      <w:r>
        <w:rPr>
          <w:rFonts w:hint="eastAsia"/>
          <w:bCs/>
          <w:szCs w:val="22"/>
        </w:rPr>
        <w:t>采购方</w:t>
      </w:r>
      <w:r w:rsidR="00BA1E62" w:rsidRPr="00862AD1">
        <w:rPr>
          <w:rFonts w:hint="eastAsia"/>
          <w:bCs/>
          <w:szCs w:val="22"/>
        </w:rPr>
        <w:t>发出书面整改通知后，中标方仍然不能整改完成的，采购方有权解除合同，造成的一切责任及损失果也由中标方承担。</w:t>
      </w:r>
    </w:p>
    <w:p w:rsidR="00C83ED7" w:rsidRDefault="00383E73">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rsidR="00BA1E62" w:rsidRDefault="003A1562" w:rsidP="00EC37EF">
      <w:pPr>
        <w:pStyle w:val="a0"/>
        <w:spacing w:beforeLines="50" w:before="120" w:afterLines="50" w:after="120" w:line="460" w:lineRule="exact"/>
        <w:rPr>
          <w:bCs/>
          <w:szCs w:val="22"/>
        </w:rPr>
      </w:pPr>
      <w:r>
        <w:rPr>
          <w:rFonts w:hint="eastAsia"/>
          <w:bCs/>
          <w:szCs w:val="22"/>
        </w:rPr>
        <w:t>1.</w:t>
      </w:r>
      <w:r w:rsidR="00BA1E62" w:rsidRPr="00BA1E62">
        <w:rPr>
          <w:rFonts w:hint="eastAsia"/>
          <w:bCs/>
          <w:szCs w:val="22"/>
        </w:rPr>
        <w:t>按照环保要求和排污许可证内容及频次进行检测，并及时出</w:t>
      </w:r>
      <w:r w:rsidR="00BA1E62">
        <w:rPr>
          <w:rFonts w:hint="eastAsia"/>
          <w:bCs/>
          <w:szCs w:val="22"/>
        </w:rPr>
        <w:t>具</w:t>
      </w:r>
      <w:r w:rsidR="00BA1E62" w:rsidRPr="00BA1E62">
        <w:rPr>
          <w:rFonts w:hint="eastAsia"/>
          <w:bCs/>
          <w:szCs w:val="22"/>
        </w:rPr>
        <w:t>报告保证</w:t>
      </w:r>
      <w:r w:rsidR="00BA1E62">
        <w:rPr>
          <w:rFonts w:hint="eastAsia"/>
          <w:bCs/>
          <w:szCs w:val="22"/>
        </w:rPr>
        <w:t>，</w:t>
      </w:r>
      <w:r w:rsidR="00BA1E62" w:rsidRPr="00BA1E62">
        <w:rPr>
          <w:rFonts w:hint="eastAsia"/>
          <w:bCs/>
          <w:szCs w:val="22"/>
        </w:rPr>
        <w:t>医院污水、废气等能够达标排放。</w:t>
      </w:r>
    </w:p>
    <w:p w:rsidR="00BA1E62" w:rsidRPr="00BA1E62" w:rsidRDefault="00BA1E62" w:rsidP="00BA1E62">
      <w:pPr>
        <w:pStyle w:val="a0"/>
        <w:spacing w:beforeLines="50" w:before="120" w:afterLines="50" w:after="120" w:line="460" w:lineRule="exact"/>
        <w:rPr>
          <w:bCs/>
          <w:szCs w:val="22"/>
        </w:rPr>
      </w:pPr>
      <w:r>
        <w:rPr>
          <w:rFonts w:hint="eastAsia"/>
          <w:bCs/>
          <w:szCs w:val="22"/>
        </w:rPr>
        <w:t>2.</w:t>
      </w:r>
      <w:r w:rsidRPr="00BA1E62">
        <w:rPr>
          <w:rFonts w:hint="eastAsia"/>
          <w:bCs/>
          <w:szCs w:val="22"/>
        </w:rPr>
        <w:t>所有检测项目均在CMA资质认定证书附表规定的检验检测能力范围内（提供CMA证书附表复印件）。</w:t>
      </w:r>
    </w:p>
    <w:p w:rsidR="00BA1E62" w:rsidRDefault="00BA1E62" w:rsidP="00BA1E62">
      <w:pPr>
        <w:pStyle w:val="a0"/>
        <w:spacing w:beforeLines="50" w:before="120" w:afterLines="50" w:after="120" w:line="460" w:lineRule="exact"/>
        <w:rPr>
          <w:bCs/>
          <w:szCs w:val="22"/>
        </w:rPr>
      </w:pPr>
      <w:r>
        <w:rPr>
          <w:bCs/>
          <w:szCs w:val="22"/>
        </w:rPr>
        <w:t>3.</w:t>
      </w:r>
      <w:r w:rsidRPr="00BA1E62">
        <w:rPr>
          <w:rFonts w:hint="eastAsia"/>
          <w:bCs/>
          <w:szCs w:val="22"/>
        </w:rPr>
        <w:t>严格按照《四川省生态环境厅关于加强全省服务性环境监测工作监管的通知》（川环发〔2019〕25号）文件要求开展工作。</w:t>
      </w:r>
    </w:p>
    <w:p w:rsidR="00BA1E62" w:rsidRPr="00862AD1" w:rsidRDefault="00862AD1" w:rsidP="00862AD1">
      <w:pPr>
        <w:pStyle w:val="a0"/>
        <w:spacing w:beforeLines="50" w:before="120" w:afterLines="50" w:after="120" w:line="460" w:lineRule="exact"/>
        <w:rPr>
          <w:bCs/>
          <w:szCs w:val="22"/>
        </w:rPr>
      </w:pPr>
      <w:r>
        <w:rPr>
          <w:bCs/>
          <w:szCs w:val="22"/>
        </w:rPr>
        <w:t>4</w:t>
      </w:r>
      <w:r w:rsidR="00BA1E62" w:rsidRPr="00862AD1">
        <w:rPr>
          <w:rFonts w:hint="eastAsia"/>
          <w:bCs/>
          <w:szCs w:val="22"/>
        </w:rPr>
        <w:t>.例行检测并保存检测记录，原始检测记录保存期限不得少于5年。</w:t>
      </w:r>
    </w:p>
    <w:p w:rsidR="00BA1E62" w:rsidRPr="00862AD1" w:rsidRDefault="00862AD1" w:rsidP="00862AD1">
      <w:pPr>
        <w:pStyle w:val="a0"/>
        <w:spacing w:beforeLines="50" w:before="120" w:afterLines="50" w:after="120" w:line="460" w:lineRule="exact"/>
        <w:rPr>
          <w:bCs/>
          <w:szCs w:val="22"/>
        </w:rPr>
      </w:pPr>
      <w:r>
        <w:rPr>
          <w:bCs/>
          <w:szCs w:val="22"/>
        </w:rPr>
        <w:t>5</w:t>
      </w:r>
      <w:r w:rsidR="00BA1E62" w:rsidRPr="00862AD1">
        <w:rPr>
          <w:rFonts w:hint="eastAsia"/>
          <w:bCs/>
          <w:szCs w:val="22"/>
        </w:rPr>
        <w:t>.建立环境管理台账记录制度，按照排污许可证规定的格式、内容和频次，如实记录主要生产设施、污染防治设施运行情况以及污染物排放浓度、排放量。环境管理台账记录保存期限不得少于5年。</w:t>
      </w:r>
    </w:p>
    <w:p w:rsidR="00BA1E62" w:rsidRPr="00862AD1" w:rsidRDefault="00862AD1" w:rsidP="00862AD1">
      <w:pPr>
        <w:pStyle w:val="a0"/>
        <w:spacing w:beforeLines="50" w:before="120" w:afterLines="50" w:after="120" w:line="460" w:lineRule="exact"/>
        <w:rPr>
          <w:bCs/>
          <w:szCs w:val="22"/>
        </w:rPr>
      </w:pPr>
      <w:r>
        <w:rPr>
          <w:bCs/>
          <w:szCs w:val="22"/>
        </w:rPr>
        <w:t>6.</w:t>
      </w:r>
      <w:r w:rsidR="00BA1E62" w:rsidRPr="00862AD1">
        <w:rPr>
          <w:rFonts w:hint="eastAsia"/>
          <w:bCs/>
          <w:szCs w:val="22"/>
        </w:rPr>
        <w:t>应当按照排污许可证规定的内容、频次和时间要求，向审批部门提交排污许可证执行报告及其它数据填报、信息公开等，如实报告污染物排放行为、排放浓度、排放量等。排污许可证有效期内发生停产的，应当在排污许可证执行报告中如实报告污染物排放变化情况并说明原因。</w:t>
      </w:r>
    </w:p>
    <w:p w:rsidR="00BA1E62" w:rsidRPr="00862AD1" w:rsidRDefault="00862AD1" w:rsidP="00862AD1">
      <w:pPr>
        <w:pStyle w:val="a0"/>
        <w:spacing w:beforeLines="50" w:before="120" w:afterLines="50" w:after="120" w:line="460" w:lineRule="exact"/>
        <w:rPr>
          <w:bCs/>
          <w:szCs w:val="22"/>
        </w:rPr>
      </w:pPr>
      <w:r>
        <w:rPr>
          <w:bCs/>
          <w:szCs w:val="22"/>
        </w:rPr>
        <w:t>7.</w:t>
      </w:r>
      <w:r w:rsidR="00BA1E62" w:rsidRPr="00862AD1">
        <w:rPr>
          <w:rFonts w:hint="eastAsia"/>
          <w:bCs/>
          <w:szCs w:val="22"/>
        </w:rPr>
        <w:t>应当按照排污许可证规定，如实在全国排污许可证管理信息平台上公开污染物排放信息和根据实际情况修改及完善排污许可证。</w:t>
      </w:r>
    </w:p>
    <w:p w:rsidR="00BA1E62" w:rsidRPr="00862AD1" w:rsidRDefault="00862AD1" w:rsidP="00862AD1">
      <w:pPr>
        <w:pStyle w:val="a0"/>
        <w:spacing w:beforeLines="50" w:before="120" w:afterLines="50" w:after="120" w:line="460" w:lineRule="exact"/>
        <w:rPr>
          <w:bCs/>
          <w:szCs w:val="22"/>
        </w:rPr>
      </w:pPr>
      <w:r>
        <w:rPr>
          <w:bCs/>
          <w:szCs w:val="22"/>
        </w:rPr>
        <w:t>8.</w:t>
      </w:r>
      <w:r w:rsidR="00BA1E62" w:rsidRPr="00862AD1">
        <w:rPr>
          <w:rFonts w:hint="eastAsia"/>
          <w:bCs/>
          <w:szCs w:val="22"/>
        </w:rPr>
        <w:t>提供环保技术、排污许可管理技术咨询服务，服务内容符合国家、省、市有关法律、法规及标准的要求，同时还必须满足国家对此类服务的有关标准和要求。</w:t>
      </w:r>
    </w:p>
    <w:p w:rsidR="00B074E1" w:rsidRPr="00B074E1" w:rsidRDefault="00B074E1" w:rsidP="00EC37EF">
      <w:pPr>
        <w:pStyle w:val="a0"/>
        <w:spacing w:beforeLines="50" w:before="120" w:afterLines="50" w:after="120" w:line="460" w:lineRule="exact"/>
      </w:pPr>
      <w:r>
        <w:br w:type="page"/>
      </w:r>
    </w:p>
    <w:p w:rsidR="00C83ED7" w:rsidRDefault="009B325B">
      <w:pPr>
        <w:pStyle w:val="afd"/>
      </w:pPr>
      <w:bookmarkStart w:id="33" w:name="_Toc151046664"/>
      <w:r>
        <w:rPr>
          <w:rFonts w:hint="eastAsia"/>
        </w:rPr>
        <w:lastRenderedPageBreak/>
        <w:t>第五章</w:t>
      </w:r>
      <w:r>
        <w:rPr>
          <w:rFonts w:hint="eastAsia"/>
        </w:rPr>
        <w:t xml:space="preserve">  </w:t>
      </w:r>
      <w:r>
        <w:rPr>
          <w:rFonts w:hint="eastAsia"/>
        </w:rPr>
        <w:t>评审办法</w:t>
      </w:r>
      <w:bookmarkEnd w:id="3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3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35" w:name="_Toc217446099"/>
      <w:bookmarkEnd w:id="34"/>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EC37EF">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EC37EF">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5245A5" w:rsidTr="00EC37EF">
        <w:trPr>
          <w:trHeight w:val="964"/>
          <w:jc w:val="center"/>
        </w:trPr>
        <w:tc>
          <w:tcPr>
            <w:tcW w:w="675" w:type="dxa"/>
            <w:vAlign w:val="center"/>
          </w:tcPr>
          <w:p w:rsidR="005245A5" w:rsidRDefault="005245A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5245A5" w:rsidRDefault="005245A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w:t>
            </w:r>
            <w:r w:rsidRPr="005245A5">
              <w:rPr>
                <w:rFonts w:asciiTheme="minorEastAsia" w:eastAsiaTheme="minorEastAsia" w:hAnsiTheme="minorEastAsia" w:cstheme="minorEastAsia" w:hint="eastAsia"/>
                <w:sz w:val="24"/>
              </w:rPr>
              <w:t>法律、行政法规规定的其他条件。（须提供承诺函原件，具体格式详见第三章格式一）</w:t>
            </w:r>
          </w:p>
        </w:tc>
        <w:tc>
          <w:tcPr>
            <w:tcW w:w="850" w:type="dxa"/>
            <w:vAlign w:val="center"/>
          </w:tcPr>
          <w:p w:rsidR="005245A5" w:rsidRDefault="005245A5">
            <w:pPr>
              <w:rPr>
                <w:rFonts w:asciiTheme="minorEastAsia" w:eastAsiaTheme="minorEastAsia" w:hAnsiTheme="minorEastAsia" w:cstheme="minorEastAsia"/>
                <w:sz w:val="24"/>
              </w:rPr>
            </w:pPr>
          </w:p>
        </w:tc>
        <w:tc>
          <w:tcPr>
            <w:tcW w:w="992" w:type="dxa"/>
            <w:vAlign w:val="center"/>
          </w:tcPr>
          <w:p w:rsidR="005245A5" w:rsidRDefault="005245A5">
            <w:pPr>
              <w:rPr>
                <w:rFonts w:asciiTheme="minorEastAsia" w:eastAsiaTheme="minorEastAsia" w:hAnsiTheme="minorEastAsia" w:cstheme="minorEastAsia"/>
                <w:sz w:val="24"/>
              </w:rPr>
            </w:pPr>
          </w:p>
        </w:tc>
      </w:tr>
      <w:tr w:rsidR="007F0CE4" w:rsidTr="00EC37EF">
        <w:trPr>
          <w:trHeight w:val="964"/>
          <w:jc w:val="center"/>
        </w:trPr>
        <w:tc>
          <w:tcPr>
            <w:tcW w:w="675" w:type="dxa"/>
            <w:vAlign w:val="center"/>
          </w:tcPr>
          <w:p w:rsidR="007F0CE4" w:rsidRDefault="007F0CE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7F0CE4" w:rsidRDefault="00A4674B" w:rsidP="00862AD1">
            <w:pPr>
              <w:rPr>
                <w:rFonts w:asciiTheme="minorEastAsia" w:eastAsiaTheme="minorEastAsia" w:hAnsiTheme="minorEastAsia" w:cstheme="minorEastAsia"/>
                <w:sz w:val="24"/>
              </w:rPr>
            </w:pPr>
            <w:r w:rsidRPr="00A4674B">
              <w:rPr>
                <w:rFonts w:asciiTheme="minorEastAsia" w:eastAsiaTheme="minorEastAsia" w:hAnsiTheme="minorEastAsia" w:cstheme="minorEastAsia" w:hint="eastAsia"/>
                <w:sz w:val="24"/>
              </w:rPr>
              <w:t>5.7具有国家行政主管部门颁发的省级及以上质量技术监督部门颁发的资质认定（计量认证CMA）证书</w:t>
            </w:r>
          </w:p>
        </w:tc>
        <w:tc>
          <w:tcPr>
            <w:tcW w:w="850" w:type="dxa"/>
            <w:vAlign w:val="center"/>
          </w:tcPr>
          <w:p w:rsidR="007F0CE4" w:rsidRDefault="007F0CE4">
            <w:pPr>
              <w:rPr>
                <w:rFonts w:asciiTheme="minorEastAsia" w:eastAsiaTheme="minorEastAsia" w:hAnsiTheme="minorEastAsia" w:cstheme="minorEastAsia"/>
                <w:sz w:val="24"/>
              </w:rPr>
            </w:pPr>
          </w:p>
        </w:tc>
        <w:tc>
          <w:tcPr>
            <w:tcW w:w="992" w:type="dxa"/>
            <w:vAlign w:val="center"/>
          </w:tcPr>
          <w:p w:rsidR="007F0CE4" w:rsidRDefault="007F0CE4">
            <w:pPr>
              <w:rPr>
                <w:rFonts w:asciiTheme="minorEastAsia" w:eastAsiaTheme="minorEastAsia" w:hAnsiTheme="minorEastAsia" w:cstheme="minorEastAsia"/>
                <w:sz w:val="24"/>
              </w:rPr>
            </w:pPr>
          </w:p>
        </w:tc>
      </w:tr>
      <w:tr w:rsidR="00C83ED7" w:rsidTr="00EC37EF">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217446104"/>
      <w:bookmarkStart w:id="37" w:name="_Toc183682422"/>
      <w:bookmarkStart w:id="38" w:name="_Toc183582287"/>
      <w:bookmarkEnd w:id="36"/>
      <w:bookmarkEnd w:id="37"/>
      <w:bookmarkEnd w:id="38"/>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39" w:name="_Toc217446103"/>
      <w:r>
        <w:rPr>
          <w:rFonts w:ascii="黑体" w:eastAsia="黑体" w:hAnsi="黑体" w:cs="黑体" w:hint="eastAsia"/>
          <w:b/>
          <w:bCs/>
          <w:sz w:val="24"/>
        </w:rPr>
        <w:t>4、评审细则及标准</w:t>
      </w:r>
      <w:bookmarkEnd w:id="39"/>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40"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00EC37EF">
        <w:rPr>
          <w:rFonts w:hAnsi="宋体" w:hint="eastAsia"/>
          <w:sz w:val="24"/>
        </w:rPr>
        <w:t>第一次</w:t>
      </w:r>
      <w:r w:rsidR="00EC37EF">
        <w:rPr>
          <w:rFonts w:hAnsi="宋体"/>
          <w:sz w:val="24"/>
        </w:rPr>
        <w:t>挂网采购，</w:t>
      </w:r>
      <w:r>
        <w:rPr>
          <w:rFonts w:hAnsi="宋体" w:hint="eastAsia"/>
          <w:sz w:val="24"/>
        </w:rPr>
        <w:t>截止采购时间，递交的采购申请文件少于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00EC37EF" w:rsidRPr="00EC37EF">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41" w:name="_Toc208849022"/>
      <w:bookmarkStart w:id="42" w:name="_Toc183682432"/>
      <w:bookmarkStart w:id="43" w:name="_Toc217446105"/>
      <w:bookmarkStart w:id="44" w:name="_Toc183582297"/>
      <w:bookmarkEnd w:id="35"/>
      <w:bookmarkEnd w:id="40"/>
      <w:r>
        <w:rPr>
          <w:rFonts w:ascii="黑体" w:eastAsia="黑体" w:hAnsi="黑体" w:cs="黑体" w:hint="eastAsia"/>
          <w:b/>
          <w:bCs/>
          <w:sz w:val="24"/>
        </w:rPr>
        <w:t>6、</w:t>
      </w:r>
      <w:bookmarkStart w:id="45" w:name="_Toc217446061"/>
      <w:r>
        <w:rPr>
          <w:rFonts w:ascii="黑体" w:eastAsia="黑体" w:hAnsi="黑体" w:cs="黑体" w:hint="eastAsia"/>
          <w:b/>
          <w:bCs/>
          <w:sz w:val="24"/>
        </w:rPr>
        <w:t>成交人的确定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45"/>
      <w:r>
        <w:rPr>
          <w:rFonts w:hAnsi="宋体" w:hint="eastAsia"/>
          <w:sz w:val="24"/>
        </w:rPr>
        <w:t>：</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w:t>
      </w:r>
      <w:r w:rsidR="00DC0E07">
        <w:rPr>
          <w:rFonts w:hAnsi="宋体" w:hint="eastAsia"/>
          <w:sz w:val="24"/>
        </w:rPr>
        <w:t>可</w:t>
      </w:r>
      <w:r>
        <w:rPr>
          <w:rFonts w:hAnsi="宋体" w:hint="eastAsia"/>
          <w:sz w:val="24"/>
        </w:rPr>
        <w:t>对第一成交候选人进行谈判，成交价格以采购执行小组的最终谈判价格为准，结合采购人实际确定成交人。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120" w:afterLines="50" w:after="120" w:line="500" w:lineRule="exact"/>
        <w:ind w:firstLineChars="200" w:firstLine="480"/>
        <w:rPr>
          <w:rFonts w:hAnsi="宋体"/>
          <w:sz w:val="24"/>
        </w:rPr>
      </w:pPr>
      <w:bookmarkStart w:id="46" w:name="_Toc217446062"/>
      <w:r>
        <w:rPr>
          <w:rFonts w:hAnsi="宋体" w:hint="eastAsia"/>
          <w:sz w:val="24"/>
        </w:rPr>
        <w:t>1</w:t>
      </w:r>
      <w:r>
        <w:rPr>
          <w:rFonts w:hAnsi="宋体" w:hint="eastAsia"/>
          <w:sz w:val="24"/>
        </w:rPr>
        <w:t>）成交候选人放弃中选的；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46"/>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1"/>
      <w:bookmarkEnd w:id="42"/>
      <w:bookmarkEnd w:id="43"/>
      <w:bookmarkEnd w:id="44"/>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lastRenderedPageBreak/>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1D2271" w:rsidRPr="0042351E" w:rsidRDefault="009B325B" w:rsidP="0042351E">
      <w:pPr>
        <w:pStyle w:val="afd"/>
        <w:rPr>
          <w:rFonts w:ascii="宋体" w:hAnsi="宋体"/>
          <w:szCs w:val="36"/>
        </w:rPr>
      </w:pPr>
      <w:r>
        <w:rPr>
          <w:rFonts w:ascii="宋体" w:hAnsi="宋体" w:hint="eastAsia"/>
          <w:szCs w:val="36"/>
        </w:rPr>
        <w:br w:type="page"/>
      </w:r>
    </w:p>
    <w:p w:rsidR="00C83ED7" w:rsidRDefault="009B325B">
      <w:pPr>
        <w:pStyle w:val="afd"/>
      </w:pPr>
      <w:bookmarkStart w:id="47"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4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A76" w:rsidRDefault="008F1A76">
      <w:r>
        <w:separator/>
      </w:r>
    </w:p>
  </w:endnote>
  <w:endnote w:type="continuationSeparator" w:id="0">
    <w:p w:rsidR="008F1A76" w:rsidRDefault="008F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62" w:rsidRDefault="00BA1E62">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282E92">
      <w:rPr>
        <w:noProof/>
      </w:rP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62" w:rsidRDefault="00BA1E62">
    <w:pPr>
      <w:pStyle w:val="af4"/>
      <w:framePr w:wrap="around" w:vAnchor="text" w:hAnchor="margin" w:xAlign="right" w:y="1"/>
      <w:rPr>
        <w:rStyle w:val="aff5"/>
      </w:rPr>
    </w:pPr>
    <w:r>
      <w:fldChar w:fldCharType="begin"/>
    </w:r>
    <w:r>
      <w:rPr>
        <w:rStyle w:val="aff5"/>
      </w:rPr>
      <w:instrText xml:space="preserve">PAGE  </w:instrText>
    </w:r>
    <w:r>
      <w:fldChar w:fldCharType="end"/>
    </w:r>
  </w:p>
  <w:p w:rsidR="00BA1E62" w:rsidRDefault="00BA1E62">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62" w:rsidRDefault="00BA1E62">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282E92">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62" w:rsidRDefault="00BA1E62">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BA1E62" w:rsidRDefault="00BA1E62">
                          <w:pPr>
                            <w:pStyle w:val="af4"/>
                          </w:pPr>
                          <w:r>
                            <w:rPr>
                              <w:rFonts w:hint="eastAsia"/>
                            </w:rPr>
                            <w:fldChar w:fldCharType="begin"/>
                          </w:r>
                          <w:r>
                            <w:rPr>
                              <w:rFonts w:hint="eastAsia"/>
                            </w:rPr>
                            <w:instrText xml:space="preserve"> PAGE  \* MERGEFORMAT </w:instrText>
                          </w:r>
                          <w:r>
                            <w:rPr>
                              <w:rFonts w:hint="eastAsia"/>
                            </w:rPr>
                            <w:fldChar w:fldCharType="separate"/>
                          </w:r>
                          <w:r w:rsidR="00282E92">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BA1E62" w:rsidRDefault="00BA1E62">
                    <w:pPr>
                      <w:pStyle w:val="af4"/>
                    </w:pPr>
                    <w:r>
                      <w:rPr>
                        <w:rFonts w:hint="eastAsia"/>
                      </w:rPr>
                      <w:fldChar w:fldCharType="begin"/>
                    </w:r>
                    <w:r>
                      <w:rPr>
                        <w:rFonts w:hint="eastAsia"/>
                      </w:rPr>
                      <w:instrText xml:space="preserve"> PAGE  \* MERGEFORMAT </w:instrText>
                    </w:r>
                    <w:r>
                      <w:rPr>
                        <w:rFonts w:hint="eastAsia"/>
                      </w:rPr>
                      <w:fldChar w:fldCharType="separate"/>
                    </w:r>
                    <w:r w:rsidR="00282E92">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A76" w:rsidRDefault="008F1A76">
      <w:r>
        <w:separator/>
      </w:r>
    </w:p>
  </w:footnote>
  <w:footnote w:type="continuationSeparator" w:id="0">
    <w:p w:rsidR="008F1A76" w:rsidRDefault="008F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62" w:rsidRDefault="00BA1E62">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62" w:rsidRDefault="00BA1E6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62" w:rsidRDefault="00BA1E62"/>
  <w:p w:rsidR="00BA1E62" w:rsidRDefault="00BA1E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2DF00ED0"/>
    <w:multiLevelType w:val="singleLevel"/>
    <w:tmpl w:val="2DF00ED0"/>
    <w:lvl w:ilvl="0">
      <w:start w:val="9"/>
      <w:numFmt w:val="decimal"/>
      <w:lvlText w:val="%1."/>
      <w:lvlJc w:val="left"/>
      <w:pPr>
        <w:tabs>
          <w:tab w:val="num" w:pos="312"/>
        </w:tabs>
      </w:pPr>
    </w:lvl>
  </w:abstractNum>
  <w:abstractNum w:abstractNumId="13" w15:restartNumberingAfterBreak="0">
    <w:nsid w:val="3711B2C1"/>
    <w:multiLevelType w:val="singleLevel"/>
    <w:tmpl w:val="3711B2C1"/>
    <w:lvl w:ilvl="0">
      <w:start w:val="5"/>
      <w:numFmt w:val="decimal"/>
      <w:suff w:val="space"/>
      <w:lvlText w:val="%1."/>
      <w:lvlJc w:val="left"/>
    </w:lvl>
  </w:abstractNum>
  <w:abstractNum w:abstractNumId="14"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5" w15:restartNumberingAfterBreak="0">
    <w:nsid w:val="42D89A0A"/>
    <w:multiLevelType w:val="singleLevel"/>
    <w:tmpl w:val="42D89A0A"/>
    <w:lvl w:ilvl="0">
      <w:start w:val="1"/>
      <w:numFmt w:val="upperLetter"/>
      <w:suff w:val="space"/>
      <w:lvlText w:val="%1."/>
      <w:lvlJc w:val="left"/>
    </w:lvl>
  </w:abstractNum>
  <w:abstractNum w:abstractNumId="1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7"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8F1C484"/>
    <w:multiLevelType w:val="singleLevel"/>
    <w:tmpl w:val="58F1C484"/>
    <w:lvl w:ilvl="0">
      <w:start w:val="2"/>
      <w:numFmt w:val="decimal"/>
      <w:suff w:val="nothing"/>
      <w:lvlText w:val="%1、"/>
      <w:lvlJc w:val="left"/>
    </w:lvl>
  </w:abstractNum>
  <w:abstractNum w:abstractNumId="19" w15:restartNumberingAfterBreak="0">
    <w:nsid w:val="5A68016C"/>
    <w:multiLevelType w:val="singleLevel"/>
    <w:tmpl w:val="5A68016C"/>
    <w:lvl w:ilvl="0">
      <w:start w:val="2"/>
      <w:numFmt w:val="decimal"/>
      <w:suff w:val="nothing"/>
      <w:lvlText w:val="%1、"/>
      <w:lvlJc w:val="left"/>
      <w:pPr>
        <w:ind w:left="481" w:firstLine="0"/>
      </w:pPr>
    </w:lvl>
  </w:abstractNum>
  <w:abstractNum w:abstractNumId="2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1" w15:restartNumberingAfterBreak="0">
    <w:nsid w:val="78FD37F3"/>
    <w:multiLevelType w:val="singleLevel"/>
    <w:tmpl w:val="78FD37F3"/>
    <w:lvl w:ilvl="0">
      <w:start w:val="16"/>
      <w:numFmt w:val="decimal"/>
      <w:suff w:val="space"/>
      <w:lvlText w:val="%1."/>
      <w:lvlJc w:val="left"/>
    </w:lvl>
  </w:abstractNum>
  <w:num w:numId="1">
    <w:abstractNumId w:val="20"/>
  </w:num>
  <w:num w:numId="2">
    <w:abstractNumId w:val="16"/>
  </w:num>
  <w:num w:numId="3">
    <w:abstractNumId w:val="4"/>
  </w:num>
  <w:num w:numId="4">
    <w:abstractNumId w:val="13"/>
  </w:num>
  <w:num w:numId="5">
    <w:abstractNumId w:val="5"/>
  </w:num>
  <w:num w:numId="6">
    <w:abstractNumId w:val="15"/>
  </w:num>
  <w:num w:numId="7">
    <w:abstractNumId w:val="6"/>
  </w:num>
  <w:num w:numId="8">
    <w:abstractNumId w:val="8"/>
  </w:num>
  <w:num w:numId="9">
    <w:abstractNumId w:val="10"/>
  </w:num>
  <w:num w:numId="10">
    <w:abstractNumId w:val="21"/>
  </w:num>
  <w:num w:numId="11">
    <w:abstractNumId w:val="18"/>
  </w:num>
  <w:num w:numId="12">
    <w:abstractNumId w:val="17"/>
  </w:num>
  <w:num w:numId="13">
    <w:abstractNumId w:val="14"/>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0746"/>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D7D"/>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E92"/>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009"/>
    <w:rsid w:val="003054EF"/>
    <w:rsid w:val="00306FCC"/>
    <w:rsid w:val="003075F8"/>
    <w:rsid w:val="00307B27"/>
    <w:rsid w:val="0031056F"/>
    <w:rsid w:val="003115E7"/>
    <w:rsid w:val="00312282"/>
    <w:rsid w:val="00312664"/>
    <w:rsid w:val="00312B53"/>
    <w:rsid w:val="0031336E"/>
    <w:rsid w:val="00313CA6"/>
    <w:rsid w:val="0031457B"/>
    <w:rsid w:val="003149A5"/>
    <w:rsid w:val="00314A15"/>
    <w:rsid w:val="0031560E"/>
    <w:rsid w:val="0031635A"/>
    <w:rsid w:val="00316585"/>
    <w:rsid w:val="003174DF"/>
    <w:rsid w:val="003206F5"/>
    <w:rsid w:val="003207A6"/>
    <w:rsid w:val="0032090E"/>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518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773F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835"/>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17E0"/>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89B"/>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49E"/>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AD1"/>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A76"/>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5C32"/>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674B"/>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1E62"/>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4DF8"/>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A0F"/>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6641"/>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0290"/>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554F"/>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B6E8B"/>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8CE52"/>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4674B"/>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A2CE3-C24B-44E9-A825-7905748074A2}">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33</Pages>
  <Words>2490</Words>
  <Characters>14198</Characters>
  <Application>Microsoft Office Word</Application>
  <DocSecurity>0</DocSecurity>
  <Lines>118</Lines>
  <Paragraphs>33</Paragraphs>
  <ScaleCrop>false</ScaleCrop>
  <Company>Sky123.Org</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619</cp:revision>
  <cp:lastPrinted>2024-05-11T08:11:00Z</cp:lastPrinted>
  <dcterms:created xsi:type="dcterms:W3CDTF">2020-12-04T02:13:00Z</dcterms:created>
  <dcterms:modified xsi:type="dcterms:W3CDTF">2024-05-17T08:34:00Z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