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C55538">
      <w:pPr>
        <w:jc w:val="center"/>
        <w:rPr>
          <w:rFonts w:ascii="华文中宋" w:eastAsia="华文中宋" w:hAnsi="华文中宋"/>
          <w:b/>
          <w:sz w:val="44"/>
          <w:szCs w:val="44"/>
        </w:rPr>
      </w:pPr>
      <w:r w:rsidRPr="00C55538">
        <w:rPr>
          <w:rFonts w:ascii="华文中宋" w:eastAsia="华文中宋" w:hAnsi="华文中宋" w:hint="eastAsia"/>
          <w:b/>
          <w:sz w:val="44"/>
          <w:szCs w:val="44"/>
        </w:rPr>
        <w:t>负压引流器</w:t>
      </w:r>
      <w:r w:rsidR="0080078E" w:rsidRPr="0080078E">
        <w:rPr>
          <w:rFonts w:ascii="华文中宋" w:eastAsia="华文中宋" w:hAnsi="华文中宋" w:hint="eastAsia"/>
          <w:b/>
          <w:sz w:val="44"/>
          <w:szCs w:val="44"/>
        </w:rPr>
        <w:t>等耗材一批</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243026">
        <w:rPr>
          <w:rFonts w:ascii="华文中宋" w:eastAsia="华文中宋" w:hAnsi="华文中宋" w:cs="Tahoma"/>
          <w:b/>
          <w:color w:val="000000"/>
          <w:sz w:val="32"/>
          <w:szCs w:val="32"/>
          <w:shd w:val="clear" w:color="auto" w:fill="FFFFFF"/>
        </w:rPr>
        <w:t>7</w:t>
      </w:r>
      <w:r w:rsidR="0080078E">
        <w:rPr>
          <w:rFonts w:ascii="华文中宋" w:eastAsia="华文中宋" w:hAnsi="华文中宋" w:cs="Tahoma"/>
          <w:b/>
          <w:color w:val="000000"/>
          <w:sz w:val="32"/>
          <w:szCs w:val="32"/>
          <w:shd w:val="clear" w:color="auto" w:fill="FFFFFF"/>
        </w:rPr>
        <w:t>1</w:t>
      </w:r>
      <w:r w:rsidR="00483265">
        <w:rPr>
          <w:rFonts w:ascii="华文中宋" w:eastAsia="华文中宋" w:hAnsi="华文中宋" w:cs="Tahoma"/>
          <w:b/>
          <w:color w:val="000000"/>
          <w:sz w:val="32"/>
          <w:szCs w:val="32"/>
          <w:shd w:val="clear" w:color="auto" w:fill="FFFFFF"/>
        </w:rPr>
        <w:t>5</w:t>
      </w:r>
      <w:r w:rsidR="004D18C8">
        <w:rPr>
          <w:rFonts w:ascii="华文中宋" w:eastAsia="华文中宋" w:hAnsi="华文中宋" w:cs="Tahoma"/>
          <w:b/>
          <w:color w:val="000000"/>
          <w:sz w:val="32"/>
          <w:szCs w:val="32"/>
          <w:shd w:val="clear" w:color="auto" w:fill="FFFFFF"/>
        </w:rPr>
        <w:t>-0</w:t>
      </w:r>
      <w:r w:rsidR="005625DC">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243026">
        <w:rPr>
          <w:rFonts w:ascii="华文中宋" w:eastAsia="华文中宋" w:hAnsi="华文中宋"/>
          <w:b/>
          <w:sz w:val="32"/>
          <w:szCs w:val="32"/>
        </w:rPr>
        <w:t>7</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4D68FF">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4D68FF">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4D68FF">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rsidR="00C176C6" w:rsidRPr="00C176C6" w:rsidRDefault="004D68FF">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32</w:t>
        </w:r>
        <w:r w:rsidR="00C176C6" w:rsidRPr="00C176C6">
          <w:rPr>
            <w:rFonts w:asciiTheme="minorEastAsia" w:eastAsiaTheme="minorEastAsia" w:hAnsiTheme="minorEastAsia"/>
            <w:noProof/>
            <w:webHidden/>
            <w:sz w:val="32"/>
            <w:szCs w:val="32"/>
          </w:rPr>
          <w:fldChar w:fldCharType="end"/>
        </w:r>
      </w:hyperlink>
    </w:p>
    <w:p w:rsidR="00C176C6" w:rsidRPr="00C176C6" w:rsidRDefault="004D68FF">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38</w:t>
        </w:r>
        <w:r w:rsidR="00C176C6" w:rsidRPr="00C176C6">
          <w:rPr>
            <w:rFonts w:asciiTheme="minorEastAsia" w:eastAsiaTheme="minorEastAsia" w:hAnsiTheme="minorEastAsia"/>
            <w:noProof/>
            <w:webHidden/>
            <w:sz w:val="32"/>
            <w:szCs w:val="32"/>
          </w:rPr>
          <w:fldChar w:fldCharType="end"/>
        </w:r>
      </w:hyperlink>
    </w:p>
    <w:p w:rsidR="00C176C6" w:rsidRPr="00C176C6" w:rsidRDefault="004D68FF">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45</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5625DC" w:rsidRPr="005625DC">
        <w:rPr>
          <w:rFonts w:ascii="宋体" w:hAnsi="宋体" w:hint="eastAsia"/>
          <w:b/>
          <w:bCs/>
          <w:sz w:val="24"/>
        </w:rPr>
        <w:t>负压引流器</w:t>
      </w:r>
      <w:r w:rsidR="0080078E" w:rsidRPr="0080078E">
        <w:rPr>
          <w:rFonts w:ascii="宋体" w:hAnsi="宋体" w:hint="eastAsia"/>
          <w:b/>
          <w:bCs/>
          <w:sz w:val="24"/>
        </w:rPr>
        <w:t>等耗材一批</w:t>
      </w:r>
      <w:r w:rsidR="00243026">
        <w:rPr>
          <w:rFonts w:ascii="宋体" w:hAnsi="宋体"/>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243026">
        <w:rPr>
          <w:rFonts w:ascii="宋体" w:hAnsi="宋体"/>
          <w:b/>
          <w:bCs/>
          <w:sz w:val="24"/>
        </w:rPr>
        <w:t>7</w:t>
      </w:r>
      <w:r w:rsidR="0080078E">
        <w:rPr>
          <w:rFonts w:ascii="宋体" w:hAnsi="宋体"/>
          <w:b/>
          <w:bCs/>
          <w:sz w:val="24"/>
        </w:rPr>
        <w:t>1</w:t>
      </w:r>
      <w:r w:rsidR="00483265">
        <w:rPr>
          <w:rFonts w:ascii="宋体" w:hAnsi="宋体"/>
          <w:b/>
          <w:bCs/>
          <w:sz w:val="24"/>
        </w:rPr>
        <w:t>5</w:t>
      </w:r>
      <w:r w:rsidR="004D18C8" w:rsidRPr="004D18C8">
        <w:rPr>
          <w:rFonts w:ascii="宋体" w:hAnsi="宋体"/>
          <w:b/>
          <w:bCs/>
          <w:sz w:val="24"/>
        </w:rPr>
        <w:t>-0</w:t>
      </w:r>
      <w:r w:rsidR="005625DC">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F94E83" w:rsidRPr="00F94E83" w:rsidRDefault="00F94E83" w:rsidP="00F94E83">
      <w:pPr>
        <w:pStyle w:val="a0"/>
      </w:pPr>
      <w:bookmarkStart w:id="4" w:name="OLE_LINK1"/>
      <w:r w:rsidRPr="00F94E83">
        <w:t>本项目共1个包，</w:t>
      </w:r>
      <w:r w:rsidRPr="00F94E83">
        <w:rPr>
          <w:rFonts w:hint="eastAsia"/>
        </w:rPr>
        <w:t>具体</w:t>
      </w:r>
      <w:r w:rsidRPr="00F94E83">
        <w:t>如下：</w:t>
      </w:r>
    </w:p>
    <w:tbl>
      <w:tblPr>
        <w:tblStyle w:val="aff3"/>
        <w:tblW w:w="9634" w:type="dxa"/>
        <w:jc w:val="center"/>
        <w:tblLayout w:type="fixed"/>
        <w:tblLook w:val="04A0" w:firstRow="1" w:lastRow="0" w:firstColumn="1" w:lastColumn="0" w:noHBand="0" w:noVBand="1"/>
      </w:tblPr>
      <w:tblGrid>
        <w:gridCol w:w="704"/>
        <w:gridCol w:w="992"/>
        <w:gridCol w:w="2977"/>
        <w:gridCol w:w="1843"/>
        <w:gridCol w:w="850"/>
        <w:gridCol w:w="993"/>
        <w:gridCol w:w="1275"/>
      </w:tblGrid>
      <w:tr w:rsidR="00F94E83" w:rsidRPr="00F94E83" w:rsidTr="00483265">
        <w:trPr>
          <w:trHeight w:val="706"/>
          <w:jc w:val="center"/>
        </w:trPr>
        <w:tc>
          <w:tcPr>
            <w:tcW w:w="704" w:type="dxa"/>
            <w:vAlign w:val="center"/>
          </w:tcPr>
          <w:p w:rsidR="00F94E83" w:rsidRPr="00F94E83" w:rsidRDefault="00F94E83" w:rsidP="00F94E83">
            <w:pPr>
              <w:pStyle w:val="a0"/>
              <w:jc w:val="center"/>
            </w:pPr>
            <w:r w:rsidRPr="00F94E83">
              <w:rPr>
                <w:rFonts w:hint="eastAsia"/>
              </w:rPr>
              <w:t>包号</w:t>
            </w:r>
          </w:p>
        </w:tc>
        <w:tc>
          <w:tcPr>
            <w:tcW w:w="992" w:type="dxa"/>
            <w:vAlign w:val="center"/>
          </w:tcPr>
          <w:p w:rsidR="00F94E83" w:rsidRPr="00F94E83" w:rsidRDefault="00F94E83" w:rsidP="00F94E83">
            <w:pPr>
              <w:pStyle w:val="a0"/>
              <w:jc w:val="center"/>
            </w:pPr>
            <w:r w:rsidRPr="00F94E83">
              <w:t>品目号</w:t>
            </w:r>
          </w:p>
        </w:tc>
        <w:tc>
          <w:tcPr>
            <w:tcW w:w="2977" w:type="dxa"/>
            <w:vAlign w:val="center"/>
          </w:tcPr>
          <w:p w:rsidR="00F94E83" w:rsidRPr="00F94E83" w:rsidRDefault="00F94E83" w:rsidP="00F94E83">
            <w:pPr>
              <w:pStyle w:val="a0"/>
              <w:jc w:val="center"/>
            </w:pPr>
            <w:r w:rsidRPr="00F94E83">
              <w:rPr>
                <w:rFonts w:hint="eastAsia"/>
              </w:rPr>
              <w:t>项目名称</w:t>
            </w:r>
          </w:p>
        </w:tc>
        <w:tc>
          <w:tcPr>
            <w:tcW w:w="1843" w:type="dxa"/>
            <w:vAlign w:val="center"/>
          </w:tcPr>
          <w:p w:rsidR="00F94E83" w:rsidRPr="00F94E83" w:rsidRDefault="00F94E83" w:rsidP="00F94E83">
            <w:pPr>
              <w:pStyle w:val="a0"/>
              <w:jc w:val="center"/>
            </w:pPr>
            <w:r w:rsidRPr="00F94E83">
              <w:rPr>
                <w:rFonts w:hint="eastAsia"/>
              </w:rPr>
              <w:t>参考规格</w:t>
            </w:r>
            <w:r w:rsidRPr="00F94E83">
              <w:t>型号</w:t>
            </w:r>
          </w:p>
        </w:tc>
        <w:tc>
          <w:tcPr>
            <w:tcW w:w="850" w:type="dxa"/>
            <w:vAlign w:val="center"/>
          </w:tcPr>
          <w:p w:rsidR="00F94E83" w:rsidRPr="00F94E83" w:rsidRDefault="00F94E83" w:rsidP="00F94E83">
            <w:pPr>
              <w:pStyle w:val="a0"/>
              <w:jc w:val="center"/>
            </w:pPr>
            <w:r w:rsidRPr="00F94E83">
              <w:rPr>
                <w:rFonts w:hint="eastAsia"/>
              </w:rPr>
              <w:t>单位</w:t>
            </w:r>
          </w:p>
        </w:tc>
        <w:tc>
          <w:tcPr>
            <w:tcW w:w="993" w:type="dxa"/>
            <w:vAlign w:val="center"/>
          </w:tcPr>
          <w:p w:rsidR="00F94E83" w:rsidRPr="00F94E83" w:rsidRDefault="00F94E83" w:rsidP="00F94E83">
            <w:pPr>
              <w:pStyle w:val="a0"/>
              <w:jc w:val="center"/>
            </w:pPr>
            <w:r w:rsidRPr="00F94E83">
              <w:rPr>
                <w:rFonts w:hint="eastAsia"/>
              </w:rPr>
              <w:t>单价</w:t>
            </w:r>
            <w:r w:rsidRPr="00F94E83">
              <w:t>（</w:t>
            </w:r>
            <w:r w:rsidRPr="00F94E83">
              <w:rPr>
                <w:rFonts w:hint="eastAsia"/>
              </w:rPr>
              <w:t>元</w:t>
            </w:r>
            <w:r w:rsidRPr="00F94E83">
              <w:t>）</w:t>
            </w:r>
          </w:p>
        </w:tc>
        <w:tc>
          <w:tcPr>
            <w:tcW w:w="1275" w:type="dxa"/>
            <w:vAlign w:val="center"/>
          </w:tcPr>
          <w:p w:rsidR="00F94E83" w:rsidRPr="00F94E83" w:rsidRDefault="00F94E83" w:rsidP="00F94E83">
            <w:pPr>
              <w:pStyle w:val="a0"/>
              <w:jc w:val="center"/>
            </w:pPr>
            <w:r w:rsidRPr="00F94E83">
              <w:rPr>
                <w:rFonts w:hint="eastAsia"/>
              </w:rPr>
              <w:t>最高限价（元）</w:t>
            </w:r>
          </w:p>
        </w:tc>
      </w:tr>
      <w:tr w:rsidR="00D96810" w:rsidRPr="00F94E83" w:rsidTr="00483265">
        <w:trPr>
          <w:trHeight w:val="570"/>
          <w:jc w:val="center"/>
        </w:trPr>
        <w:tc>
          <w:tcPr>
            <w:tcW w:w="704" w:type="dxa"/>
            <w:vMerge w:val="restart"/>
            <w:vAlign w:val="center"/>
          </w:tcPr>
          <w:p w:rsidR="00D96810" w:rsidRPr="00F94E83" w:rsidRDefault="00D96810" w:rsidP="00D96810">
            <w:pPr>
              <w:pStyle w:val="a0"/>
              <w:jc w:val="center"/>
            </w:pPr>
            <w:r w:rsidRPr="00F94E83">
              <w:rPr>
                <w:rFonts w:hint="eastAsia"/>
              </w:rPr>
              <w:t>01</w:t>
            </w:r>
          </w:p>
        </w:tc>
        <w:tc>
          <w:tcPr>
            <w:tcW w:w="992" w:type="dxa"/>
            <w:vAlign w:val="center"/>
          </w:tcPr>
          <w:p w:rsidR="00D96810" w:rsidRPr="00F94E83" w:rsidRDefault="00D96810" w:rsidP="00D96810">
            <w:pPr>
              <w:pStyle w:val="a0"/>
              <w:jc w:val="center"/>
            </w:pPr>
            <w:r w:rsidRPr="00F94E83">
              <w:rPr>
                <w:rFonts w:hint="eastAsia"/>
              </w:rPr>
              <w:t>0</w:t>
            </w:r>
            <w:r w:rsidRPr="00F94E83">
              <w:t>1-01</w:t>
            </w:r>
          </w:p>
        </w:tc>
        <w:tc>
          <w:tcPr>
            <w:tcW w:w="2977" w:type="dxa"/>
            <w:vAlign w:val="center"/>
          </w:tcPr>
          <w:p w:rsidR="00D96810" w:rsidRPr="00D96810" w:rsidRDefault="00D96810" w:rsidP="00D96810">
            <w:pPr>
              <w:widowControl/>
              <w:jc w:val="center"/>
              <w:rPr>
                <w:rFonts w:ascii="宋体" w:hAnsi="宋体"/>
                <w:color w:val="000000"/>
                <w:kern w:val="0"/>
                <w:sz w:val="24"/>
              </w:rPr>
            </w:pPr>
            <w:r w:rsidRPr="00D96810">
              <w:rPr>
                <w:rFonts w:ascii="宋体" w:hAnsi="宋体" w:hint="eastAsia"/>
                <w:color w:val="000000"/>
                <w:sz w:val="24"/>
              </w:rPr>
              <w:t>负压引流器</w:t>
            </w:r>
          </w:p>
        </w:tc>
        <w:tc>
          <w:tcPr>
            <w:tcW w:w="1843"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B型（兰色）</w:t>
            </w:r>
          </w:p>
        </w:tc>
        <w:tc>
          <w:tcPr>
            <w:tcW w:w="850"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个</w:t>
            </w:r>
          </w:p>
        </w:tc>
        <w:tc>
          <w:tcPr>
            <w:tcW w:w="993"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4.8</w:t>
            </w:r>
          </w:p>
        </w:tc>
        <w:tc>
          <w:tcPr>
            <w:tcW w:w="1275"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4.8</w:t>
            </w:r>
          </w:p>
        </w:tc>
      </w:tr>
      <w:tr w:rsidR="00D96810" w:rsidRPr="00F94E83" w:rsidTr="00483265">
        <w:trPr>
          <w:trHeight w:val="564"/>
          <w:jc w:val="center"/>
        </w:trPr>
        <w:tc>
          <w:tcPr>
            <w:tcW w:w="704" w:type="dxa"/>
            <w:vMerge/>
            <w:vAlign w:val="center"/>
          </w:tcPr>
          <w:p w:rsidR="00D96810" w:rsidRPr="00F94E83" w:rsidRDefault="00D96810" w:rsidP="00D96810">
            <w:pPr>
              <w:pStyle w:val="a0"/>
              <w:jc w:val="center"/>
            </w:pPr>
          </w:p>
        </w:tc>
        <w:tc>
          <w:tcPr>
            <w:tcW w:w="992" w:type="dxa"/>
            <w:vAlign w:val="center"/>
          </w:tcPr>
          <w:p w:rsidR="00D96810" w:rsidRPr="00F94E83" w:rsidRDefault="00D96810" w:rsidP="00D96810">
            <w:pPr>
              <w:pStyle w:val="a0"/>
              <w:jc w:val="center"/>
            </w:pPr>
            <w:r w:rsidRPr="00F94E83">
              <w:t>01-02</w:t>
            </w:r>
          </w:p>
        </w:tc>
        <w:tc>
          <w:tcPr>
            <w:tcW w:w="2977"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抗菌洗手液</w:t>
            </w:r>
          </w:p>
        </w:tc>
        <w:tc>
          <w:tcPr>
            <w:tcW w:w="1843"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1L</w:t>
            </w:r>
          </w:p>
        </w:tc>
        <w:tc>
          <w:tcPr>
            <w:tcW w:w="850"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瓶</w:t>
            </w:r>
          </w:p>
        </w:tc>
        <w:tc>
          <w:tcPr>
            <w:tcW w:w="993"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25</w:t>
            </w:r>
          </w:p>
        </w:tc>
        <w:tc>
          <w:tcPr>
            <w:tcW w:w="1275"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25</w:t>
            </w:r>
          </w:p>
        </w:tc>
      </w:tr>
      <w:tr w:rsidR="00D96810" w:rsidRPr="00F94E83" w:rsidTr="00483265">
        <w:trPr>
          <w:trHeight w:val="545"/>
          <w:jc w:val="center"/>
        </w:trPr>
        <w:tc>
          <w:tcPr>
            <w:tcW w:w="704" w:type="dxa"/>
            <w:vMerge/>
            <w:vAlign w:val="center"/>
          </w:tcPr>
          <w:p w:rsidR="00D96810" w:rsidRPr="00F94E83" w:rsidRDefault="00D96810" w:rsidP="00D96810">
            <w:pPr>
              <w:pStyle w:val="a0"/>
              <w:jc w:val="center"/>
            </w:pPr>
          </w:p>
        </w:tc>
        <w:tc>
          <w:tcPr>
            <w:tcW w:w="992" w:type="dxa"/>
            <w:vAlign w:val="center"/>
          </w:tcPr>
          <w:p w:rsidR="00D96810" w:rsidRPr="00F94E83" w:rsidRDefault="00D96810" w:rsidP="00D96810">
            <w:pPr>
              <w:pStyle w:val="a0"/>
              <w:jc w:val="center"/>
            </w:pPr>
            <w:r w:rsidRPr="00F94E83">
              <w:t>01-03</w:t>
            </w:r>
          </w:p>
        </w:tc>
        <w:tc>
          <w:tcPr>
            <w:tcW w:w="2977"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一次性使用吸痰管</w:t>
            </w:r>
          </w:p>
        </w:tc>
        <w:tc>
          <w:tcPr>
            <w:tcW w:w="1843"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(控压型)2.0mm（F6)/2.7mm（F8)/4.0mm（F12)/4.7mm（F14)</w:t>
            </w:r>
          </w:p>
        </w:tc>
        <w:tc>
          <w:tcPr>
            <w:tcW w:w="850"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支</w:t>
            </w:r>
          </w:p>
        </w:tc>
        <w:tc>
          <w:tcPr>
            <w:tcW w:w="993"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2.6</w:t>
            </w:r>
          </w:p>
        </w:tc>
        <w:tc>
          <w:tcPr>
            <w:tcW w:w="1275"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2.6</w:t>
            </w:r>
          </w:p>
        </w:tc>
      </w:tr>
      <w:tr w:rsidR="00D96810" w:rsidRPr="00F94E83" w:rsidTr="00483265">
        <w:trPr>
          <w:trHeight w:val="566"/>
          <w:jc w:val="center"/>
        </w:trPr>
        <w:tc>
          <w:tcPr>
            <w:tcW w:w="704" w:type="dxa"/>
            <w:vMerge/>
            <w:vAlign w:val="center"/>
          </w:tcPr>
          <w:p w:rsidR="00D96810" w:rsidRPr="00F94E83" w:rsidRDefault="00D96810" w:rsidP="00D96810">
            <w:pPr>
              <w:pStyle w:val="a0"/>
              <w:jc w:val="center"/>
            </w:pPr>
          </w:p>
        </w:tc>
        <w:tc>
          <w:tcPr>
            <w:tcW w:w="992" w:type="dxa"/>
            <w:vAlign w:val="center"/>
          </w:tcPr>
          <w:p w:rsidR="00D96810" w:rsidRPr="00F94E83" w:rsidRDefault="00D96810" w:rsidP="00D96810">
            <w:pPr>
              <w:pStyle w:val="a0"/>
              <w:jc w:val="center"/>
            </w:pPr>
            <w:r w:rsidRPr="0080078E">
              <w:t>01-0</w:t>
            </w:r>
            <w:r>
              <w:t>4</w:t>
            </w:r>
          </w:p>
        </w:tc>
        <w:tc>
          <w:tcPr>
            <w:tcW w:w="2977"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皮肤消毒液</w:t>
            </w:r>
          </w:p>
        </w:tc>
        <w:tc>
          <w:tcPr>
            <w:tcW w:w="1843"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100ml</w:t>
            </w:r>
          </w:p>
        </w:tc>
        <w:tc>
          <w:tcPr>
            <w:tcW w:w="850"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瓶</w:t>
            </w:r>
          </w:p>
        </w:tc>
        <w:tc>
          <w:tcPr>
            <w:tcW w:w="993"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12</w:t>
            </w:r>
          </w:p>
        </w:tc>
        <w:tc>
          <w:tcPr>
            <w:tcW w:w="1275" w:type="dxa"/>
            <w:vAlign w:val="center"/>
          </w:tcPr>
          <w:p w:rsidR="00D96810" w:rsidRPr="00D96810" w:rsidRDefault="00D96810" w:rsidP="00D96810">
            <w:pPr>
              <w:jc w:val="center"/>
              <w:rPr>
                <w:rFonts w:ascii="宋体" w:hAnsi="宋体"/>
                <w:color w:val="000000"/>
                <w:sz w:val="24"/>
              </w:rPr>
            </w:pPr>
            <w:r w:rsidRPr="00D96810">
              <w:rPr>
                <w:rFonts w:ascii="宋体" w:hAnsi="宋体" w:hint="eastAsia"/>
                <w:color w:val="000000"/>
                <w:sz w:val="24"/>
              </w:rPr>
              <w:t>12</w:t>
            </w:r>
          </w:p>
        </w:tc>
      </w:tr>
    </w:tbl>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lastRenderedPageBreak/>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8572C2">
        <w:rPr>
          <w:rFonts w:ascii="宋体" w:hAnsi="宋体"/>
          <w:kern w:val="0"/>
          <w:sz w:val="24"/>
        </w:rPr>
        <w:t>7</w:t>
      </w:r>
      <w:r w:rsidR="006347FC" w:rsidRPr="006347FC">
        <w:rPr>
          <w:rFonts w:ascii="宋体" w:hAnsi="宋体" w:hint="eastAsia"/>
          <w:kern w:val="0"/>
          <w:sz w:val="24"/>
        </w:rPr>
        <w:t>月</w:t>
      </w:r>
      <w:r w:rsidR="008572C2">
        <w:rPr>
          <w:rFonts w:ascii="宋体" w:hAnsi="宋体"/>
          <w:kern w:val="0"/>
          <w:sz w:val="24"/>
        </w:rPr>
        <w:t>25</w:t>
      </w:r>
      <w:r w:rsidR="006347FC" w:rsidRPr="006347FC">
        <w:rPr>
          <w:rFonts w:ascii="宋体" w:hAnsi="宋体" w:hint="eastAsia"/>
          <w:kern w:val="0"/>
          <w:sz w:val="24"/>
        </w:rPr>
        <w:t>日至2024年</w:t>
      </w:r>
      <w:r w:rsidR="008572C2">
        <w:rPr>
          <w:rFonts w:ascii="宋体" w:hAnsi="宋体"/>
          <w:kern w:val="0"/>
          <w:sz w:val="24"/>
        </w:rPr>
        <w:t>7</w:t>
      </w:r>
      <w:r w:rsidR="006347FC" w:rsidRPr="006347FC">
        <w:rPr>
          <w:rFonts w:ascii="宋体" w:hAnsi="宋体" w:hint="eastAsia"/>
          <w:kern w:val="0"/>
          <w:sz w:val="24"/>
        </w:rPr>
        <w:t>月</w:t>
      </w:r>
      <w:r w:rsidR="008572C2">
        <w:rPr>
          <w:rFonts w:ascii="宋体" w:hAnsi="宋体"/>
          <w:kern w:val="0"/>
          <w:sz w:val="24"/>
        </w:rPr>
        <w:t>29</w:t>
      </w:r>
      <w:r w:rsidR="006347FC" w:rsidRPr="006347FC">
        <w:rPr>
          <w:rFonts w:ascii="宋体" w:hAnsi="宋体" w:hint="eastAsia"/>
          <w:kern w:val="0"/>
          <w:sz w:val="24"/>
        </w:rPr>
        <w:t>日（3个工作日，每天上午8:00-12:00，下午14:30-18:00）</w:t>
      </w:r>
      <w:r>
        <w:rPr>
          <w:rFonts w:ascii="宋体" w:hAnsi="宋体" w:hint="eastAsia"/>
          <w:kern w:val="0"/>
          <w:sz w:val="24"/>
        </w:rPr>
        <w:t>（北京时间，法定节假日除外）。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w:t>
      </w:r>
      <w:r w:rsidR="008B6672">
        <w:rPr>
          <w:rFonts w:ascii="宋体" w:hAnsi="宋体" w:hint="eastAsia"/>
          <w:kern w:val="0"/>
          <w:sz w:val="24"/>
        </w:rPr>
        <w:t>一</w:t>
      </w:r>
      <w:r>
        <w:rPr>
          <w:rFonts w:ascii="宋体" w:hAnsi="宋体" w:hint="eastAsia"/>
          <w:kern w:val="0"/>
          <w:sz w:val="24"/>
        </w:rPr>
        <w:t>）原件至广安市人民医院采购科302房间（可邮寄）。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bookmarkStart w:id="5" w:name="_GoBack"/>
      <w:bookmarkEnd w:id="5"/>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8572C2" w:rsidRPr="008572C2">
        <w:rPr>
          <w:rFonts w:ascii="宋体" w:hAnsi="宋体" w:hint="eastAsia"/>
          <w:kern w:val="0"/>
          <w:sz w:val="24"/>
          <w:u w:val="single"/>
        </w:rPr>
        <w:t>7月29日</w:t>
      </w:r>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rsidP="00227701">
            <w:pPr>
              <w:spacing w:line="360" w:lineRule="auto"/>
              <w:jc w:val="left"/>
              <w:rPr>
                <w:rFonts w:ascii="宋体"/>
                <w:szCs w:val="21"/>
              </w:rPr>
            </w:pPr>
            <w:r w:rsidRPr="004E2880">
              <w:rPr>
                <w:rFonts w:ascii="宋体" w:hint="eastAsia"/>
                <w:szCs w:val="21"/>
              </w:rPr>
              <w:t>广安市人民医院/四川大学华西医院广安医院</w:t>
            </w:r>
            <w:r w:rsidR="005625DC" w:rsidRPr="005625DC">
              <w:rPr>
                <w:rFonts w:ascii="宋体" w:hint="eastAsia"/>
                <w:szCs w:val="21"/>
              </w:rPr>
              <w:t>负压引流器</w:t>
            </w:r>
            <w:r w:rsidR="0080078E" w:rsidRPr="0080078E">
              <w:rPr>
                <w:rFonts w:ascii="宋体" w:hint="eastAsia"/>
                <w:szCs w:val="21"/>
              </w:rPr>
              <w:t>等耗材一批</w:t>
            </w:r>
            <w:r w:rsidR="003B665F">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345BBC">
        <w:trPr>
          <w:trHeight w:val="90"/>
          <w:jc w:val="center"/>
        </w:trPr>
        <w:tc>
          <w:tcPr>
            <w:tcW w:w="974" w:type="dxa"/>
            <w:vAlign w:val="center"/>
          </w:tcPr>
          <w:p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345BBC" w:rsidRDefault="00345BBC" w:rsidP="00345BBC">
            <w:pPr>
              <w:jc w:val="center"/>
              <w:rPr>
                <w:rFonts w:ascii="宋体"/>
                <w:szCs w:val="21"/>
              </w:rPr>
            </w:pPr>
            <w:r>
              <w:rPr>
                <w:rFonts w:ascii="宋体" w:hint="eastAsia"/>
                <w:szCs w:val="21"/>
              </w:rPr>
              <w:t>其他</w:t>
            </w:r>
          </w:p>
        </w:tc>
        <w:tc>
          <w:tcPr>
            <w:tcW w:w="6783" w:type="dxa"/>
            <w:vAlign w:val="center"/>
          </w:tcPr>
          <w:p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D96810">
        <w:rPr>
          <w:rFonts w:hint="eastAsia"/>
          <w:b/>
          <w:bCs/>
          <w:szCs w:val="24"/>
        </w:rPr>
        <w:t>抗菌洗手液</w:t>
      </w:r>
    </w:p>
    <w:p w:rsidR="00F94E83" w:rsidRPr="00F94E83" w:rsidRDefault="00F94E83" w:rsidP="00F94E83">
      <w:pPr>
        <w:pStyle w:val="28"/>
        <w:spacing w:beforeLines="50" w:before="156" w:afterLines="50" w:after="156" w:line="400" w:lineRule="exact"/>
        <w:rPr>
          <w:b/>
          <w:sz w:val="24"/>
        </w:rPr>
      </w:pPr>
      <w:r w:rsidRPr="00F94E83">
        <w:rPr>
          <w:rFonts w:hint="eastAsia"/>
          <w:b/>
          <w:sz w:val="24"/>
        </w:rPr>
        <w:t>2.3</w:t>
      </w:r>
      <w:r w:rsidRPr="00F94E83">
        <w:rPr>
          <w:b/>
          <w:sz w:val="24"/>
        </w:rPr>
        <w:t xml:space="preserve"> </w:t>
      </w:r>
      <w:r w:rsidRPr="00F94E83">
        <w:rPr>
          <w:rFonts w:hint="eastAsia"/>
          <w:b/>
          <w:sz w:val="24"/>
        </w:rPr>
        <w:t>同一</w:t>
      </w:r>
      <w:r w:rsidRPr="00F94E83">
        <w:rPr>
          <w:b/>
          <w:sz w:val="24"/>
        </w:rPr>
        <w:t>产品不同型号需提供</w:t>
      </w:r>
      <w:r w:rsidRPr="00F94E83">
        <w:rPr>
          <w:rFonts w:hint="eastAsia"/>
          <w:b/>
          <w:sz w:val="24"/>
        </w:rPr>
        <w:t>相同</w:t>
      </w:r>
      <w:r w:rsidRPr="00F94E83">
        <w:rPr>
          <w:b/>
          <w:sz w:val="24"/>
        </w:rPr>
        <w:t>品牌</w:t>
      </w:r>
      <w:r w:rsidRPr="00F94E83">
        <w:rPr>
          <w:rFonts w:hint="eastAsia"/>
          <w:b/>
          <w:sz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lastRenderedPageBreak/>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w:t>
      </w:r>
      <w:r w:rsidRPr="006A5FC9">
        <w:rPr>
          <w:rFonts w:ascii="宋体" w:hAnsi="宋体"/>
          <w:color w:val="000000" w:themeColor="text1"/>
          <w:sz w:val="24"/>
          <w:u w:val="single"/>
        </w:rPr>
        <w:t>YY-</w:t>
      </w:r>
      <w:r w:rsidR="00E22DA0" w:rsidRPr="006A5FC9">
        <w:rPr>
          <w:rFonts w:ascii="宋体" w:hAnsi="宋体"/>
          <w:color w:val="000000" w:themeColor="text1"/>
          <w:sz w:val="24"/>
          <w:u w:val="single"/>
        </w:rPr>
        <w:t>XXXXXXXX</w:t>
      </w:r>
      <w:r w:rsidRPr="006A5FC9">
        <w:rPr>
          <w:rFonts w:ascii="宋体" w:hAnsi="宋体"/>
          <w:color w:val="000000" w:themeColor="text1"/>
          <w:sz w:val="24"/>
          <w:u w:val="single"/>
        </w:rPr>
        <w:t>-</w:t>
      </w:r>
      <w:r w:rsidR="00E22DA0" w:rsidRPr="006A5FC9">
        <w:rPr>
          <w:rFonts w:ascii="宋体" w:hAnsi="宋体" w:hint="eastAsia"/>
          <w:color w:val="000000" w:themeColor="text1"/>
          <w:sz w:val="24"/>
          <w:u w:val="single"/>
        </w:rPr>
        <w:t>0X</w:t>
      </w:r>
      <w:r w:rsidRPr="006A5FC9">
        <w:rPr>
          <w:rFonts w:ascii="宋体" w:hAnsi="宋体" w:hint="eastAsia"/>
          <w:color w:val="000000" w:themeColor="text1"/>
          <w:sz w:val="24"/>
          <w:u w:val="single"/>
        </w:rPr>
        <w:t>/X</w:t>
      </w:r>
      <w:r>
        <w:rPr>
          <w:rFonts w:ascii="宋体" w:hAnsi="宋体" w:hint="eastAsia"/>
          <w:sz w:val="24"/>
          <w:u w:val="single"/>
        </w:rPr>
        <w:t>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C10127">
        <w:rPr>
          <w:rFonts w:ascii="黑体" w:eastAsia="黑体" w:hAnsi="黑体" w:hint="eastAsia"/>
          <w:b/>
          <w:bCs/>
          <w:sz w:val="28"/>
          <w:szCs w:val="28"/>
        </w:rPr>
        <w:t>九</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格式十、采购申请人认为还需提供的其它材料</w:t>
      </w:r>
    </w:p>
    <w:p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C10127">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9634" w:type="dxa"/>
        <w:jc w:val="center"/>
        <w:tblLayout w:type="fixed"/>
        <w:tblLook w:val="04A0" w:firstRow="1" w:lastRow="0" w:firstColumn="1" w:lastColumn="0" w:noHBand="0" w:noVBand="1"/>
      </w:tblPr>
      <w:tblGrid>
        <w:gridCol w:w="846"/>
        <w:gridCol w:w="1276"/>
        <w:gridCol w:w="1842"/>
        <w:gridCol w:w="2552"/>
        <w:gridCol w:w="850"/>
        <w:gridCol w:w="993"/>
        <w:gridCol w:w="1275"/>
      </w:tblGrid>
      <w:tr w:rsidR="00D96810" w:rsidRPr="00483265" w:rsidTr="00D96810">
        <w:trPr>
          <w:trHeight w:val="706"/>
          <w:jc w:val="center"/>
        </w:trPr>
        <w:tc>
          <w:tcPr>
            <w:tcW w:w="846" w:type="dxa"/>
            <w:vAlign w:val="center"/>
          </w:tcPr>
          <w:p w:rsidR="00D96810" w:rsidRPr="00F94E83" w:rsidRDefault="00D96810" w:rsidP="00D96810">
            <w:pPr>
              <w:pStyle w:val="a0"/>
              <w:jc w:val="center"/>
            </w:pPr>
            <w:r w:rsidRPr="00F94E83">
              <w:rPr>
                <w:rFonts w:hint="eastAsia"/>
              </w:rPr>
              <w:t>包号</w:t>
            </w:r>
          </w:p>
        </w:tc>
        <w:tc>
          <w:tcPr>
            <w:tcW w:w="1276" w:type="dxa"/>
            <w:vAlign w:val="center"/>
          </w:tcPr>
          <w:p w:rsidR="00D96810" w:rsidRPr="00F94E83" w:rsidRDefault="00D96810" w:rsidP="00D96810">
            <w:pPr>
              <w:pStyle w:val="a0"/>
              <w:jc w:val="center"/>
            </w:pPr>
            <w:r w:rsidRPr="00F94E83">
              <w:t>品目号</w:t>
            </w:r>
          </w:p>
        </w:tc>
        <w:tc>
          <w:tcPr>
            <w:tcW w:w="1842" w:type="dxa"/>
            <w:vAlign w:val="center"/>
          </w:tcPr>
          <w:p w:rsidR="00D96810" w:rsidRPr="00F94E83" w:rsidRDefault="00D96810" w:rsidP="00D96810">
            <w:pPr>
              <w:pStyle w:val="a0"/>
              <w:jc w:val="center"/>
            </w:pPr>
            <w:r w:rsidRPr="00F94E83">
              <w:rPr>
                <w:rFonts w:hint="eastAsia"/>
              </w:rPr>
              <w:t>项目名称</w:t>
            </w:r>
          </w:p>
        </w:tc>
        <w:tc>
          <w:tcPr>
            <w:tcW w:w="2552" w:type="dxa"/>
            <w:vAlign w:val="center"/>
          </w:tcPr>
          <w:p w:rsidR="00D96810" w:rsidRPr="00F94E83" w:rsidRDefault="00D96810" w:rsidP="00D96810">
            <w:pPr>
              <w:pStyle w:val="a0"/>
              <w:jc w:val="center"/>
            </w:pPr>
            <w:r w:rsidRPr="00F94E83">
              <w:rPr>
                <w:rFonts w:hint="eastAsia"/>
              </w:rPr>
              <w:t>参考规格</w:t>
            </w:r>
            <w:r w:rsidRPr="00F94E83">
              <w:t>型号</w:t>
            </w:r>
          </w:p>
        </w:tc>
        <w:tc>
          <w:tcPr>
            <w:tcW w:w="850" w:type="dxa"/>
            <w:vAlign w:val="center"/>
          </w:tcPr>
          <w:p w:rsidR="00D96810" w:rsidRPr="00F94E83" w:rsidRDefault="00D96810" w:rsidP="00D96810">
            <w:pPr>
              <w:pStyle w:val="a0"/>
              <w:jc w:val="center"/>
            </w:pPr>
            <w:r w:rsidRPr="00F94E83">
              <w:rPr>
                <w:rFonts w:hint="eastAsia"/>
              </w:rPr>
              <w:t>单位</w:t>
            </w:r>
          </w:p>
        </w:tc>
        <w:tc>
          <w:tcPr>
            <w:tcW w:w="993" w:type="dxa"/>
            <w:vAlign w:val="center"/>
          </w:tcPr>
          <w:p w:rsidR="00D96810" w:rsidRPr="00F94E83" w:rsidRDefault="00D96810" w:rsidP="00D96810">
            <w:pPr>
              <w:pStyle w:val="a0"/>
              <w:jc w:val="center"/>
            </w:pPr>
            <w:r w:rsidRPr="00F94E83">
              <w:rPr>
                <w:rFonts w:hint="eastAsia"/>
              </w:rPr>
              <w:t>单价</w:t>
            </w:r>
            <w:r w:rsidRPr="00F94E83">
              <w:t>（</w:t>
            </w:r>
            <w:r w:rsidRPr="00F94E83">
              <w:rPr>
                <w:rFonts w:hint="eastAsia"/>
              </w:rPr>
              <w:t>元</w:t>
            </w:r>
            <w:r w:rsidRPr="00F94E83">
              <w:t>）</w:t>
            </w:r>
          </w:p>
        </w:tc>
        <w:tc>
          <w:tcPr>
            <w:tcW w:w="1275" w:type="dxa"/>
            <w:vAlign w:val="center"/>
          </w:tcPr>
          <w:p w:rsidR="00D96810" w:rsidRPr="00F94E83" w:rsidRDefault="00D96810" w:rsidP="00D96810">
            <w:pPr>
              <w:pStyle w:val="a0"/>
              <w:jc w:val="center"/>
            </w:pPr>
            <w:r w:rsidRPr="00F94E83">
              <w:rPr>
                <w:rFonts w:hint="eastAsia"/>
              </w:rPr>
              <w:t>最高限价（元）</w:t>
            </w:r>
          </w:p>
        </w:tc>
      </w:tr>
      <w:tr w:rsidR="00D96810" w:rsidRPr="00483265" w:rsidTr="00D96810">
        <w:trPr>
          <w:trHeight w:val="570"/>
          <w:jc w:val="center"/>
        </w:trPr>
        <w:tc>
          <w:tcPr>
            <w:tcW w:w="846" w:type="dxa"/>
            <w:vMerge w:val="restart"/>
            <w:vAlign w:val="center"/>
          </w:tcPr>
          <w:p w:rsidR="00D96810" w:rsidRPr="00F94E83" w:rsidRDefault="00D96810" w:rsidP="00D96810">
            <w:pPr>
              <w:pStyle w:val="a0"/>
              <w:jc w:val="center"/>
            </w:pPr>
            <w:r w:rsidRPr="00F94E83">
              <w:rPr>
                <w:rFonts w:hint="eastAsia"/>
              </w:rPr>
              <w:t>01</w:t>
            </w:r>
          </w:p>
        </w:tc>
        <w:tc>
          <w:tcPr>
            <w:tcW w:w="1276" w:type="dxa"/>
            <w:vAlign w:val="center"/>
          </w:tcPr>
          <w:p w:rsidR="00D96810" w:rsidRPr="00F94E83" w:rsidRDefault="00D96810" w:rsidP="00D96810">
            <w:pPr>
              <w:pStyle w:val="a0"/>
              <w:jc w:val="center"/>
            </w:pPr>
            <w:r w:rsidRPr="00F94E83">
              <w:rPr>
                <w:rFonts w:hint="eastAsia"/>
              </w:rPr>
              <w:t>0</w:t>
            </w:r>
            <w:r w:rsidRPr="00F94E83">
              <w:t>1-01</w:t>
            </w:r>
          </w:p>
        </w:tc>
        <w:tc>
          <w:tcPr>
            <w:tcW w:w="1842" w:type="dxa"/>
            <w:vAlign w:val="center"/>
          </w:tcPr>
          <w:p w:rsidR="00D96810" w:rsidRPr="00D96810" w:rsidRDefault="00D96810" w:rsidP="00D96810">
            <w:pPr>
              <w:widowControl/>
              <w:jc w:val="center"/>
              <w:rPr>
                <w:rFonts w:ascii="宋体" w:hAnsi="宋体"/>
                <w:sz w:val="24"/>
              </w:rPr>
            </w:pPr>
            <w:r w:rsidRPr="00D96810">
              <w:rPr>
                <w:rFonts w:ascii="宋体" w:hAnsi="宋体" w:hint="eastAsia"/>
                <w:sz w:val="24"/>
              </w:rPr>
              <w:t>负压引流器</w:t>
            </w:r>
          </w:p>
        </w:tc>
        <w:tc>
          <w:tcPr>
            <w:tcW w:w="2552" w:type="dxa"/>
            <w:vAlign w:val="center"/>
          </w:tcPr>
          <w:p w:rsidR="00D96810" w:rsidRPr="00D96810" w:rsidRDefault="00D96810" w:rsidP="00D96810">
            <w:pPr>
              <w:jc w:val="center"/>
              <w:rPr>
                <w:rFonts w:ascii="宋体" w:hAnsi="宋体"/>
                <w:sz w:val="24"/>
              </w:rPr>
            </w:pPr>
            <w:r w:rsidRPr="00D96810">
              <w:rPr>
                <w:rFonts w:ascii="宋体" w:hAnsi="宋体" w:hint="eastAsia"/>
                <w:sz w:val="24"/>
              </w:rPr>
              <w:t>B型（兰色）</w:t>
            </w:r>
          </w:p>
        </w:tc>
        <w:tc>
          <w:tcPr>
            <w:tcW w:w="850" w:type="dxa"/>
            <w:vAlign w:val="center"/>
          </w:tcPr>
          <w:p w:rsidR="00D96810" w:rsidRPr="00D96810" w:rsidRDefault="00D96810" w:rsidP="00D96810">
            <w:pPr>
              <w:jc w:val="center"/>
              <w:rPr>
                <w:rFonts w:ascii="宋体" w:hAnsi="宋体"/>
                <w:sz w:val="24"/>
              </w:rPr>
            </w:pPr>
            <w:r w:rsidRPr="00D96810">
              <w:rPr>
                <w:rFonts w:ascii="宋体" w:hAnsi="宋体" w:hint="eastAsia"/>
                <w:sz w:val="24"/>
              </w:rPr>
              <w:t>个</w:t>
            </w:r>
          </w:p>
        </w:tc>
        <w:tc>
          <w:tcPr>
            <w:tcW w:w="993" w:type="dxa"/>
            <w:vAlign w:val="center"/>
          </w:tcPr>
          <w:p w:rsidR="00D96810" w:rsidRPr="00D96810" w:rsidRDefault="00D96810" w:rsidP="00D96810">
            <w:pPr>
              <w:jc w:val="center"/>
              <w:rPr>
                <w:rFonts w:ascii="宋体" w:hAnsi="宋体"/>
                <w:sz w:val="24"/>
              </w:rPr>
            </w:pPr>
            <w:r w:rsidRPr="00D96810">
              <w:rPr>
                <w:rFonts w:ascii="宋体" w:hAnsi="宋体" w:hint="eastAsia"/>
                <w:sz w:val="24"/>
              </w:rPr>
              <w:t>4.8</w:t>
            </w:r>
          </w:p>
        </w:tc>
        <w:tc>
          <w:tcPr>
            <w:tcW w:w="1275" w:type="dxa"/>
            <w:vAlign w:val="center"/>
          </w:tcPr>
          <w:p w:rsidR="00D96810" w:rsidRPr="00D96810" w:rsidRDefault="00D96810" w:rsidP="00D96810">
            <w:pPr>
              <w:jc w:val="center"/>
              <w:rPr>
                <w:rFonts w:ascii="宋体" w:hAnsi="宋体"/>
                <w:sz w:val="24"/>
              </w:rPr>
            </w:pPr>
            <w:r w:rsidRPr="00D96810">
              <w:rPr>
                <w:rFonts w:ascii="宋体" w:hAnsi="宋体" w:hint="eastAsia"/>
                <w:sz w:val="24"/>
              </w:rPr>
              <w:t>4.8</w:t>
            </w:r>
          </w:p>
        </w:tc>
      </w:tr>
      <w:tr w:rsidR="00D96810" w:rsidRPr="00483265" w:rsidTr="00D96810">
        <w:trPr>
          <w:trHeight w:val="564"/>
          <w:jc w:val="center"/>
        </w:trPr>
        <w:tc>
          <w:tcPr>
            <w:tcW w:w="846" w:type="dxa"/>
            <w:vMerge/>
            <w:vAlign w:val="center"/>
          </w:tcPr>
          <w:p w:rsidR="00D96810" w:rsidRPr="00483265" w:rsidRDefault="00D96810" w:rsidP="00D96810">
            <w:pPr>
              <w:pStyle w:val="a0"/>
              <w:jc w:val="center"/>
            </w:pPr>
          </w:p>
        </w:tc>
        <w:tc>
          <w:tcPr>
            <w:tcW w:w="1276" w:type="dxa"/>
            <w:vAlign w:val="center"/>
          </w:tcPr>
          <w:p w:rsidR="00D96810" w:rsidRPr="00483265" w:rsidRDefault="00D96810" w:rsidP="00D96810">
            <w:pPr>
              <w:pStyle w:val="a0"/>
              <w:jc w:val="center"/>
            </w:pPr>
            <w:r w:rsidRPr="00F94E83">
              <w:t>01-02</w:t>
            </w:r>
          </w:p>
        </w:tc>
        <w:tc>
          <w:tcPr>
            <w:tcW w:w="1842" w:type="dxa"/>
            <w:vAlign w:val="center"/>
          </w:tcPr>
          <w:p w:rsidR="00D96810" w:rsidRPr="00D96810" w:rsidRDefault="00D96810" w:rsidP="00D96810">
            <w:pPr>
              <w:pStyle w:val="a0"/>
              <w:jc w:val="center"/>
            </w:pPr>
            <w:r w:rsidRPr="00D96810">
              <w:rPr>
                <w:rFonts w:hint="eastAsia"/>
              </w:rPr>
              <w:t>抗菌洗手液</w:t>
            </w:r>
          </w:p>
        </w:tc>
        <w:tc>
          <w:tcPr>
            <w:tcW w:w="2552" w:type="dxa"/>
            <w:vAlign w:val="center"/>
          </w:tcPr>
          <w:p w:rsidR="00D96810" w:rsidRPr="00D96810" w:rsidRDefault="00D96810" w:rsidP="00D96810">
            <w:pPr>
              <w:pStyle w:val="a0"/>
              <w:jc w:val="center"/>
            </w:pPr>
            <w:r w:rsidRPr="00D96810">
              <w:rPr>
                <w:rFonts w:hint="eastAsia"/>
              </w:rPr>
              <w:t>1L</w:t>
            </w:r>
          </w:p>
        </w:tc>
        <w:tc>
          <w:tcPr>
            <w:tcW w:w="850" w:type="dxa"/>
            <w:vAlign w:val="center"/>
          </w:tcPr>
          <w:p w:rsidR="00D96810" w:rsidRPr="00D96810" w:rsidRDefault="00D96810" w:rsidP="00D96810">
            <w:pPr>
              <w:pStyle w:val="a0"/>
              <w:jc w:val="center"/>
            </w:pPr>
            <w:r w:rsidRPr="00D96810">
              <w:rPr>
                <w:rFonts w:hint="eastAsia"/>
              </w:rPr>
              <w:t>瓶</w:t>
            </w:r>
          </w:p>
        </w:tc>
        <w:tc>
          <w:tcPr>
            <w:tcW w:w="993" w:type="dxa"/>
            <w:vAlign w:val="center"/>
          </w:tcPr>
          <w:p w:rsidR="00D96810" w:rsidRPr="00D96810" w:rsidRDefault="00D96810" w:rsidP="00D96810">
            <w:pPr>
              <w:pStyle w:val="a0"/>
              <w:jc w:val="center"/>
            </w:pPr>
            <w:r w:rsidRPr="00D96810">
              <w:rPr>
                <w:rFonts w:hint="eastAsia"/>
              </w:rPr>
              <w:t>25</w:t>
            </w:r>
          </w:p>
        </w:tc>
        <w:tc>
          <w:tcPr>
            <w:tcW w:w="1275" w:type="dxa"/>
            <w:vAlign w:val="center"/>
          </w:tcPr>
          <w:p w:rsidR="00D96810" w:rsidRPr="00D96810" w:rsidRDefault="00D96810" w:rsidP="00D96810">
            <w:pPr>
              <w:pStyle w:val="a0"/>
              <w:jc w:val="center"/>
            </w:pPr>
            <w:r w:rsidRPr="00D96810">
              <w:rPr>
                <w:rFonts w:hint="eastAsia"/>
              </w:rPr>
              <w:t>25</w:t>
            </w:r>
          </w:p>
        </w:tc>
      </w:tr>
      <w:tr w:rsidR="00D96810" w:rsidRPr="00483265" w:rsidTr="00D96810">
        <w:trPr>
          <w:trHeight w:val="545"/>
          <w:jc w:val="center"/>
        </w:trPr>
        <w:tc>
          <w:tcPr>
            <w:tcW w:w="846" w:type="dxa"/>
            <w:vMerge/>
            <w:vAlign w:val="center"/>
          </w:tcPr>
          <w:p w:rsidR="00D96810" w:rsidRPr="00483265" w:rsidRDefault="00D96810" w:rsidP="00D96810">
            <w:pPr>
              <w:pStyle w:val="a0"/>
              <w:jc w:val="center"/>
            </w:pPr>
          </w:p>
        </w:tc>
        <w:tc>
          <w:tcPr>
            <w:tcW w:w="1276" w:type="dxa"/>
            <w:vAlign w:val="center"/>
          </w:tcPr>
          <w:p w:rsidR="00D96810" w:rsidRPr="00483265" w:rsidRDefault="00D96810" w:rsidP="00D96810">
            <w:pPr>
              <w:pStyle w:val="a0"/>
              <w:jc w:val="center"/>
            </w:pPr>
            <w:r w:rsidRPr="00F94E83">
              <w:t>01-03</w:t>
            </w:r>
          </w:p>
        </w:tc>
        <w:tc>
          <w:tcPr>
            <w:tcW w:w="1842" w:type="dxa"/>
            <w:vAlign w:val="center"/>
          </w:tcPr>
          <w:p w:rsidR="00D96810" w:rsidRPr="00D96810" w:rsidRDefault="00D96810" w:rsidP="00D96810">
            <w:pPr>
              <w:pStyle w:val="a0"/>
              <w:jc w:val="center"/>
            </w:pPr>
            <w:r w:rsidRPr="00D96810">
              <w:rPr>
                <w:rFonts w:hint="eastAsia"/>
              </w:rPr>
              <w:t>一次性使用吸痰管</w:t>
            </w:r>
          </w:p>
        </w:tc>
        <w:tc>
          <w:tcPr>
            <w:tcW w:w="2552" w:type="dxa"/>
            <w:vAlign w:val="center"/>
          </w:tcPr>
          <w:p w:rsidR="00D96810" w:rsidRPr="00D96810" w:rsidRDefault="00D96810" w:rsidP="00D96810">
            <w:pPr>
              <w:pStyle w:val="a0"/>
              <w:jc w:val="center"/>
            </w:pPr>
            <w:r w:rsidRPr="00D96810">
              <w:rPr>
                <w:rFonts w:hint="eastAsia"/>
              </w:rPr>
              <w:t>(控压型)2.0mm（F6)/2.7mm（F8)/4.0mm（F12)/4.7mm（F14)</w:t>
            </w:r>
          </w:p>
        </w:tc>
        <w:tc>
          <w:tcPr>
            <w:tcW w:w="850" w:type="dxa"/>
            <w:vAlign w:val="center"/>
          </w:tcPr>
          <w:p w:rsidR="00D96810" w:rsidRPr="00D96810" w:rsidRDefault="00D96810" w:rsidP="00D96810">
            <w:pPr>
              <w:pStyle w:val="a0"/>
              <w:jc w:val="center"/>
            </w:pPr>
            <w:r w:rsidRPr="00D96810">
              <w:rPr>
                <w:rFonts w:hint="eastAsia"/>
              </w:rPr>
              <w:t>支</w:t>
            </w:r>
          </w:p>
        </w:tc>
        <w:tc>
          <w:tcPr>
            <w:tcW w:w="993" w:type="dxa"/>
            <w:vAlign w:val="center"/>
          </w:tcPr>
          <w:p w:rsidR="00D96810" w:rsidRPr="00D96810" w:rsidRDefault="00D96810" w:rsidP="00D96810">
            <w:pPr>
              <w:pStyle w:val="a0"/>
              <w:jc w:val="center"/>
            </w:pPr>
            <w:r w:rsidRPr="00D96810">
              <w:rPr>
                <w:rFonts w:hint="eastAsia"/>
              </w:rPr>
              <w:t>2.6</w:t>
            </w:r>
          </w:p>
        </w:tc>
        <w:tc>
          <w:tcPr>
            <w:tcW w:w="1275" w:type="dxa"/>
            <w:vAlign w:val="center"/>
          </w:tcPr>
          <w:p w:rsidR="00D96810" w:rsidRPr="00D96810" w:rsidRDefault="00D96810" w:rsidP="00D96810">
            <w:pPr>
              <w:pStyle w:val="a0"/>
              <w:jc w:val="center"/>
            </w:pPr>
            <w:r w:rsidRPr="00D96810">
              <w:rPr>
                <w:rFonts w:hint="eastAsia"/>
              </w:rPr>
              <w:t>2.6</w:t>
            </w:r>
          </w:p>
        </w:tc>
      </w:tr>
      <w:tr w:rsidR="00D96810" w:rsidRPr="00483265" w:rsidTr="00D96810">
        <w:trPr>
          <w:trHeight w:val="566"/>
          <w:jc w:val="center"/>
        </w:trPr>
        <w:tc>
          <w:tcPr>
            <w:tcW w:w="846" w:type="dxa"/>
            <w:vMerge/>
            <w:vAlign w:val="center"/>
          </w:tcPr>
          <w:p w:rsidR="00D96810" w:rsidRPr="00483265" w:rsidRDefault="00D96810" w:rsidP="00D96810">
            <w:pPr>
              <w:pStyle w:val="a0"/>
              <w:jc w:val="center"/>
            </w:pPr>
          </w:p>
        </w:tc>
        <w:tc>
          <w:tcPr>
            <w:tcW w:w="1276" w:type="dxa"/>
            <w:vAlign w:val="center"/>
          </w:tcPr>
          <w:p w:rsidR="00D96810" w:rsidRPr="00483265" w:rsidRDefault="00D96810" w:rsidP="00D96810">
            <w:pPr>
              <w:pStyle w:val="a0"/>
              <w:jc w:val="center"/>
            </w:pPr>
            <w:r w:rsidRPr="0080078E">
              <w:t>01-0</w:t>
            </w:r>
            <w:r>
              <w:t>4</w:t>
            </w:r>
          </w:p>
        </w:tc>
        <w:tc>
          <w:tcPr>
            <w:tcW w:w="1842" w:type="dxa"/>
            <w:vAlign w:val="center"/>
          </w:tcPr>
          <w:p w:rsidR="00D96810" w:rsidRPr="00D96810" w:rsidRDefault="00D96810" w:rsidP="00D96810">
            <w:pPr>
              <w:pStyle w:val="a0"/>
              <w:jc w:val="center"/>
            </w:pPr>
            <w:r w:rsidRPr="00D96810">
              <w:rPr>
                <w:rFonts w:hint="eastAsia"/>
              </w:rPr>
              <w:t>皮肤消毒液</w:t>
            </w:r>
          </w:p>
        </w:tc>
        <w:tc>
          <w:tcPr>
            <w:tcW w:w="2552" w:type="dxa"/>
            <w:vAlign w:val="center"/>
          </w:tcPr>
          <w:p w:rsidR="00D96810" w:rsidRPr="00D96810" w:rsidRDefault="00D96810" w:rsidP="00D96810">
            <w:pPr>
              <w:pStyle w:val="a0"/>
              <w:jc w:val="center"/>
            </w:pPr>
            <w:r w:rsidRPr="00D96810">
              <w:rPr>
                <w:rFonts w:hint="eastAsia"/>
              </w:rPr>
              <w:t>100ml</w:t>
            </w:r>
          </w:p>
        </w:tc>
        <w:tc>
          <w:tcPr>
            <w:tcW w:w="850" w:type="dxa"/>
            <w:vAlign w:val="center"/>
          </w:tcPr>
          <w:p w:rsidR="00D96810" w:rsidRPr="00D96810" w:rsidRDefault="00D96810" w:rsidP="00D96810">
            <w:pPr>
              <w:pStyle w:val="a0"/>
              <w:jc w:val="center"/>
            </w:pPr>
            <w:r w:rsidRPr="00D96810">
              <w:rPr>
                <w:rFonts w:hint="eastAsia"/>
              </w:rPr>
              <w:t>瓶</w:t>
            </w:r>
          </w:p>
        </w:tc>
        <w:tc>
          <w:tcPr>
            <w:tcW w:w="993" w:type="dxa"/>
            <w:vAlign w:val="center"/>
          </w:tcPr>
          <w:p w:rsidR="00D96810" w:rsidRPr="00D96810" w:rsidRDefault="00D96810" w:rsidP="00D96810">
            <w:pPr>
              <w:pStyle w:val="a0"/>
              <w:jc w:val="center"/>
            </w:pPr>
            <w:r w:rsidRPr="00D96810">
              <w:rPr>
                <w:rFonts w:hint="eastAsia"/>
              </w:rPr>
              <w:t>12</w:t>
            </w:r>
          </w:p>
        </w:tc>
        <w:tc>
          <w:tcPr>
            <w:tcW w:w="1275" w:type="dxa"/>
            <w:vAlign w:val="center"/>
          </w:tcPr>
          <w:p w:rsidR="00D96810" w:rsidRPr="00D96810" w:rsidRDefault="00D96810" w:rsidP="00D96810">
            <w:pPr>
              <w:pStyle w:val="a0"/>
              <w:jc w:val="center"/>
            </w:pPr>
            <w:r w:rsidRPr="00D96810">
              <w:rPr>
                <w:rFonts w:hint="eastAsia"/>
              </w:rPr>
              <w:t>12</w:t>
            </w:r>
          </w:p>
        </w:tc>
      </w:tr>
    </w:tbl>
    <w:p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w:t>
      </w:r>
      <w:r>
        <w:rPr>
          <w:rFonts w:hint="eastAsia"/>
        </w:rPr>
        <w:lastRenderedPageBreak/>
        <w:t>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192948" w:rsidRDefault="001404B8" w:rsidP="000C28AF">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要求（实质性要求</w:t>
      </w:r>
      <w:r w:rsidR="0027518E">
        <w:rPr>
          <w:rFonts w:hint="eastAsia"/>
          <w:b/>
          <w:sz w:val="28"/>
          <w:szCs w:val="28"/>
        </w:rPr>
        <w:t>，</w:t>
      </w:r>
      <w:r w:rsidR="0027518E">
        <w:rPr>
          <w:b/>
          <w:sz w:val="28"/>
          <w:szCs w:val="28"/>
        </w:rPr>
        <w:t>需提供</w:t>
      </w:r>
      <w:r w:rsidR="0027518E">
        <w:rPr>
          <w:rFonts w:hint="eastAsia"/>
          <w:b/>
          <w:sz w:val="28"/>
          <w:szCs w:val="28"/>
        </w:rPr>
        <w:t>参数</w:t>
      </w:r>
      <w:r w:rsidR="0027518E">
        <w:rPr>
          <w:b/>
          <w:sz w:val="28"/>
          <w:szCs w:val="28"/>
        </w:rPr>
        <w:t>相关佐证资料</w:t>
      </w:r>
      <w:r w:rsidRPr="00856043">
        <w:rPr>
          <w:rFonts w:hint="eastAsia"/>
          <w:b/>
          <w:sz w:val="28"/>
          <w:szCs w:val="28"/>
        </w:rPr>
        <w:t>）</w:t>
      </w:r>
    </w:p>
    <w:p w:rsidR="00BE407B" w:rsidRPr="00BE407B" w:rsidRDefault="00321419" w:rsidP="00BE407B">
      <w:pPr>
        <w:pStyle w:val="a0"/>
        <w:spacing w:line="300" w:lineRule="exact"/>
        <w:rPr>
          <w:b/>
        </w:rPr>
      </w:pPr>
      <w:r w:rsidRPr="00212CBE">
        <w:rPr>
          <w:rFonts w:hint="eastAsia"/>
          <w:b/>
        </w:rPr>
        <w:t>01-01</w:t>
      </w:r>
      <w:r w:rsidR="00E061F2" w:rsidRPr="00E061F2">
        <w:rPr>
          <w:rFonts w:hint="eastAsia"/>
          <w:b/>
        </w:rPr>
        <w:t>负压引流器</w:t>
      </w:r>
    </w:p>
    <w:p w:rsidR="00E061F2" w:rsidRDefault="00E061F2" w:rsidP="00E061F2">
      <w:pPr>
        <w:pStyle w:val="a0"/>
        <w:spacing w:line="300" w:lineRule="exact"/>
      </w:pPr>
      <w:r>
        <w:rPr>
          <w:rFonts w:hint="eastAsia"/>
        </w:rPr>
        <w:t>1.由软管、集液瓶和调压器组成。</w:t>
      </w:r>
      <w:r w:rsidR="00FC52C4">
        <w:rPr>
          <w:rFonts w:hint="eastAsia"/>
        </w:rPr>
        <w:t>用于</w:t>
      </w:r>
      <w:r>
        <w:rPr>
          <w:rFonts w:hint="eastAsia"/>
        </w:rPr>
        <w:t>导引腔体内的液体。</w:t>
      </w:r>
    </w:p>
    <w:p w:rsidR="00E061F2" w:rsidRDefault="00E061F2" w:rsidP="00E061F2">
      <w:pPr>
        <w:pStyle w:val="a0"/>
        <w:spacing w:line="300" w:lineRule="exact"/>
      </w:pPr>
      <w:r>
        <w:rPr>
          <w:rFonts w:hint="eastAsia"/>
        </w:rPr>
        <w:t>2.规格型号：≥1000ml</w:t>
      </w:r>
    </w:p>
    <w:p w:rsidR="00951D54" w:rsidRPr="00951D54" w:rsidRDefault="00951D54" w:rsidP="00E061F2">
      <w:pPr>
        <w:pStyle w:val="a0"/>
        <w:spacing w:line="300" w:lineRule="exact"/>
        <w:rPr>
          <w:b/>
        </w:rPr>
      </w:pPr>
      <w:r w:rsidRPr="00951D54">
        <w:rPr>
          <w:rFonts w:hint="eastAsia"/>
          <w:b/>
        </w:rPr>
        <w:t>01-02</w:t>
      </w:r>
      <w:r w:rsidR="00E061F2" w:rsidRPr="00E061F2">
        <w:rPr>
          <w:rFonts w:hint="eastAsia"/>
          <w:b/>
        </w:rPr>
        <w:t>抗菌洗手液</w:t>
      </w:r>
    </w:p>
    <w:p w:rsidR="00E061F2" w:rsidRDefault="00E061F2" w:rsidP="00E061F2">
      <w:pPr>
        <w:pStyle w:val="a0"/>
        <w:spacing w:line="300" w:lineRule="exact"/>
      </w:pPr>
      <w:r>
        <w:rPr>
          <w:rFonts w:hint="eastAsia"/>
        </w:rPr>
        <w:t>1.主要成分</w:t>
      </w:r>
      <w:r w:rsidR="00FC52C4">
        <w:rPr>
          <w:rFonts w:hint="eastAsia"/>
        </w:rPr>
        <w:t>为三氯羟基二苯醚和表面活性剂,</w:t>
      </w:r>
      <w:r>
        <w:rPr>
          <w:rFonts w:hint="eastAsia"/>
        </w:rPr>
        <w:t>其中三氯羟基二苯醚含量为0.1%±0.01%。</w:t>
      </w:r>
    </w:p>
    <w:p w:rsidR="00E061F2" w:rsidRDefault="00E061F2" w:rsidP="00E061F2">
      <w:pPr>
        <w:pStyle w:val="a0"/>
        <w:spacing w:line="300" w:lineRule="exact"/>
      </w:pPr>
      <w:r>
        <w:rPr>
          <w:rFonts w:hint="eastAsia"/>
        </w:rPr>
        <w:t>2.对细菌繁殖体大肠杆菌和金黄色葡萄球菌以及白色念珠菌等有杀菌作用。</w:t>
      </w:r>
    </w:p>
    <w:p w:rsidR="00E061F2" w:rsidRDefault="00E061F2" w:rsidP="00E061F2">
      <w:pPr>
        <w:pStyle w:val="a0"/>
        <w:spacing w:line="300" w:lineRule="exact"/>
      </w:pPr>
      <w:r>
        <w:rPr>
          <w:rFonts w:hint="eastAsia"/>
        </w:rPr>
        <w:t>3.有效期：12-24个月。</w:t>
      </w:r>
    </w:p>
    <w:p w:rsidR="00BE407B" w:rsidRDefault="00E061F2" w:rsidP="00E061F2">
      <w:pPr>
        <w:pStyle w:val="a0"/>
        <w:spacing w:line="300" w:lineRule="exact"/>
      </w:pPr>
      <w:r>
        <w:rPr>
          <w:rFonts w:hint="eastAsia"/>
        </w:rPr>
        <w:t>4.规格:≥1L/瓶</w:t>
      </w:r>
      <w:r w:rsidR="00BE407B">
        <w:rPr>
          <w:rFonts w:hint="eastAsia"/>
        </w:rPr>
        <w:t>。</w:t>
      </w:r>
    </w:p>
    <w:p w:rsidR="00E061F2" w:rsidRDefault="00951D54" w:rsidP="00BE407B">
      <w:pPr>
        <w:pStyle w:val="a0"/>
        <w:spacing w:line="300" w:lineRule="exact"/>
        <w:rPr>
          <w:b/>
        </w:rPr>
      </w:pPr>
      <w:r w:rsidRPr="00951D54">
        <w:rPr>
          <w:rFonts w:hint="eastAsia"/>
          <w:b/>
        </w:rPr>
        <w:t>01-03</w:t>
      </w:r>
      <w:r w:rsidR="00E061F2" w:rsidRPr="00E061F2">
        <w:rPr>
          <w:rFonts w:hint="eastAsia"/>
          <w:b/>
        </w:rPr>
        <w:t>一次性使用吸痰管</w:t>
      </w:r>
    </w:p>
    <w:p w:rsidR="00E061F2" w:rsidRDefault="00E061F2" w:rsidP="00E061F2">
      <w:pPr>
        <w:pStyle w:val="a0"/>
        <w:spacing w:line="300" w:lineRule="exact"/>
      </w:pPr>
      <w:r>
        <w:rPr>
          <w:rFonts w:hint="eastAsia"/>
        </w:rPr>
        <w:t>1.吸痰管由接头和管身组成，延长管为选配件，接头可分为塞子、喇叭、套管、宝塔头、飞机头及可控头。</w:t>
      </w:r>
    </w:p>
    <w:p w:rsidR="00E061F2" w:rsidRDefault="00A21BF1" w:rsidP="00E061F2">
      <w:pPr>
        <w:pStyle w:val="a0"/>
        <w:spacing w:line="300" w:lineRule="exact"/>
      </w:pPr>
      <w:r>
        <w:t>2</w:t>
      </w:r>
      <w:r w:rsidR="00E061F2">
        <w:rPr>
          <w:rFonts w:hint="eastAsia"/>
        </w:rPr>
        <w:t>.规格：F6/8/10/12/14/16</w:t>
      </w:r>
    </w:p>
    <w:p w:rsidR="00E061F2" w:rsidRDefault="00A21BF1" w:rsidP="00E061F2">
      <w:pPr>
        <w:pStyle w:val="a0"/>
        <w:spacing w:line="300" w:lineRule="exact"/>
      </w:pPr>
      <w:r>
        <w:t>3</w:t>
      </w:r>
      <w:r w:rsidR="00E061F2">
        <w:rPr>
          <w:rFonts w:hint="eastAsia"/>
        </w:rPr>
        <w:t>.管身在(23±2)℃下承受40Kpa(300mmHg)的负压作用15s</w:t>
      </w:r>
      <w:r>
        <w:rPr>
          <w:rFonts w:hint="eastAsia"/>
        </w:rPr>
        <w:t>时，不发生扁瘪。吸痰管管身</w:t>
      </w:r>
      <w:r w:rsidR="00E061F2">
        <w:rPr>
          <w:rFonts w:hint="eastAsia"/>
        </w:rPr>
        <w:t>耐弯曲，无折瘪现象。</w:t>
      </w:r>
    </w:p>
    <w:p w:rsidR="00E061F2" w:rsidRDefault="00A21BF1" w:rsidP="00E061F2">
      <w:pPr>
        <w:pStyle w:val="a0"/>
        <w:spacing w:line="300" w:lineRule="exact"/>
      </w:pPr>
      <w:r>
        <w:t>4</w:t>
      </w:r>
      <w:r w:rsidR="00E061F2">
        <w:rPr>
          <w:rFonts w:hint="eastAsia"/>
        </w:rPr>
        <w:t>.无菌，一次性使用。</w:t>
      </w:r>
    </w:p>
    <w:p w:rsidR="00227701" w:rsidRDefault="00951D54" w:rsidP="00E061F2">
      <w:pPr>
        <w:pStyle w:val="a0"/>
        <w:spacing w:line="300" w:lineRule="exact"/>
        <w:rPr>
          <w:b/>
        </w:rPr>
      </w:pPr>
      <w:r w:rsidRPr="00EA7DC2">
        <w:rPr>
          <w:rFonts w:hint="eastAsia"/>
          <w:b/>
        </w:rPr>
        <w:t>01-04</w:t>
      </w:r>
      <w:r w:rsidR="00E061F2" w:rsidRPr="00E061F2">
        <w:rPr>
          <w:rFonts w:hint="eastAsia"/>
          <w:b/>
        </w:rPr>
        <w:t>皮肤消毒液</w:t>
      </w:r>
    </w:p>
    <w:p w:rsidR="00E061F2" w:rsidRDefault="00E061F2" w:rsidP="00E061F2">
      <w:pPr>
        <w:pStyle w:val="a0"/>
        <w:spacing w:line="300" w:lineRule="exact"/>
      </w:pPr>
      <w:r>
        <w:rPr>
          <w:rFonts w:hint="eastAsia"/>
        </w:rPr>
        <w:t>1.可杀灭肠道致病菌、化脓性球菌、医院感染常见细菌和致病性酵母菌。</w:t>
      </w:r>
    </w:p>
    <w:p w:rsidR="00E061F2" w:rsidRDefault="00E061F2" w:rsidP="00E061F2">
      <w:pPr>
        <w:pStyle w:val="a0"/>
        <w:spacing w:line="300" w:lineRule="exact"/>
      </w:pPr>
      <w:r>
        <w:rPr>
          <w:rFonts w:hint="eastAsia"/>
        </w:rPr>
        <w:t>2.用于完整皮肤(手术野皮肤、注射或穿刺部位皮肤)的消毒及外科手消毒、卫生手消毒。</w:t>
      </w:r>
    </w:p>
    <w:p w:rsidR="00E061F2" w:rsidRDefault="00E061F2" w:rsidP="00E061F2">
      <w:pPr>
        <w:pStyle w:val="a0"/>
        <w:spacing w:line="300" w:lineRule="exact"/>
      </w:pPr>
      <w:r>
        <w:rPr>
          <w:rFonts w:hint="eastAsia"/>
        </w:rPr>
        <w:t>3.以醋酸氯己定和乙醇为主要有效成分的消毒液，醋酸氯己定含量为5.0g/1.-5.5g/L，乙醇含量为70%-75%(V/V)。</w:t>
      </w:r>
    </w:p>
    <w:p w:rsidR="00E061F2" w:rsidRDefault="00E061F2" w:rsidP="00E061F2">
      <w:pPr>
        <w:pStyle w:val="a0"/>
        <w:spacing w:line="300" w:lineRule="exact"/>
      </w:pPr>
      <w:r>
        <w:rPr>
          <w:rFonts w:hint="eastAsia"/>
        </w:rPr>
        <w:t>4.规格：≥100ml/瓶。</w:t>
      </w:r>
    </w:p>
    <w:p w:rsidR="006656F8" w:rsidRDefault="002D36FB" w:rsidP="00E061F2">
      <w:pPr>
        <w:pStyle w:val="a0"/>
        <w:spacing w:line="300" w:lineRule="exact"/>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资格审查内容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9634" w:type="dxa"/>
            <w:gridSpan w:val="4"/>
            <w:vAlign w:val="center"/>
          </w:tcPr>
          <w:p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符合性审查内容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1</w:t>
            </w:r>
          </w:p>
        </w:tc>
        <w:tc>
          <w:tcPr>
            <w:tcW w:w="7117" w:type="dxa"/>
            <w:vAlign w:val="center"/>
          </w:tcPr>
          <w:p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2</w:t>
            </w:r>
          </w:p>
        </w:tc>
        <w:tc>
          <w:tcPr>
            <w:tcW w:w="7117" w:type="dxa"/>
            <w:vAlign w:val="center"/>
          </w:tcPr>
          <w:p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3</w:t>
            </w:r>
          </w:p>
        </w:tc>
        <w:tc>
          <w:tcPr>
            <w:tcW w:w="7117" w:type="dxa"/>
            <w:vAlign w:val="center"/>
          </w:tcPr>
          <w:p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4</w:t>
            </w:r>
          </w:p>
        </w:tc>
        <w:tc>
          <w:tcPr>
            <w:tcW w:w="7117" w:type="dxa"/>
            <w:vAlign w:val="center"/>
          </w:tcPr>
          <w:p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5</w:t>
            </w:r>
          </w:p>
        </w:tc>
        <w:tc>
          <w:tcPr>
            <w:tcW w:w="7117" w:type="dxa"/>
            <w:vAlign w:val="center"/>
          </w:tcPr>
          <w:p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lastRenderedPageBreak/>
              <w:t>6</w:t>
            </w:r>
          </w:p>
        </w:tc>
        <w:tc>
          <w:tcPr>
            <w:tcW w:w="7117" w:type="dxa"/>
            <w:vAlign w:val="center"/>
          </w:tcPr>
          <w:p w:rsidR="002F5864" w:rsidRPr="003947ED" w:rsidRDefault="001404B8">
            <w:pPr>
              <w:rPr>
                <w:sz w:val="24"/>
              </w:rPr>
            </w:pPr>
            <w:r w:rsidRPr="003947ED">
              <w:rPr>
                <w:rFonts w:hint="eastAsia"/>
                <w:sz w:val="24"/>
              </w:rPr>
              <w:t>采购文件规定的其它无效情形</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bl>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3.1.3</w:t>
      </w:r>
      <w:r w:rsidRPr="003947ED">
        <w:rPr>
          <w:rFonts w:hAnsi="宋体" w:hint="eastAsia"/>
          <w:sz w:val="24"/>
        </w:rPr>
        <w:t>采购申请文件有下列情形的，本项目不作为实质性要求进行规定，即不作为符合性审查事项，不得作为无效处理：</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8FF" w:rsidRDefault="004D68FF">
      <w:r>
        <w:separator/>
      </w:r>
    </w:p>
  </w:endnote>
  <w:endnote w:type="continuationSeparator" w:id="0">
    <w:p w:rsidR="004D68FF" w:rsidRDefault="004D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Default="00D96810">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572C2">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Default="00D96810">
    <w:pPr>
      <w:pStyle w:val="af6"/>
      <w:framePr w:wrap="around" w:vAnchor="text" w:hAnchor="margin" w:xAlign="right" w:y="1"/>
      <w:rPr>
        <w:rStyle w:val="aff5"/>
      </w:rPr>
    </w:pPr>
    <w:r>
      <w:fldChar w:fldCharType="begin"/>
    </w:r>
    <w:r>
      <w:rPr>
        <w:rStyle w:val="aff5"/>
      </w:rPr>
      <w:instrText xml:space="preserve">PAGE  </w:instrText>
    </w:r>
    <w:r>
      <w:fldChar w:fldCharType="end"/>
    </w:r>
  </w:p>
  <w:p w:rsidR="00D96810" w:rsidRDefault="00D96810">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Default="00D96810">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572C2">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Default="00D96810">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D96810" w:rsidRDefault="00D96810">
                          <w:pPr>
                            <w:pStyle w:val="af6"/>
                          </w:pPr>
                          <w:r>
                            <w:rPr>
                              <w:rFonts w:hint="eastAsia"/>
                            </w:rPr>
                            <w:fldChar w:fldCharType="begin"/>
                          </w:r>
                          <w:r>
                            <w:rPr>
                              <w:rFonts w:hint="eastAsia"/>
                            </w:rPr>
                            <w:instrText xml:space="preserve"> PAGE  \* MERGEFORMAT </w:instrText>
                          </w:r>
                          <w:r>
                            <w:rPr>
                              <w:rFonts w:hint="eastAsia"/>
                            </w:rPr>
                            <w:fldChar w:fldCharType="separate"/>
                          </w:r>
                          <w:r w:rsidR="008572C2">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D96810" w:rsidRDefault="00D96810">
                    <w:pPr>
                      <w:pStyle w:val="af6"/>
                    </w:pPr>
                    <w:r>
                      <w:rPr>
                        <w:rFonts w:hint="eastAsia"/>
                      </w:rPr>
                      <w:fldChar w:fldCharType="begin"/>
                    </w:r>
                    <w:r>
                      <w:rPr>
                        <w:rFonts w:hint="eastAsia"/>
                      </w:rPr>
                      <w:instrText xml:space="preserve"> PAGE  \* MERGEFORMAT </w:instrText>
                    </w:r>
                    <w:r>
                      <w:rPr>
                        <w:rFonts w:hint="eastAsia"/>
                      </w:rPr>
                      <w:fldChar w:fldCharType="separate"/>
                    </w:r>
                    <w:r w:rsidR="008572C2">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8FF" w:rsidRDefault="004D68FF">
      <w:r>
        <w:separator/>
      </w:r>
    </w:p>
  </w:footnote>
  <w:footnote w:type="continuationSeparator" w:id="0">
    <w:p w:rsidR="004D68FF" w:rsidRDefault="004D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Default="00D9681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Default="00D96810">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10" w:rsidRDefault="00D96810"/>
  <w:p w:rsidR="00D96810" w:rsidRDefault="00D968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22AC"/>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BCB"/>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68FF"/>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5DC"/>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332"/>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5FC9"/>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792"/>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B55"/>
    <w:rsid w:val="007F42EC"/>
    <w:rsid w:val="007F4B52"/>
    <w:rsid w:val="007F4FED"/>
    <w:rsid w:val="007F5411"/>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2C2"/>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505"/>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1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1BF1"/>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31D"/>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13CB"/>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538"/>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10"/>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3C67"/>
    <w:rsid w:val="00E04009"/>
    <w:rsid w:val="00E061F2"/>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34CF"/>
    <w:rsid w:val="00E645ED"/>
    <w:rsid w:val="00E64A1A"/>
    <w:rsid w:val="00E6573D"/>
    <w:rsid w:val="00E6677C"/>
    <w:rsid w:val="00E67717"/>
    <w:rsid w:val="00E71549"/>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52C4"/>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C9DCF"/>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83265"/>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EFAE-DFCD-4827-A381-5E17A0FC291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48</Pages>
  <Words>3508</Words>
  <Characters>20001</Characters>
  <Application>Microsoft Office Word</Application>
  <DocSecurity>0</DocSecurity>
  <Lines>166</Lines>
  <Paragraphs>46</Paragraphs>
  <ScaleCrop>false</ScaleCrop>
  <Company>Sky123.Org</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87</cp:revision>
  <cp:lastPrinted>2024-07-12T02:08:00Z</cp:lastPrinted>
  <dcterms:created xsi:type="dcterms:W3CDTF">2023-05-09T01:50:00Z</dcterms:created>
  <dcterms:modified xsi:type="dcterms:W3CDTF">2024-07-24T08:27:00Z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