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EE015">
      <w:pPr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469"/>
        <w:gridCol w:w="6053"/>
      </w:tblGrid>
      <w:tr w14:paraId="002A3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69" w:type="dxa"/>
            <w:vAlign w:val="center"/>
          </w:tcPr>
          <w:p w14:paraId="29CA87F1">
            <w:pPr>
              <w:jc w:val="center"/>
              <w:rPr>
                <w:rFonts w:hint="eastAsia" w:ascii="黑体" w:hAnsi="黑体" w:eastAsia="黑体" w:cs="黑体"/>
                <w:b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lang w:val="en-US" w:eastAsia="zh-CN"/>
              </w:rPr>
              <w:t>设备型号</w:t>
            </w:r>
          </w:p>
        </w:tc>
        <w:tc>
          <w:tcPr>
            <w:tcW w:w="6053" w:type="dxa"/>
            <w:vAlign w:val="center"/>
          </w:tcPr>
          <w:p w14:paraId="5E6C4AC9">
            <w:pPr>
              <w:jc w:val="center"/>
              <w:rPr>
                <w:rFonts w:hint="eastAsia" w:ascii="黑体" w:hAnsi="黑体" w:eastAsia="黑体" w:cs="黑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vertAlign w:val="baseline"/>
                <w:lang w:val="en-US" w:eastAsia="zh-CN"/>
              </w:rPr>
              <w:t>总重量及受力面积</w:t>
            </w:r>
          </w:p>
        </w:tc>
      </w:tr>
      <w:tr w14:paraId="2D82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69" w:type="dxa"/>
            <w:vAlign w:val="center"/>
          </w:tcPr>
          <w:p w14:paraId="312F75F3"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1.5T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核磁</w:t>
            </w:r>
          </w:p>
        </w:tc>
        <w:tc>
          <w:tcPr>
            <w:tcW w:w="6053" w:type="dxa"/>
            <w:vAlign w:val="center"/>
          </w:tcPr>
          <w:p w14:paraId="7D373BA3"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5500kg，受力面积9m²</w:t>
            </w:r>
          </w:p>
        </w:tc>
      </w:tr>
      <w:tr w14:paraId="618EB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69" w:type="dxa"/>
            <w:vAlign w:val="center"/>
          </w:tcPr>
          <w:p w14:paraId="43CC7D0A"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3.0T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核磁</w:t>
            </w:r>
          </w:p>
        </w:tc>
        <w:tc>
          <w:tcPr>
            <w:tcW w:w="6053" w:type="dxa"/>
            <w:vAlign w:val="center"/>
          </w:tcPr>
          <w:p w14:paraId="0CD16B1E"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7500kg，受力面积9m²</w:t>
            </w:r>
          </w:p>
        </w:tc>
      </w:tr>
      <w:tr w14:paraId="3F48C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469" w:type="dxa"/>
            <w:vAlign w:val="center"/>
          </w:tcPr>
          <w:p w14:paraId="1D8DEEC9"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CT</w:t>
            </w:r>
          </w:p>
        </w:tc>
        <w:tc>
          <w:tcPr>
            <w:tcW w:w="6053" w:type="dxa"/>
            <w:vAlign w:val="center"/>
          </w:tcPr>
          <w:p w14:paraId="51DBF58D">
            <w:pPr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1800kg，受力面积2.4m²</w:t>
            </w:r>
          </w:p>
        </w:tc>
      </w:tr>
      <w:tr w14:paraId="2A78C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 w14:paraId="53563C43">
            <w:pPr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备注：以上设备包含病床重量</w:t>
            </w:r>
          </w:p>
        </w:tc>
      </w:tr>
    </w:tbl>
    <w:p w14:paraId="3366E664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1NjZhYTQyODU5NzZkODkyYjAyZmQ0YTllNjIxNmEifQ=="/>
  </w:docVars>
  <w:rsids>
    <w:rsidRoot w:val="00000000"/>
    <w:rsid w:val="2CBB655C"/>
    <w:rsid w:val="34F46ED3"/>
    <w:rsid w:val="575F36A2"/>
    <w:rsid w:val="7F40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left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71</Characters>
  <Lines>0</Lines>
  <Paragraphs>0</Paragraphs>
  <TotalTime>2</TotalTime>
  <ScaleCrop>false</ScaleCrop>
  <LinksUpToDate>false</LinksUpToDate>
  <CharactersWithSpaces>71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2023-06-27T02:44:00Z</dcterms:created>
  <dc:creator>Administrator</dc:creator>
  <cp:lastModifiedBy>Grey ＆ Fantasy</cp:lastModifiedBy>
  <dcterms:modified xsi:type="dcterms:W3CDTF">2024-08-20T02:14:10Z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94141808CEC94320A5705F48B3DAAEFB_12</vt:lpwstr>
  </property>
</Properties>
</file>