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6125A244" w:rsidR="00DD00F6" w:rsidRPr="005D2190" w:rsidRDefault="00660862">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泌尿外科一次性使用输尿管导引鞘</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3E8B0DA9"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Pr="005D2190">
        <w:rPr>
          <w:rFonts w:ascii="华文中宋" w:eastAsia="华文中宋" w:hAnsi="华文中宋" w:cs="Tahoma"/>
          <w:b/>
          <w:color w:val="000000" w:themeColor="text1"/>
          <w:sz w:val="32"/>
          <w:szCs w:val="32"/>
          <w:shd w:val="clear" w:color="auto" w:fill="FFFFFF"/>
        </w:rPr>
        <w:t>GASRMYY-2024</w:t>
      </w:r>
      <w:r w:rsidR="006C4E47">
        <w:rPr>
          <w:rFonts w:ascii="华文中宋" w:eastAsia="华文中宋" w:hAnsi="华文中宋" w:cs="Tahoma"/>
          <w:b/>
          <w:color w:val="000000" w:themeColor="text1"/>
          <w:sz w:val="32"/>
          <w:szCs w:val="32"/>
          <w:shd w:val="clear" w:color="auto" w:fill="FFFFFF"/>
        </w:rPr>
        <w:t>1203</w:t>
      </w:r>
      <w:r w:rsidRPr="005D2190">
        <w:rPr>
          <w:rFonts w:ascii="华文中宋" w:eastAsia="华文中宋" w:hAnsi="华文中宋" w:cs="Tahoma"/>
          <w:b/>
          <w:color w:val="000000" w:themeColor="text1"/>
          <w:sz w:val="32"/>
          <w:szCs w:val="32"/>
          <w:shd w:val="clear" w:color="auto" w:fill="FFFFFF"/>
        </w:rPr>
        <w:t>-</w:t>
      </w:r>
      <w:r w:rsidR="006C4E47">
        <w:rPr>
          <w:rFonts w:ascii="华文中宋" w:eastAsia="华文中宋" w:hAnsi="华文中宋" w:cs="Tahoma" w:hint="eastAsia"/>
          <w:b/>
          <w:color w:val="000000" w:themeColor="text1"/>
          <w:sz w:val="32"/>
          <w:szCs w:val="32"/>
          <w:shd w:val="clear" w:color="auto" w:fill="FFFFFF"/>
        </w:rPr>
        <w:t>03</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54D0E406"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2024</w:t>
      </w:r>
      <w:r>
        <w:rPr>
          <w:rFonts w:ascii="华文中宋" w:eastAsia="华文中宋" w:hAnsi="华文中宋" w:hint="eastAsia"/>
          <w:b/>
          <w:sz w:val="32"/>
          <w:szCs w:val="32"/>
        </w:rPr>
        <w:t>年</w:t>
      </w:r>
      <w:r w:rsidR="00D0304A">
        <w:rPr>
          <w:rFonts w:ascii="华文中宋" w:eastAsia="华文中宋" w:hAnsi="华文中宋"/>
          <w:b/>
          <w:sz w:val="32"/>
          <w:szCs w:val="32"/>
        </w:rPr>
        <w:t>1</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72636B33" w:rsidR="00DD00F6" w:rsidRDefault="009F54B5">
      <w:pPr>
        <w:pStyle w:val="1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5AEC4D72" w:rsidR="00DD00F6" w:rsidRDefault="009330AF">
      <w:pPr>
        <w:pStyle w:val="1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32C34C6C" w:rsidR="00DD00F6" w:rsidRDefault="009330AF">
      <w:pPr>
        <w:pStyle w:val="1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0230DDE8" w:rsidR="00DD00F6" w:rsidRDefault="009330AF">
      <w:pPr>
        <w:pStyle w:val="1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3525A953" w:rsidR="00DD00F6" w:rsidRDefault="009330AF">
      <w:pPr>
        <w:pStyle w:val="1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33</w:t>
        </w:r>
        <w:r w:rsidR="009F54B5">
          <w:rPr>
            <w:rFonts w:asciiTheme="minorEastAsia" w:eastAsiaTheme="minorEastAsia" w:hAnsiTheme="minorEastAsia"/>
            <w:sz w:val="32"/>
            <w:szCs w:val="32"/>
          </w:rPr>
          <w:fldChar w:fldCharType="end"/>
        </w:r>
      </w:hyperlink>
    </w:p>
    <w:p w14:paraId="051A7E55" w14:textId="52E57F93" w:rsidR="00DD00F6" w:rsidRDefault="009330AF">
      <w:pPr>
        <w:pStyle w:val="1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6BFBA60F" w:rsidR="00DD00F6" w:rsidRDefault="009330AF">
      <w:pPr>
        <w:pStyle w:val="1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4EF10554"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660862">
        <w:rPr>
          <w:rFonts w:ascii="宋体" w:hAnsi="宋体" w:hint="eastAsia"/>
          <w:b/>
          <w:bCs/>
          <w:color w:val="000000" w:themeColor="text1"/>
          <w:sz w:val="24"/>
        </w:rPr>
        <w:t>泌尿外科一次性使用输尿管导引鞘</w:t>
      </w:r>
      <w:r w:rsidRPr="005D2190">
        <w:rPr>
          <w:rFonts w:ascii="宋体" w:hAnsi="宋体" w:hint="eastAsia"/>
          <w:b/>
          <w:bCs/>
          <w:color w:val="000000" w:themeColor="text1"/>
          <w:sz w:val="24"/>
        </w:rPr>
        <w:t>采购项目</w:t>
      </w:r>
    </w:p>
    <w:p w14:paraId="657959CC" w14:textId="06BE5B4C"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Pr="005D2190">
        <w:rPr>
          <w:rFonts w:ascii="宋体" w:hAnsi="宋体"/>
          <w:b/>
          <w:bCs/>
          <w:color w:val="000000" w:themeColor="text1"/>
          <w:sz w:val="24"/>
        </w:rPr>
        <w:t>GASRMYY-2024</w:t>
      </w:r>
      <w:r w:rsidR="006C4E47">
        <w:rPr>
          <w:rFonts w:ascii="宋体" w:hAnsi="宋体"/>
          <w:b/>
          <w:bCs/>
          <w:color w:val="000000" w:themeColor="text1"/>
          <w:sz w:val="24"/>
        </w:rPr>
        <w:t>1203</w:t>
      </w:r>
      <w:r w:rsidRPr="005D2190">
        <w:rPr>
          <w:rFonts w:ascii="宋体" w:hAnsi="宋体"/>
          <w:b/>
          <w:bCs/>
          <w:color w:val="000000" w:themeColor="text1"/>
          <w:sz w:val="24"/>
        </w:rPr>
        <w:t>-0</w:t>
      </w:r>
      <w:r w:rsidR="006C4E47">
        <w:rPr>
          <w:rFonts w:ascii="宋体" w:hAnsi="宋体" w:hint="eastAsia"/>
          <w:b/>
          <w:bCs/>
          <w:color w:val="000000" w:themeColor="text1"/>
          <w:sz w:val="24"/>
        </w:rPr>
        <w:t>3</w:t>
      </w:r>
    </w:p>
    <w:p w14:paraId="7B76D866" w14:textId="77777777"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四、项目简介</w:t>
      </w:r>
    </w:p>
    <w:p w14:paraId="1958B379" w14:textId="61210A87" w:rsidR="00DD00F6" w:rsidRPr="005D2190" w:rsidRDefault="009F54B5">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5D2190">
        <w:rPr>
          <w:rFonts w:ascii="宋体" w:hAnsi="宋体"/>
          <w:color w:val="000000" w:themeColor="text1"/>
          <w:kern w:val="0"/>
          <w:sz w:val="24"/>
        </w:rPr>
        <w:t>本项目共</w:t>
      </w:r>
      <w:r w:rsidR="00110810">
        <w:rPr>
          <w:rFonts w:ascii="宋体" w:hAnsi="宋体"/>
          <w:color w:val="000000" w:themeColor="text1"/>
          <w:kern w:val="0"/>
          <w:sz w:val="24"/>
        </w:rPr>
        <w:t>1</w:t>
      </w:r>
      <w:r w:rsidRPr="005D2190">
        <w:rPr>
          <w:rFonts w:ascii="宋体" w:hAnsi="宋体"/>
          <w:color w:val="000000" w:themeColor="text1"/>
          <w:kern w:val="0"/>
          <w:sz w:val="24"/>
        </w:rPr>
        <w:t>个包，</w:t>
      </w:r>
      <w:r w:rsidRPr="005D2190">
        <w:rPr>
          <w:rFonts w:ascii="宋体" w:hAnsi="宋体" w:hint="eastAsia"/>
          <w:color w:val="000000" w:themeColor="text1"/>
          <w:kern w:val="0"/>
          <w:sz w:val="24"/>
        </w:rPr>
        <w:t>具体</w:t>
      </w:r>
      <w:r w:rsidRPr="005D2190">
        <w:rPr>
          <w:rFonts w:ascii="宋体" w:hAnsi="宋体"/>
          <w:color w:val="000000" w:themeColor="text1"/>
          <w:kern w:val="0"/>
          <w:sz w:val="24"/>
        </w:rPr>
        <w:t>如下：</w:t>
      </w:r>
    </w:p>
    <w:tbl>
      <w:tblPr>
        <w:tblStyle w:val="aff3"/>
        <w:tblW w:w="5085" w:type="pct"/>
        <w:jc w:val="center"/>
        <w:tblLayout w:type="fixed"/>
        <w:tblLook w:val="04A0" w:firstRow="1" w:lastRow="0" w:firstColumn="1" w:lastColumn="0" w:noHBand="0" w:noVBand="1"/>
      </w:tblPr>
      <w:tblGrid>
        <w:gridCol w:w="540"/>
        <w:gridCol w:w="938"/>
        <w:gridCol w:w="1902"/>
        <w:gridCol w:w="1459"/>
        <w:gridCol w:w="531"/>
        <w:gridCol w:w="924"/>
        <w:gridCol w:w="1391"/>
        <w:gridCol w:w="898"/>
        <w:gridCol w:w="1439"/>
      </w:tblGrid>
      <w:tr w:rsidR="005D2190" w:rsidRPr="005D2190" w14:paraId="5B3C75C5" w14:textId="77777777" w:rsidTr="005A3ACE">
        <w:trPr>
          <w:trHeight w:val="706"/>
          <w:jc w:val="center"/>
        </w:trPr>
        <w:tc>
          <w:tcPr>
            <w:tcW w:w="269" w:type="pct"/>
            <w:vAlign w:val="center"/>
          </w:tcPr>
          <w:p w14:paraId="7AE9EA84"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包号</w:t>
            </w:r>
          </w:p>
        </w:tc>
        <w:tc>
          <w:tcPr>
            <w:tcW w:w="468" w:type="pct"/>
            <w:vAlign w:val="center"/>
          </w:tcPr>
          <w:p w14:paraId="7AD6C7AE" w14:textId="77777777" w:rsidR="00DD00F6" w:rsidRPr="005D2190" w:rsidRDefault="009F54B5">
            <w:pPr>
              <w:spacing w:after="120"/>
              <w:jc w:val="center"/>
              <w:rPr>
                <w:rFonts w:ascii="宋体" w:hAnsi="宋体"/>
                <w:color w:val="000000" w:themeColor="text1"/>
                <w:sz w:val="24"/>
              </w:rPr>
            </w:pPr>
            <w:r w:rsidRPr="005D2190">
              <w:rPr>
                <w:rFonts w:ascii="宋体" w:hAnsi="宋体"/>
                <w:color w:val="000000" w:themeColor="text1"/>
                <w:sz w:val="24"/>
              </w:rPr>
              <w:t>品目号</w:t>
            </w:r>
          </w:p>
        </w:tc>
        <w:tc>
          <w:tcPr>
            <w:tcW w:w="949" w:type="pct"/>
            <w:vAlign w:val="center"/>
          </w:tcPr>
          <w:p w14:paraId="1CB756A0"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项目名称</w:t>
            </w:r>
          </w:p>
        </w:tc>
        <w:tc>
          <w:tcPr>
            <w:tcW w:w="728" w:type="pct"/>
            <w:vAlign w:val="center"/>
          </w:tcPr>
          <w:p w14:paraId="4082E7B4"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参考规</w:t>
            </w:r>
          </w:p>
          <w:p w14:paraId="78FFCB57"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格</w:t>
            </w:r>
            <w:r w:rsidRPr="005D2190">
              <w:rPr>
                <w:rFonts w:ascii="宋体" w:hAnsi="宋体"/>
                <w:color w:val="000000" w:themeColor="text1"/>
                <w:sz w:val="24"/>
              </w:rPr>
              <w:t>型号</w:t>
            </w:r>
          </w:p>
        </w:tc>
        <w:tc>
          <w:tcPr>
            <w:tcW w:w="265" w:type="pct"/>
            <w:vAlign w:val="center"/>
          </w:tcPr>
          <w:p w14:paraId="0828B87A"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单位</w:t>
            </w:r>
          </w:p>
        </w:tc>
        <w:tc>
          <w:tcPr>
            <w:tcW w:w="461" w:type="pct"/>
            <w:vAlign w:val="center"/>
          </w:tcPr>
          <w:p w14:paraId="1D39DB24"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单价</w:t>
            </w:r>
          </w:p>
          <w:p w14:paraId="4F98BE1B" w14:textId="77777777" w:rsidR="00DD00F6" w:rsidRPr="005D2190" w:rsidRDefault="009F54B5">
            <w:pPr>
              <w:spacing w:after="120"/>
              <w:jc w:val="center"/>
              <w:rPr>
                <w:rFonts w:ascii="宋体" w:hAnsi="宋体"/>
                <w:color w:val="000000" w:themeColor="text1"/>
                <w:sz w:val="24"/>
              </w:rPr>
            </w:pPr>
            <w:r w:rsidRPr="005D2190">
              <w:rPr>
                <w:rFonts w:ascii="宋体" w:hAnsi="宋体"/>
                <w:color w:val="000000" w:themeColor="text1"/>
                <w:sz w:val="24"/>
              </w:rPr>
              <w:t>（</w:t>
            </w:r>
            <w:r w:rsidRPr="005D2190">
              <w:rPr>
                <w:rFonts w:ascii="宋体" w:hAnsi="宋体" w:hint="eastAsia"/>
                <w:color w:val="000000" w:themeColor="text1"/>
                <w:sz w:val="24"/>
              </w:rPr>
              <w:t>元</w:t>
            </w:r>
            <w:r w:rsidRPr="005D2190">
              <w:rPr>
                <w:rFonts w:ascii="宋体" w:hAnsi="宋体"/>
                <w:color w:val="000000" w:themeColor="text1"/>
                <w:sz w:val="24"/>
              </w:rPr>
              <w:t>）</w:t>
            </w:r>
          </w:p>
        </w:tc>
        <w:tc>
          <w:tcPr>
            <w:tcW w:w="694" w:type="pct"/>
            <w:vAlign w:val="center"/>
          </w:tcPr>
          <w:p w14:paraId="31C1FD55"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最高限价（元）</w:t>
            </w:r>
          </w:p>
        </w:tc>
        <w:tc>
          <w:tcPr>
            <w:tcW w:w="448" w:type="pct"/>
            <w:vAlign w:val="center"/>
          </w:tcPr>
          <w:p w14:paraId="7A207274"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是否挂网</w:t>
            </w:r>
          </w:p>
        </w:tc>
        <w:tc>
          <w:tcPr>
            <w:tcW w:w="718" w:type="pct"/>
            <w:vAlign w:val="center"/>
          </w:tcPr>
          <w:p w14:paraId="49D3BE68" w14:textId="77777777" w:rsidR="00DD00F6" w:rsidRPr="005D2190" w:rsidRDefault="009F54B5">
            <w:pPr>
              <w:spacing w:after="120"/>
              <w:jc w:val="center"/>
              <w:rPr>
                <w:rFonts w:ascii="宋体" w:hAnsi="宋体"/>
                <w:color w:val="000000" w:themeColor="text1"/>
                <w:sz w:val="24"/>
              </w:rPr>
            </w:pPr>
            <w:r w:rsidRPr="005D2190">
              <w:rPr>
                <w:rFonts w:ascii="宋体" w:hAnsi="宋体" w:hint="eastAsia"/>
                <w:color w:val="000000" w:themeColor="text1"/>
                <w:sz w:val="24"/>
              </w:rPr>
              <w:t>申请科室</w:t>
            </w:r>
          </w:p>
        </w:tc>
      </w:tr>
      <w:tr w:rsidR="006D5F8E" w:rsidRPr="005D2190" w14:paraId="5670FBD8" w14:textId="77777777" w:rsidTr="005A3ACE">
        <w:trPr>
          <w:trHeight w:val="570"/>
          <w:jc w:val="center"/>
        </w:trPr>
        <w:tc>
          <w:tcPr>
            <w:tcW w:w="269" w:type="pct"/>
            <w:vMerge w:val="restart"/>
            <w:vAlign w:val="center"/>
          </w:tcPr>
          <w:p w14:paraId="397EE62D" w14:textId="77777777" w:rsidR="006D5F8E" w:rsidRPr="006D5F8E" w:rsidRDefault="006D5F8E" w:rsidP="006D5F8E">
            <w:pPr>
              <w:spacing w:after="120"/>
              <w:jc w:val="center"/>
              <w:rPr>
                <w:rFonts w:ascii="宋体" w:hAnsi="宋体"/>
                <w:color w:val="000000" w:themeColor="text1"/>
                <w:sz w:val="24"/>
              </w:rPr>
            </w:pPr>
            <w:r w:rsidRPr="006D5F8E">
              <w:rPr>
                <w:rFonts w:ascii="宋体" w:hAnsi="宋体" w:hint="eastAsia"/>
                <w:color w:val="000000" w:themeColor="text1"/>
                <w:sz w:val="24"/>
              </w:rPr>
              <w:t>01</w:t>
            </w:r>
          </w:p>
        </w:tc>
        <w:tc>
          <w:tcPr>
            <w:tcW w:w="468" w:type="pct"/>
            <w:vAlign w:val="center"/>
          </w:tcPr>
          <w:p w14:paraId="54511D7E" w14:textId="77777777" w:rsidR="006D5F8E" w:rsidRPr="006D5F8E" w:rsidRDefault="006D5F8E" w:rsidP="006D5F8E">
            <w:pPr>
              <w:spacing w:after="120"/>
              <w:jc w:val="center"/>
              <w:rPr>
                <w:rFonts w:ascii="宋体" w:hAnsi="宋体"/>
                <w:color w:val="000000" w:themeColor="text1"/>
                <w:sz w:val="24"/>
              </w:rPr>
            </w:pPr>
            <w:r w:rsidRPr="006D5F8E">
              <w:rPr>
                <w:rFonts w:ascii="宋体" w:hAnsi="宋体" w:hint="eastAsia"/>
                <w:color w:val="000000" w:themeColor="text1"/>
                <w:sz w:val="24"/>
              </w:rPr>
              <w:t>0</w:t>
            </w:r>
            <w:r w:rsidRPr="006D5F8E">
              <w:rPr>
                <w:rFonts w:ascii="宋体" w:hAnsi="宋体"/>
                <w:color w:val="000000" w:themeColor="text1"/>
                <w:sz w:val="24"/>
              </w:rPr>
              <w:t>1-01</w:t>
            </w:r>
          </w:p>
        </w:tc>
        <w:tc>
          <w:tcPr>
            <w:tcW w:w="949" w:type="pct"/>
            <w:vAlign w:val="center"/>
          </w:tcPr>
          <w:p w14:paraId="46E5601C" w14:textId="08B43901" w:rsidR="006D5F8E" w:rsidRPr="006D5F8E" w:rsidRDefault="006D5F8E" w:rsidP="006D5F8E">
            <w:pPr>
              <w:widowControl/>
              <w:jc w:val="center"/>
              <w:rPr>
                <w:rFonts w:ascii="宋体" w:hAnsi="宋体"/>
                <w:color w:val="000000" w:themeColor="text1"/>
                <w:kern w:val="0"/>
                <w:sz w:val="24"/>
              </w:rPr>
            </w:pPr>
            <w:r w:rsidRPr="006D5F8E">
              <w:rPr>
                <w:rFonts w:ascii="宋体" w:hAnsi="宋体" w:cs="Tahoma" w:hint="eastAsia"/>
                <w:color w:val="000000"/>
                <w:sz w:val="24"/>
              </w:rPr>
              <w:t>一次性使用输尿管导引鞘</w:t>
            </w:r>
          </w:p>
        </w:tc>
        <w:tc>
          <w:tcPr>
            <w:tcW w:w="728" w:type="pct"/>
            <w:vAlign w:val="center"/>
          </w:tcPr>
          <w:p w14:paraId="68A4FD3E" w14:textId="22B49E55" w:rsidR="006D5F8E" w:rsidRPr="006D5F8E" w:rsidRDefault="006D5F8E" w:rsidP="006D5F8E">
            <w:pPr>
              <w:jc w:val="center"/>
              <w:rPr>
                <w:rFonts w:ascii="宋体" w:hAnsi="宋体"/>
                <w:color w:val="000000" w:themeColor="text1"/>
                <w:sz w:val="24"/>
              </w:rPr>
            </w:pPr>
            <w:r w:rsidRPr="006D5F8E">
              <w:rPr>
                <w:rFonts w:ascii="宋体" w:hAnsi="宋体" w:cs="Tahoma" w:hint="eastAsia"/>
                <w:color w:val="000000"/>
                <w:sz w:val="24"/>
              </w:rPr>
              <w:t>12Fr×</w:t>
            </w:r>
            <w:r w:rsidRPr="006D5F8E">
              <w:rPr>
                <w:rFonts w:ascii="宋体" w:hAnsi="宋体" w:cs="Tahoma"/>
                <w:color w:val="000000"/>
                <w:sz w:val="24"/>
              </w:rPr>
              <w:t>50</w:t>
            </w:r>
            <w:r w:rsidRPr="006D5F8E">
              <w:rPr>
                <w:rFonts w:ascii="宋体" w:hAnsi="宋体" w:cs="Tahoma" w:hint="eastAsia"/>
                <w:color w:val="000000"/>
                <w:sz w:val="24"/>
              </w:rPr>
              <w:t>cm</w:t>
            </w:r>
          </w:p>
        </w:tc>
        <w:tc>
          <w:tcPr>
            <w:tcW w:w="265" w:type="pct"/>
            <w:vAlign w:val="center"/>
          </w:tcPr>
          <w:p w14:paraId="1C942305" w14:textId="569FC777"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支</w:t>
            </w:r>
          </w:p>
        </w:tc>
        <w:tc>
          <w:tcPr>
            <w:tcW w:w="461" w:type="pct"/>
            <w:vAlign w:val="center"/>
          </w:tcPr>
          <w:p w14:paraId="7A103514" w14:textId="75AE64C2"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694" w:type="pct"/>
            <w:vAlign w:val="center"/>
          </w:tcPr>
          <w:p w14:paraId="5AD13E4B" w14:textId="6566B393"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448" w:type="pct"/>
            <w:vAlign w:val="center"/>
          </w:tcPr>
          <w:p w14:paraId="284FB12B" w14:textId="77777777" w:rsidR="006D5F8E" w:rsidRPr="006D5F8E" w:rsidRDefault="006D5F8E" w:rsidP="006D5F8E">
            <w:pPr>
              <w:jc w:val="center"/>
              <w:rPr>
                <w:rFonts w:ascii="宋体" w:hAnsi="宋体"/>
                <w:color w:val="000000" w:themeColor="text1"/>
                <w:sz w:val="24"/>
              </w:rPr>
            </w:pPr>
            <w:r w:rsidRPr="006D5F8E">
              <w:rPr>
                <w:rFonts w:ascii="宋体" w:hAnsi="宋体" w:hint="eastAsia"/>
                <w:color w:val="000000" w:themeColor="text1"/>
                <w:sz w:val="24"/>
              </w:rPr>
              <w:t>是</w:t>
            </w:r>
          </w:p>
        </w:tc>
        <w:tc>
          <w:tcPr>
            <w:tcW w:w="718" w:type="pct"/>
            <w:vMerge w:val="restart"/>
            <w:vAlign w:val="center"/>
          </w:tcPr>
          <w:p w14:paraId="144C8402" w14:textId="672C208D" w:rsidR="006D5F8E" w:rsidRPr="005D2190" w:rsidRDefault="006D5F8E" w:rsidP="006D5F8E">
            <w:pPr>
              <w:jc w:val="center"/>
              <w:rPr>
                <w:rFonts w:ascii="宋体" w:hAnsi="宋体"/>
                <w:color w:val="000000" w:themeColor="text1"/>
                <w:sz w:val="24"/>
              </w:rPr>
            </w:pPr>
            <w:r>
              <w:rPr>
                <w:rFonts w:ascii="宋体" w:hAnsi="宋体" w:hint="eastAsia"/>
                <w:color w:val="000000" w:themeColor="text1"/>
                <w:sz w:val="24"/>
              </w:rPr>
              <w:t>泌尿外科</w:t>
            </w:r>
          </w:p>
        </w:tc>
      </w:tr>
      <w:tr w:rsidR="006D5F8E" w:rsidRPr="005D2190" w14:paraId="521A46CB" w14:textId="77777777" w:rsidTr="005A3ACE">
        <w:trPr>
          <w:trHeight w:val="564"/>
          <w:jc w:val="center"/>
        </w:trPr>
        <w:tc>
          <w:tcPr>
            <w:tcW w:w="269" w:type="pct"/>
            <w:vMerge/>
            <w:vAlign w:val="center"/>
          </w:tcPr>
          <w:p w14:paraId="477A735F" w14:textId="26659EF4" w:rsidR="006D5F8E" w:rsidRPr="006D5F8E" w:rsidRDefault="006D5F8E" w:rsidP="006D5F8E">
            <w:pPr>
              <w:spacing w:after="120"/>
              <w:rPr>
                <w:rFonts w:ascii="宋体" w:hAnsi="宋体"/>
                <w:color w:val="000000" w:themeColor="text1"/>
                <w:sz w:val="24"/>
              </w:rPr>
            </w:pPr>
          </w:p>
        </w:tc>
        <w:tc>
          <w:tcPr>
            <w:tcW w:w="468" w:type="pct"/>
            <w:vAlign w:val="center"/>
          </w:tcPr>
          <w:p w14:paraId="3FA8DE8D" w14:textId="0DA7D560" w:rsidR="006D5F8E" w:rsidRPr="006D5F8E" w:rsidRDefault="006D5F8E" w:rsidP="006D5F8E">
            <w:pPr>
              <w:spacing w:after="120"/>
              <w:jc w:val="center"/>
              <w:rPr>
                <w:rFonts w:ascii="宋体" w:hAnsi="宋体"/>
                <w:color w:val="000000" w:themeColor="text1"/>
                <w:sz w:val="24"/>
              </w:rPr>
            </w:pPr>
            <w:r w:rsidRPr="006D5F8E">
              <w:rPr>
                <w:rFonts w:ascii="宋体" w:hAnsi="宋体" w:hint="eastAsia"/>
                <w:color w:val="000000" w:themeColor="text1"/>
                <w:sz w:val="24"/>
              </w:rPr>
              <w:t>0</w:t>
            </w:r>
            <w:r w:rsidRPr="006D5F8E">
              <w:rPr>
                <w:rFonts w:ascii="宋体" w:hAnsi="宋体"/>
                <w:color w:val="000000" w:themeColor="text1"/>
                <w:sz w:val="24"/>
              </w:rPr>
              <w:t>1</w:t>
            </w:r>
            <w:r w:rsidRPr="006D5F8E">
              <w:rPr>
                <w:rFonts w:ascii="宋体" w:hAnsi="宋体" w:hint="eastAsia"/>
                <w:color w:val="000000" w:themeColor="text1"/>
                <w:sz w:val="24"/>
              </w:rPr>
              <w:t>-0</w:t>
            </w:r>
            <w:r w:rsidRPr="006D5F8E">
              <w:rPr>
                <w:rFonts w:ascii="宋体" w:hAnsi="宋体"/>
                <w:color w:val="000000" w:themeColor="text1"/>
                <w:sz w:val="24"/>
              </w:rPr>
              <w:t>2</w:t>
            </w:r>
          </w:p>
        </w:tc>
        <w:tc>
          <w:tcPr>
            <w:tcW w:w="949" w:type="pct"/>
            <w:vAlign w:val="center"/>
          </w:tcPr>
          <w:p w14:paraId="4C6E954C" w14:textId="47EFDE30"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一次性使用输尿管导引鞘</w:t>
            </w:r>
          </w:p>
        </w:tc>
        <w:tc>
          <w:tcPr>
            <w:tcW w:w="728" w:type="pct"/>
            <w:vAlign w:val="center"/>
          </w:tcPr>
          <w:p w14:paraId="496268CA" w14:textId="36AD18DE"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12Fr×40cm</w:t>
            </w:r>
          </w:p>
        </w:tc>
        <w:tc>
          <w:tcPr>
            <w:tcW w:w="265" w:type="pct"/>
            <w:vAlign w:val="center"/>
          </w:tcPr>
          <w:p w14:paraId="5F5AE19A" w14:textId="78F5FD4D"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支</w:t>
            </w:r>
          </w:p>
        </w:tc>
        <w:tc>
          <w:tcPr>
            <w:tcW w:w="461" w:type="pct"/>
            <w:vAlign w:val="center"/>
          </w:tcPr>
          <w:p w14:paraId="3C8DB114" w14:textId="6E0A86D1"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694" w:type="pct"/>
            <w:vAlign w:val="center"/>
          </w:tcPr>
          <w:p w14:paraId="22CF27D5" w14:textId="263E2728"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448" w:type="pct"/>
            <w:vAlign w:val="center"/>
          </w:tcPr>
          <w:p w14:paraId="0037C883" w14:textId="77777777" w:rsidR="006D5F8E" w:rsidRPr="006D5F8E" w:rsidRDefault="006D5F8E" w:rsidP="006D5F8E">
            <w:pPr>
              <w:jc w:val="center"/>
              <w:rPr>
                <w:rFonts w:ascii="宋体" w:hAnsi="宋体"/>
                <w:color w:val="000000" w:themeColor="text1"/>
                <w:sz w:val="24"/>
              </w:rPr>
            </w:pPr>
            <w:r w:rsidRPr="006D5F8E">
              <w:rPr>
                <w:rFonts w:ascii="宋体" w:hAnsi="宋体" w:hint="eastAsia"/>
                <w:color w:val="000000" w:themeColor="text1"/>
                <w:sz w:val="24"/>
              </w:rPr>
              <w:t>是</w:t>
            </w:r>
          </w:p>
        </w:tc>
        <w:tc>
          <w:tcPr>
            <w:tcW w:w="718" w:type="pct"/>
            <w:vMerge/>
            <w:vAlign w:val="center"/>
          </w:tcPr>
          <w:p w14:paraId="7713EA8E" w14:textId="12782A31" w:rsidR="006D5F8E" w:rsidRPr="005D2190" w:rsidRDefault="006D5F8E" w:rsidP="006D5F8E">
            <w:pPr>
              <w:jc w:val="center"/>
              <w:rPr>
                <w:rFonts w:ascii="宋体" w:hAnsi="宋体"/>
                <w:color w:val="000000" w:themeColor="text1"/>
                <w:sz w:val="24"/>
              </w:rPr>
            </w:pPr>
          </w:p>
        </w:tc>
      </w:tr>
      <w:tr w:rsidR="006D5F8E" w:rsidRPr="005D2190" w14:paraId="566AE64A" w14:textId="77777777" w:rsidTr="00F51FC5">
        <w:trPr>
          <w:trHeight w:val="545"/>
          <w:jc w:val="center"/>
        </w:trPr>
        <w:tc>
          <w:tcPr>
            <w:tcW w:w="269" w:type="pct"/>
            <w:vMerge/>
            <w:vAlign w:val="center"/>
          </w:tcPr>
          <w:p w14:paraId="2FA12920" w14:textId="77777777" w:rsidR="006D5F8E" w:rsidRPr="006D5F8E" w:rsidRDefault="006D5F8E" w:rsidP="006D5F8E">
            <w:pPr>
              <w:spacing w:after="120"/>
              <w:jc w:val="center"/>
              <w:rPr>
                <w:rFonts w:ascii="宋体" w:hAnsi="宋体"/>
                <w:color w:val="000000" w:themeColor="text1"/>
                <w:sz w:val="24"/>
              </w:rPr>
            </w:pPr>
          </w:p>
        </w:tc>
        <w:tc>
          <w:tcPr>
            <w:tcW w:w="468" w:type="pct"/>
            <w:vAlign w:val="center"/>
          </w:tcPr>
          <w:p w14:paraId="54B382AC" w14:textId="3405B7A0" w:rsidR="006D5F8E" w:rsidRPr="006D5F8E" w:rsidRDefault="006D5F8E" w:rsidP="006D5F8E">
            <w:pPr>
              <w:spacing w:after="120"/>
              <w:jc w:val="center"/>
              <w:rPr>
                <w:rFonts w:ascii="宋体" w:hAnsi="宋体"/>
                <w:color w:val="000000" w:themeColor="text1"/>
                <w:sz w:val="24"/>
              </w:rPr>
            </w:pPr>
            <w:r w:rsidRPr="006D5F8E">
              <w:rPr>
                <w:rFonts w:ascii="宋体" w:hAnsi="宋体"/>
                <w:color w:val="000000" w:themeColor="text1"/>
                <w:sz w:val="24"/>
              </w:rPr>
              <w:t>01-03</w:t>
            </w:r>
          </w:p>
        </w:tc>
        <w:tc>
          <w:tcPr>
            <w:tcW w:w="949" w:type="pct"/>
          </w:tcPr>
          <w:p w14:paraId="05A8D65B" w14:textId="1BB77688"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一次性使用输尿管导引鞘</w:t>
            </w:r>
          </w:p>
        </w:tc>
        <w:tc>
          <w:tcPr>
            <w:tcW w:w="728" w:type="pct"/>
            <w:vAlign w:val="center"/>
          </w:tcPr>
          <w:p w14:paraId="39341AAE" w14:textId="711A2BEE" w:rsidR="006D5F8E" w:rsidRPr="006D5F8E" w:rsidRDefault="006D5F8E" w:rsidP="006D5F8E">
            <w:pPr>
              <w:jc w:val="center"/>
              <w:rPr>
                <w:rFonts w:ascii="宋体" w:hAnsi="宋体" w:cs="Tahoma"/>
                <w:color w:val="000000"/>
                <w:sz w:val="24"/>
              </w:rPr>
            </w:pPr>
            <w:r w:rsidRPr="006D5F8E">
              <w:rPr>
                <w:rFonts w:ascii="宋体" w:hAnsi="宋体" w:cs="Tahoma" w:hint="eastAsia"/>
                <w:color w:val="000000"/>
                <w:sz w:val="24"/>
              </w:rPr>
              <w:t>11F</w:t>
            </w:r>
            <w:r w:rsidRPr="006D5F8E">
              <w:rPr>
                <w:rFonts w:ascii="宋体" w:hAnsi="宋体" w:cs="Tahoma"/>
                <w:color w:val="000000"/>
                <w:sz w:val="24"/>
              </w:rPr>
              <w:t>r</w:t>
            </w:r>
            <w:r w:rsidRPr="006D5F8E">
              <w:rPr>
                <w:rFonts w:ascii="宋体" w:hAnsi="宋体" w:cs="Tahoma" w:hint="eastAsia"/>
                <w:color w:val="000000"/>
                <w:sz w:val="24"/>
              </w:rPr>
              <w:t>×</w:t>
            </w:r>
            <w:r w:rsidRPr="006D5F8E">
              <w:rPr>
                <w:rFonts w:ascii="宋体" w:hAnsi="宋体" w:cs="Tahoma"/>
                <w:color w:val="000000"/>
                <w:sz w:val="24"/>
              </w:rPr>
              <w:t>40cm</w:t>
            </w:r>
          </w:p>
        </w:tc>
        <w:tc>
          <w:tcPr>
            <w:tcW w:w="265" w:type="pct"/>
            <w:vAlign w:val="center"/>
          </w:tcPr>
          <w:p w14:paraId="1EF052D7" w14:textId="5074AD56"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支</w:t>
            </w:r>
          </w:p>
        </w:tc>
        <w:tc>
          <w:tcPr>
            <w:tcW w:w="461" w:type="pct"/>
            <w:vAlign w:val="center"/>
          </w:tcPr>
          <w:p w14:paraId="04A6BC7B" w14:textId="2CB48528"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694" w:type="pct"/>
            <w:vAlign w:val="center"/>
          </w:tcPr>
          <w:p w14:paraId="0B995AE8" w14:textId="24652B9F"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448" w:type="pct"/>
            <w:vAlign w:val="center"/>
          </w:tcPr>
          <w:p w14:paraId="15412DCE" w14:textId="06C22208" w:rsidR="006D5F8E" w:rsidRPr="006D5F8E" w:rsidRDefault="006D5F8E" w:rsidP="006D5F8E">
            <w:pPr>
              <w:jc w:val="center"/>
              <w:rPr>
                <w:rFonts w:ascii="宋体" w:hAnsi="宋体"/>
                <w:color w:val="000000" w:themeColor="text1"/>
                <w:sz w:val="24"/>
              </w:rPr>
            </w:pPr>
            <w:r w:rsidRPr="006D5F8E">
              <w:rPr>
                <w:rFonts w:ascii="宋体" w:hAnsi="宋体" w:hint="eastAsia"/>
                <w:color w:val="000000" w:themeColor="text1"/>
                <w:sz w:val="24"/>
              </w:rPr>
              <w:t>是</w:t>
            </w:r>
          </w:p>
        </w:tc>
        <w:tc>
          <w:tcPr>
            <w:tcW w:w="718" w:type="pct"/>
            <w:vMerge/>
            <w:vAlign w:val="center"/>
          </w:tcPr>
          <w:p w14:paraId="0087022B" w14:textId="77777777" w:rsidR="006D5F8E" w:rsidRPr="005D2190" w:rsidRDefault="006D5F8E" w:rsidP="006D5F8E">
            <w:pPr>
              <w:jc w:val="center"/>
              <w:rPr>
                <w:rFonts w:ascii="宋体" w:hAnsi="宋体"/>
                <w:color w:val="000000" w:themeColor="text1"/>
                <w:sz w:val="24"/>
              </w:rPr>
            </w:pPr>
          </w:p>
        </w:tc>
      </w:tr>
      <w:tr w:rsidR="006D5F8E" w:rsidRPr="005D2190" w14:paraId="172A4C5B" w14:textId="77777777" w:rsidTr="00F51FC5">
        <w:trPr>
          <w:trHeight w:val="545"/>
          <w:jc w:val="center"/>
        </w:trPr>
        <w:tc>
          <w:tcPr>
            <w:tcW w:w="269" w:type="pct"/>
            <w:vMerge/>
            <w:vAlign w:val="center"/>
          </w:tcPr>
          <w:p w14:paraId="551AAFB0" w14:textId="77777777" w:rsidR="006D5F8E" w:rsidRPr="006D5F8E" w:rsidRDefault="006D5F8E" w:rsidP="006D5F8E">
            <w:pPr>
              <w:spacing w:after="120"/>
              <w:jc w:val="center"/>
              <w:rPr>
                <w:rFonts w:ascii="宋体" w:hAnsi="宋体"/>
                <w:color w:val="000000" w:themeColor="text1"/>
                <w:sz w:val="24"/>
              </w:rPr>
            </w:pPr>
          </w:p>
        </w:tc>
        <w:tc>
          <w:tcPr>
            <w:tcW w:w="468" w:type="pct"/>
            <w:vAlign w:val="center"/>
          </w:tcPr>
          <w:p w14:paraId="7BD2D9E3" w14:textId="2FCBBCCD" w:rsidR="006D5F8E" w:rsidRPr="006D5F8E" w:rsidRDefault="006D5F8E" w:rsidP="006D5F8E">
            <w:pPr>
              <w:spacing w:after="120"/>
              <w:jc w:val="center"/>
              <w:rPr>
                <w:rFonts w:ascii="宋体" w:hAnsi="宋体"/>
                <w:color w:val="000000" w:themeColor="text1"/>
                <w:sz w:val="24"/>
              </w:rPr>
            </w:pPr>
            <w:r w:rsidRPr="006D5F8E">
              <w:rPr>
                <w:rFonts w:ascii="宋体" w:hAnsi="宋体"/>
                <w:color w:val="000000" w:themeColor="text1"/>
                <w:sz w:val="24"/>
              </w:rPr>
              <w:t>01-04</w:t>
            </w:r>
          </w:p>
        </w:tc>
        <w:tc>
          <w:tcPr>
            <w:tcW w:w="949" w:type="pct"/>
          </w:tcPr>
          <w:p w14:paraId="62FDC955" w14:textId="1FCA48F7"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一次性使用输尿管导引鞘</w:t>
            </w:r>
          </w:p>
        </w:tc>
        <w:tc>
          <w:tcPr>
            <w:tcW w:w="728" w:type="pct"/>
            <w:vAlign w:val="center"/>
          </w:tcPr>
          <w:p w14:paraId="3D21A310" w14:textId="652D809D" w:rsidR="006D5F8E" w:rsidRPr="006D5F8E" w:rsidRDefault="006D5F8E" w:rsidP="006D5F8E">
            <w:pPr>
              <w:jc w:val="center"/>
              <w:rPr>
                <w:rFonts w:ascii="宋体" w:hAnsi="宋体" w:cs="Tahoma"/>
                <w:color w:val="000000"/>
                <w:sz w:val="24"/>
              </w:rPr>
            </w:pPr>
            <w:r w:rsidRPr="006D5F8E">
              <w:rPr>
                <w:rFonts w:ascii="宋体" w:hAnsi="宋体" w:cs="Tahoma" w:hint="eastAsia"/>
                <w:color w:val="000000"/>
                <w:sz w:val="24"/>
              </w:rPr>
              <w:t>11Fr×</w:t>
            </w:r>
            <w:r w:rsidRPr="006D5F8E">
              <w:rPr>
                <w:rFonts w:ascii="宋体" w:hAnsi="宋体" w:cs="Tahoma"/>
                <w:color w:val="000000"/>
                <w:sz w:val="24"/>
              </w:rPr>
              <w:t>50</w:t>
            </w:r>
            <w:r w:rsidRPr="006D5F8E">
              <w:rPr>
                <w:rFonts w:ascii="宋体" w:hAnsi="宋体" w:cs="Tahoma" w:hint="eastAsia"/>
                <w:color w:val="000000"/>
                <w:sz w:val="24"/>
              </w:rPr>
              <w:t>cm</w:t>
            </w:r>
          </w:p>
        </w:tc>
        <w:tc>
          <w:tcPr>
            <w:tcW w:w="265" w:type="pct"/>
            <w:vAlign w:val="center"/>
          </w:tcPr>
          <w:p w14:paraId="4E7966D7" w14:textId="2B810AA0"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支</w:t>
            </w:r>
          </w:p>
        </w:tc>
        <w:tc>
          <w:tcPr>
            <w:tcW w:w="461" w:type="pct"/>
            <w:vAlign w:val="center"/>
          </w:tcPr>
          <w:p w14:paraId="226B31A1" w14:textId="5FCF2789"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694" w:type="pct"/>
            <w:vAlign w:val="center"/>
          </w:tcPr>
          <w:p w14:paraId="055BBA12" w14:textId="2ED2DA8F" w:rsidR="006D5F8E" w:rsidRPr="006D5F8E" w:rsidRDefault="006D5F8E" w:rsidP="006D5F8E">
            <w:pPr>
              <w:jc w:val="center"/>
              <w:rPr>
                <w:rFonts w:ascii="宋体" w:hAnsi="宋体"/>
                <w:color w:val="000000" w:themeColor="text1"/>
                <w:sz w:val="24"/>
              </w:rPr>
            </w:pPr>
            <w:r w:rsidRPr="006D5F8E">
              <w:rPr>
                <w:rFonts w:ascii="宋体" w:hAnsi="宋体" w:cs="Tahoma" w:hint="eastAsia"/>
                <w:sz w:val="24"/>
              </w:rPr>
              <w:t>2800</w:t>
            </w:r>
          </w:p>
        </w:tc>
        <w:tc>
          <w:tcPr>
            <w:tcW w:w="448" w:type="pct"/>
            <w:vAlign w:val="center"/>
          </w:tcPr>
          <w:p w14:paraId="2AFDEA14" w14:textId="77777777" w:rsidR="006D5F8E" w:rsidRPr="006D5F8E" w:rsidRDefault="006D5F8E" w:rsidP="006D5F8E">
            <w:pPr>
              <w:jc w:val="center"/>
              <w:rPr>
                <w:rFonts w:ascii="宋体" w:hAnsi="宋体"/>
                <w:color w:val="000000" w:themeColor="text1"/>
                <w:sz w:val="24"/>
              </w:rPr>
            </w:pPr>
            <w:r w:rsidRPr="006D5F8E">
              <w:rPr>
                <w:rFonts w:ascii="宋体" w:hAnsi="宋体" w:hint="eastAsia"/>
                <w:color w:val="000000" w:themeColor="text1"/>
                <w:sz w:val="24"/>
              </w:rPr>
              <w:t>是</w:t>
            </w:r>
          </w:p>
        </w:tc>
        <w:tc>
          <w:tcPr>
            <w:tcW w:w="718" w:type="pct"/>
            <w:vMerge/>
            <w:vAlign w:val="center"/>
          </w:tcPr>
          <w:p w14:paraId="6A09DB2D" w14:textId="77777777" w:rsidR="006D5F8E" w:rsidRPr="005D2190" w:rsidRDefault="006D5F8E" w:rsidP="006D5F8E">
            <w:pPr>
              <w:jc w:val="center"/>
              <w:rPr>
                <w:rFonts w:ascii="宋体" w:hAnsi="宋体"/>
                <w:color w:val="000000" w:themeColor="text1"/>
                <w:sz w:val="24"/>
              </w:rPr>
            </w:pPr>
          </w:p>
        </w:tc>
      </w:tr>
    </w:tbl>
    <w:p w14:paraId="4CBFEDF7" w14:textId="77777777" w:rsidR="00DD00F6" w:rsidRDefault="00DD00F6">
      <w:pPr>
        <w:autoSpaceDE w:val="0"/>
        <w:autoSpaceDN w:val="0"/>
        <w:adjustRightInd w:val="0"/>
        <w:spacing w:line="400" w:lineRule="exact"/>
        <w:jc w:val="center"/>
        <w:rPr>
          <w:rFonts w:ascii="宋体" w:hAnsi="宋体"/>
          <w:color w:val="000000" w:themeColor="text1"/>
          <w:kern w:val="0"/>
          <w:sz w:val="24"/>
        </w:rPr>
      </w:pPr>
    </w:p>
    <w:bookmarkEnd w:id="4"/>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382F921D"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7.1报名时间：202</w:t>
      </w:r>
      <w:r w:rsidR="00636138">
        <w:rPr>
          <w:rFonts w:ascii="宋体" w:hAnsi="宋体"/>
          <w:kern w:val="0"/>
          <w:sz w:val="24"/>
        </w:rPr>
        <w:t>5</w:t>
      </w:r>
      <w:r>
        <w:rPr>
          <w:rFonts w:ascii="宋体" w:hAnsi="宋体" w:hint="eastAsia"/>
          <w:kern w:val="0"/>
          <w:sz w:val="24"/>
        </w:rPr>
        <w:t>年</w:t>
      </w:r>
      <w:r w:rsidR="00FA40AE">
        <w:rPr>
          <w:rFonts w:ascii="宋体" w:hAnsi="宋体"/>
          <w:kern w:val="0"/>
          <w:sz w:val="24"/>
        </w:rPr>
        <w:t>1</w:t>
      </w:r>
      <w:r>
        <w:rPr>
          <w:rFonts w:ascii="宋体" w:hAnsi="宋体" w:hint="eastAsia"/>
          <w:kern w:val="0"/>
          <w:sz w:val="24"/>
        </w:rPr>
        <w:t>月</w:t>
      </w:r>
      <w:r w:rsidR="00FA40AE">
        <w:rPr>
          <w:rFonts w:ascii="宋体" w:hAnsi="宋体"/>
          <w:kern w:val="0"/>
          <w:sz w:val="24"/>
        </w:rPr>
        <w:t>9</w:t>
      </w:r>
      <w:r>
        <w:rPr>
          <w:rFonts w:ascii="宋体" w:hAnsi="宋体" w:hint="eastAsia"/>
          <w:kern w:val="0"/>
          <w:sz w:val="24"/>
        </w:rPr>
        <w:t>日至202</w:t>
      </w:r>
      <w:r w:rsidR="00636138">
        <w:rPr>
          <w:rFonts w:ascii="宋体" w:hAnsi="宋体"/>
          <w:kern w:val="0"/>
          <w:sz w:val="24"/>
        </w:rPr>
        <w:t>5</w:t>
      </w:r>
      <w:r>
        <w:rPr>
          <w:rFonts w:ascii="宋体" w:hAnsi="宋体" w:hint="eastAsia"/>
          <w:kern w:val="0"/>
          <w:sz w:val="24"/>
        </w:rPr>
        <w:t>年</w:t>
      </w:r>
      <w:r w:rsidR="00FA40AE">
        <w:rPr>
          <w:rFonts w:ascii="宋体" w:hAnsi="宋体"/>
          <w:kern w:val="0"/>
          <w:sz w:val="24"/>
        </w:rPr>
        <w:t>1</w:t>
      </w:r>
      <w:r>
        <w:rPr>
          <w:rFonts w:ascii="宋体" w:hAnsi="宋体" w:hint="eastAsia"/>
          <w:kern w:val="0"/>
          <w:sz w:val="24"/>
        </w:rPr>
        <w:t>月</w:t>
      </w:r>
      <w:r w:rsidR="00FA40AE">
        <w:rPr>
          <w:rFonts w:ascii="宋体" w:hAnsi="宋体"/>
          <w:kern w:val="0"/>
          <w:sz w:val="24"/>
        </w:rPr>
        <w:t>13</w:t>
      </w:r>
      <w:r>
        <w:rPr>
          <w:rFonts w:ascii="宋体" w:hAnsi="宋体" w:hint="eastAsia"/>
          <w:kern w:val="0"/>
          <w:sz w:val="24"/>
        </w:rPr>
        <w:t>日（</w:t>
      </w:r>
      <w:r w:rsidR="00FA40AE">
        <w:rPr>
          <w:rFonts w:ascii="宋体" w:hAnsi="宋体"/>
          <w:kern w:val="0"/>
          <w:sz w:val="24"/>
        </w:rPr>
        <w:t>3</w:t>
      </w:r>
      <w:r>
        <w:rPr>
          <w:rFonts w:ascii="宋体" w:hAnsi="宋体" w:hint="eastAsia"/>
          <w:kern w:val="0"/>
          <w:sz w:val="24"/>
        </w:rPr>
        <w:t>个工作日，每天上午8:00-12:00，下午14:30-18:00）（北京时间，法定节假日除外）。</w:t>
      </w:r>
    </w:p>
    <w:p w14:paraId="22578F11"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p>
    <w:p w14:paraId="7D19059A" w14:textId="3D4C4D1E"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36138">
        <w:rPr>
          <w:rFonts w:ascii="宋体" w:hAnsi="宋体"/>
          <w:kern w:val="0"/>
          <w:sz w:val="24"/>
          <w:u w:val="single"/>
        </w:rPr>
        <w:t>5</w:t>
      </w:r>
      <w:bookmarkStart w:id="5" w:name="_GoBack"/>
      <w:bookmarkEnd w:id="5"/>
      <w:r>
        <w:rPr>
          <w:rFonts w:ascii="宋体" w:hAnsi="宋体" w:hint="eastAsia"/>
          <w:kern w:val="0"/>
          <w:sz w:val="24"/>
          <w:u w:val="single"/>
        </w:rPr>
        <w:t>年</w:t>
      </w:r>
      <w:r w:rsidR="00FA40AE">
        <w:rPr>
          <w:rFonts w:ascii="宋体" w:hAnsi="宋体"/>
          <w:kern w:val="0"/>
          <w:sz w:val="24"/>
          <w:u w:val="single"/>
        </w:rPr>
        <w:t>1</w:t>
      </w:r>
      <w:r>
        <w:rPr>
          <w:rFonts w:ascii="宋体" w:hAnsi="宋体" w:hint="eastAsia"/>
          <w:kern w:val="0"/>
          <w:sz w:val="24"/>
          <w:u w:val="single"/>
        </w:rPr>
        <w:t>月</w:t>
      </w:r>
      <w:r w:rsidR="00FA40AE">
        <w:rPr>
          <w:rFonts w:ascii="宋体" w:hAnsi="宋体"/>
          <w:kern w:val="0"/>
          <w:sz w:val="24"/>
          <w:u w:val="single"/>
        </w:rPr>
        <w:t>13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E0FB0B" w14:textId="77777777" w:rsidR="00DD00F6" w:rsidRDefault="009F54B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0A0B8F5E" w14:textId="77777777" w:rsidR="00DD00F6" w:rsidRDefault="009F54B5">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14:paraId="7887CFBA" w14:textId="77777777" w:rsidR="00DD00F6" w:rsidRDefault="00DD00F6">
      <w:pPr>
        <w:spacing w:beforeLines="50" w:before="156" w:afterLines="100" w:after="312" w:line="360" w:lineRule="auto"/>
        <w:rPr>
          <w:rFonts w:ascii="仿宋_GB2312" w:eastAsia="仿宋_GB2312" w:hAnsi="仿宋_GB2312"/>
          <w:b/>
          <w:kern w:val="0"/>
          <w:sz w:val="28"/>
        </w:rPr>
      </w:pPr>
    </w:p>
    <w:p w14:paraId="0D3916D2" w14:textId="77777777" w:rsidR="00DD00F6" w:rsidRDefault="009F54B5">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62943E28" w:rsidR="00DD00F6" w:rsidRDefault="009F54B5">
            <w:pPr>
              <w:spacing w:line="360" w:lineRule="auto"/>
              <w:jc w:val="left"/>
              <w:rPr>
                <w:rFonts w:ascii="宋体"/>
                <w:szCs w:val="21"/>
              </w:rPr>
            </w:pPr>
            <w:r>
              <w:rPr>
                <w:rFonts w:ascii="宋体" w:hint="eastAsia"/>
                <w:szCs w:val="21"/>
              </w:rPr>
              <w:t>广安市人民医院/四川大学华西医院广安医院</w:t>
            </w:r>
            <w:r w:rsidR="00660862">
              <w:rPr>
                <w:rFonts w:ascii="宋体" w:hint="eastAsia"/>
                <w:color w:val="000000" w:themeColor="text1"/>
                <w:szCs w:val="21"/>
              </w:rPr>
              <w:t>泌尿外科一次性使用输尿管导引鞘</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7" w:name="_Toc365040661"/>
            <w:r>
              <w:rPr>
                <w:rFonts w:ascii="宋体" w:hint="eastAsia"/>
                <w:szCs w:val="21"/>
              </w:rPr>
              <w:t>否</w:t>
            </w:r>
            <w:bookmarkEnd w:id="7"/>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8"/>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342445B8" w:rsidR="00DD00F6" w:rsidRDefault="009F54B5">
      <w:pPr>
        <w:pStyle w:val="12"/>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3" w:name="_Toc217446068"/>
      <w:bookmarkStart w:id="14" w:name="_Toc308164812"/>
      <w:r>
        <w:rPr>
          <w:bCs/>
          <w:szCs w:val="24"/>
        </w:rPr>
        <w:lastRenderedPageBreak/>
        <w:t>20</w:t>
      </w:r>
      <w:r>
        <w:rPr>
          <w:rFonts w:hint="eastAsia"/>
          <w:bCs/>
          <w:szCs w:val="24"/>
        </w:rPr>
        <w:t>. 履约保证金</w:t>
      </w:r>
      <w:bookmarkEnd w:id="13"/>
      <w:bookmarkEnd w:id="14"/>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5" w:name="_Toc308164814"/>
      <w:bookmarkStart w:id="16" w:name="_Toc217446070"/>
      <w:r>
        <w:rPr>
          <w:rFonts w:hint="eastAsia"/>
          <w:bCs/>
          <w:szCs w:val="24"/>
        </w:rPr>
        <w:t>2</w:t>
      </w:r>
      <w:r>
        <w:rPr>
          <w:bCs/>
          <w:szCs w:val="24"/>
        </w:rPr>
        <w:t>2</w:t>
      </w:r>
      <w:r>
        <w:rPr>
          <w:rFonts w:hint="eastAsia"/>
          <w:bCs/>
          <w:szCs w:val="24"/>
        </w:rPr>
        <w:t>. 验收</w:t>
      </w:r>
      <w:bookmarkEnd w:id="15"/>
      <w:bookmarkEnd w:id="16"/>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7" w:name="_Toc134536603"/>
      <w:bookmarkStart w:id="18" w:name="_Toc150831011"/>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4D771280" w14:textId="77777777" w:rsidR="00DD00F6" w:rsidRDefault="009F54B5">
      <w:pPr>
        <w:spacing w:line="360" w:lineRule="auto"/>
        <w:jc w:val="center"/>
        <w:rPr>
          <w:rFonts w:ascii="黑体" w:eastAsia="黑体" w:hAnsi="黑体"/>
          <w:b/>
          <w:bCs/>
          <w:sz w:val="28"/>
          <w:szCs w:val="28"/>
        </w:rPr>
      </w:pPr>
      <w:bookmarkStart w:id="21" w:name="_Toc453578485"/>
      <w:bookmarkStart w:id="22" w:name="_Toc476736016"/>
      <w:bookmarkStart w:id="23" w:name="_Toc325028467"/>
      <w:r>
        <w:rPr>
          <w:rFonts w:ascii="黑体" w:eastAsia="黑体" w:hAnsi="黑体" w:hint="eastAsia"/>
          <w:b/>
          <w:bCs/>
          <w:sz w:val="28"/>
          <w:szCs w:val="28"/>
        </w:rPr>
        <w:lastRenderedPageBreak/>
        <w:t>格式一、采购申请函</w:t>
      </w:r>
      <w:bookmarkEnd w:id="21"/>
      <w:bookmarkEnd w:id="22"/>
      <w:bookmarkEnd w:id="23"/>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280877425"/>
      <w:bookmarkStart w:id="28" w:name="_Toc300303160"/>
      <w:bookmarkStart w:id="29" w:name="_Toc321598257"/>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68864"/>
      <w:bookmarkStart w:id="32" w:name="_Toc256175382"/>
      <w:bookmarkStart w:id="33" w:name="_Toc250041691"/>
      <w:bookmarkStart w:id="34" w:name="_Toc237145385"/>
      <w:bookmarkStart w:id="35" w:name="_Toc263753600"/>
      <w:bookmarkEnd w:id="30"/>
      <w:bookmarkEnd w:id="31"/>
      <w:bookmarkEnd w:id="32"/>
      <w:bookmarkEnd w:id="33"/>
      <w:bookmarkEnd w:id="34"/>
      <w:bookmarkEnd w:id="35"/>
    </w:p>
    <w:p w14:paraId="44F84518" w14:textId="77777777" w:rsidR="00DD00F6" w:rsidRDefault="009F54B5">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DD00F6" w14:paraId="025CE2A9" w14:textId="7777777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766" w:type="dxa"/>
            <w:vAlign w:val="center"/>
          </w:tcPr>
          <w:p w14:paraId="4C09AC17"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p>
        </w:tc>
        <w:tc>
          <w:tcPr>
            <w:tcW w:w="1293"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81"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413"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0"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6"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85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766"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293"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81"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413"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0"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85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766"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293"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81"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413"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0"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85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trPr>
          <w:trHeight w:val="735"/>
          <w:jc w:val="center"/>
        </w:trPr>
        <w:tc>
          <w:tcPr>
            <w:tcW w:w="4111"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529"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7"/>
    </w:p>
    <w:p w14:paraId="4A815533" w14:textId="77777777" w:rsidR="00DD00F6" w:rsidRDefault="009F54B5">
      <w:pPr>
        <w:widowControl/>
        <w:jc w:val="left"/>
        <w:rPr>
          <w:rFonts w:ascii="黑体" w:eastAsia="黑体" w:hAnsi="黑体"/>
          <w:sz w:val="28"/>
          <w:szCs w:val="28"/>
        </w:rPr>
      </w:pPr>
      <w:bookmarkStart w:id="38" w:name="_Toc476736025"/>
      <w:bookmarkStart w:id="39" w:name="_Toc453578491"/>
      <w:bookmarkStart w:id="40" w:name="_Toc325028474"/>
      <w:r>
        <w:rPr>
          <w:rFonts w:ascii="黑体" w:eastAsia="黑体" w:hAnsi="黑体"/>
          <w:sz w:val="28"/>
          <w:szCs w:val="28"/>
        </w:rPr>
        <w:br w:type="page"/>
      </w:r>
    </w:p>
    <w:p w14:paraId="5EAE6E20"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19468"/>
      <w:bookmarkStart w:id="42" w:name="_Toc24591"/>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4"/>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黑体" w:eastAsia="黑体" w:hAnsi="黑体"/>
          <w:b/>
          <w:bCs/>
          <w:sz w:val="28"/>
          <w:szCs w:val="28"/>
        </w:rPr>
      </w:pPr>
      <w:r>
        <w:rPr>
          <w:rFonts w:ascii="黑体" w:eastAsia="黑体" w:hAnsi="黑体"/>
          <w:b/>
          <w:bCs/>
          <w:sz w:val="28"/>
          <w:szCs w:val="28"/>
        </w:rPr>
        <w:br w:type="page"/>
      </w:r>
    </w:p>
    <w:p w14:paraId="78C5DFCB"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黑体" w:eastAsia="黑体" w:hAnsi="黑体"/>
          <w:b/>
          <w:bCs/>
          <w:sz w:val="28"/>
          <w:szCs w:val="28"/>
        </w:rPr>
      </w:pPr>
      <w:r>
        <w:rPr>
          <w:rFonts w:ascii="黑体" w:eastAsia="黑体" w:hAnsi="黑体"/>
          <w:b/>
          <w:bCs/>
          <w:sz w:val="28"/>
          <w:szCs w:val="28"/>
        </w:rPr>
        <w:br w:type="page"/>
      </w:r>
    </w:p>
    <w:p w14:paraId="707FF795"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5085" w:type="pct"/>
        <w:jc w:val="center"/>
        <w:tblLayout w:type="fixed"/>
        <w:tblLook w:val="04A0" w:firstRow="1" w:lastRow="0" w:firstColumn="1" w:lastColumn="0" w:noHBand="0" w:noVBand="1"/>
      </w:tblPr>
      <w:tblGrid>
        <w:gridCol w:w="541"/>
        <w:gridCol w:w="940"/>
        <w:gridCol w:w="1907"/>
        <w:gridCol w:w="1463"/>
        <w:gridCol w:w="532"/>
        <w:gridCol w:w="926"/>
        <w:gridCol w:w="1394"/>
        <w:gridCol w:w="900"/>
        <w:gridCol w:w="1442"/>
      </w:tblGrid>
      <w:tr w:rsidR="008144EC" w:rsidRPr="005D2190" w14:paraId="33501A9F" w14:textId="77777777" w:rsidTr="00F51FC5">
        <w:trPr>
          <w:trHeight w:val="706"/>
          <w:jc w:val="center"/>
        </w:trPr>
        <w:tc>
          <w:tcPr>
            <w:tcW w:w="269" w:type="pct"/>
            <w:vAlign w:val="center"/>
          </w:tcPr>
          <w:p w14:paraId="0302A137"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包号</w:t>
            </w:r>
          </w:p>
        </w:tc>
        <w:tc>
          <w:tcPr>
            <w:tcW w:w="468" w:type="pct"/>
            <w:vAlign w:val="center"/>
          </w:tcPr>
          <w:p w14:paraId="16EF79EC"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color w:val="000000" w:themeColor="text1"/>
                <w:sz w:val="24"/>
              </w:rPr>
              <w:t>品目号</w:t>
            </w:r>
          </w:p>
        </w:tc>
        <w:tc>
          <w:tcPr>
            <w:tcW w:w="949" w:type="pct"/>
            <w:vAlign w:val="center"/>
          </w:tcPr>
          <w:p w14:paraId="7C251C63"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项目名称</w:t>
            </w:r>
          </w:p>
        </w:tc>
        <w:tc>
          <w:tcPr>
            <w:tcW w:w="728" w:type="pct"/>
            <w:vAlign w:val="center"/>
          </w:tcPr>
          <w:p w14:paraId="36BF0803"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参考规</w:t>
            </w:r>
          </w:p>
          <w:p w14:paraId="59A33347"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格</w:t>
            </w:r>
            <w:r w:rsidRPr="005D2190">
              <w:rPr>
                <w:rFonts w:ascii="宋体" w:hAnsi="宋体"/>
                <w:color w:val="000000" w:themeColor="text1"/>
                <w:sz w:val="24"/>
              </w:rPr>
              <w:t>型号</w:t>
            </w:r>
          </w:p>
        </w:tc>
        <w:tc>
          <w:tcPr>
            <w:tcW w:w="265" w:type="pct"/>
            <w:vAlign w:val="center"/>
          </w:tcPr>
          <w:p w14:paraId="64F322FA"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单位</w:t>
            </w:r>
          </w:p>
        </w:tc>
        <w:tc>
          <w:tcPr>
            <w:tcW w:w="461" w:type="pct"/>
            <w:vAlign w:val="center"/>
          </w:tcPr>
          <w:p w14:paraId="5E91B825"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单价</w:t>
            </w:r>
          </w:p>
          <w:p w14:paraId="17524FCA"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color w:val="000000" w:themeColor="text1"/>
                <w:sz w:val="24"/>
              </w:rPr>
              <w:t>（</w:t>
            </w:r>
            <w:r w:rsidRPr="005D2190">
              <w:rPr>
                <w:rFonts w:ascii="宋体" w:hAnsi="宋体" w:hint="eastAsia"/>
                <w:color w:val="000000" w:themeColor="text1"/>
                <w:sz w:val="24"/>
              </w:rPr>
              <w:t>元</w:t>
            </w:r>
            <w:r w:rsidRPr="005D2190">
              <w:rPr>
                <w:rFonts w:ascii="宋体" w:hAnsi="宋体"/>
                <w:color w:val="000000" w:themeColor="text1"/>
                <w:sz w:val="24"/>
              </w:rPr>
              <w:t>）</w:t>
            </w:r>
          </w:p>
        </w:tc>
        <w:tc>
          <w:tcPr>
            <w:tcW w:w="694" w:type="pct"/>
            <w:vAlign w:val="center"/>
          </w:tcPr>
          <w:p w14:paraId="4BCBC4E2"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最高限价（元）</w:t>
            </w:r>
          </w:p>
        </w:tc>
        <w:tc>
          <w:tcPr>
            <w:tcW w:w="448" w:type="pct"/>
            <w:vAlign w:val="center"/>
          </w:tcPr>
          <w:p w14:paraId="634CFD66"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是否挂网</w:t>
            </w:r>
          </w:p>
        </w:tc>
        <w:tc>
          <w:tcPr>
            <w:tcW w:w="718" w:type="pct"/>
            <w:vAlign w:val="center"/>
          </w:tcPr>
          <w:p w14:paraId="1BA21018" w14:textId="77777777" w:rsidR="008144EC" w:rsidRPr="005D2190" w:rsidRDefault="008144EC" w:rsidP="00F51FC5">
            <w:pPr>
              <w:spacing w:after="120"/>
              <w:jc w:val="center"/>
              <w:rPr>
                <w:rFonts w:ascii="宋体" w:hAnsi="宋体"/>
                <w:color w:val="000000" w:themeColor="text1"/>
                <w:sz w:val="24"/>
              </w:rPr>
            </w:pPr>
            <w:r w:rsidRPr="005D2190">
              <w:rPr>
                <w:rFonts w:ascii="宋体" w:hAnsi="宋体" w:hint="eastAsia"/>
                <w:color w:val="000000" w:themeColor="text1"/>
                <w:sz w:val="24"/>
              </w:rPr>
              <w:t>申请科室</w:t>
            </w:r>
          </w:p>
        </w:tc>
      </w:tr>
      <w:tr w:rsidR="008144EC" w:rsidRPr="005D2190" w14:paraId="37BC0437" w14:textId="77777777" w:rsidTr="00F51FC5">
        <w:trPr>
          <w:trHeight w:val="570"/>
          <w:jc w:val="center"/>
        </w:trPr>
        <w:tc>
          <w:tcPr>
            <w:tcW w:w="269" w:type="pct"/>
            <w:vMerge w:val="restart"/>
            <w:vAlign w:val="center"/>
          </w:tcPr>
          <w:p w14:paraId="231A1E8E" w14:textId="77777777" w:rsidR="008144EC" w:rsidRPr="00E67C91" w:rsidRDefault="008144EC" w:rsidP="00F51FC5">
            <w:pPr>
              <w:spacing w:after="120"/>
              <w:jc w:val="center"/>
              <w:rPr>
                <w:rFonts w:ascii="宋体" w:hAnsi="宋体"/>
                <w:color w:val="000000" w:themeColor="text1"/>
                <w:sz w:val="24"/>
              </w:rPr>
            </w:pPr>
            <w:r w:rsidRPr="00E67C91">
              <w:rPr>
                <w:rFonts w:ascii="宋体" w:hAnsi="宋体" w:hint="eastAsia"/>
                <w:color w:val="000000" w:themeColor="text1"/>
                <w:sz w:val="24"/>
              </w:rPr>
              <w:t>01</w:t>
            </w:r>
          </w:p>
        </w:tc>
        <w:tc>
          <w:tcPr>
            <w:tcW w:w="468" w:type="pct"/>
            <w:vAlign w:val="center"/>
          </w:tcPr>
          <w:p w14:paraId="3C12EA6E" w14:textId="77777777" w:rsidR="008144EC" w:rsidRPr="00E67C91" w:rsidRDefault="008144EC" w:rsidP="00F51FC5">
            <w:pPr>
              <w:spacing w:after="120"/>
              <w:jc w:val="center"/>
              <w:rPr>
                <w:rFonts w:ascii="宋体" w:hAnsi="宋体"/>
                <w:color w:val="000000" w:themeColor="text1"/>
                <w:sz w:val="24"/>
              </w:rPr>
            </w:pPr>
            <w:r w:rsidRPr="00E67C91">
              <w:rPr>
                <w:rFonts w:ascii="宋体" w:hAnsi="宋体" w:hint="eastAsia"/>
                <w:color w:val="000000" w:themeColor="text1"/>
                <w:sz w:val="24"/>
              </w:rPr>
              <w:t>0</w:t>
            </w:r>
            <w:r w:rsidRPr="00E67C91">
              <w:rPr>
                <w:rFonts w:ascii="宋体" w:hAnsi="宋体"/>
                <w:color w:val="000000" w:themeColor="text1"/>
                <w:sz w:val="24"/>
              </w:rPr>
              <w:t>1-01</w:t>
            </w:r>
          </w:p>
        </w:tc>
        <w:tc>
          <w:tcPr>
            <w:tcW w:w="949" w:type="pct"/>
            <w:vAlign w:val="center"/>
          </w:tcPr>
          <w:p w14:paraId="3CB84452" w14:textId="77777777" w:rsidR="008144EC" w:rsidRPr="00E67C91" w:rsidRDefault="008144EC" w:rsidP="00F51FC5">
            <w:pPr>
              <w:widowControl/>
              <w:jc w:val="center"/>
              <w:rPr>
                <w:rFonts w:ascii="宋体" w:hAnsi="宋体"/>
                <w:color w:val="000000" w:themeColor="text1"/>
                <w:kern w:val="0"/>
                <w:sz w:val="24"/>
              </w:rPr>
            </w:pPr>
            <w:r w:rsidRPr="00E67C91">
              <w:rPr>
                <w:rFonts w:ascii="宋体" w:hAnsi="宋体" w:cs="Tahoma" w:hint="eastAsia"/>
                <w:color w:val="000000"/>
                <w:sz w:val="24"/>
              </w:rPr>
              <w:t>一次性使用输尿管导引鞘</w:t>
            </w:r>
          </w:p>
        </w:tc>
        <w:tc>
          <w:tcPr>
            <w:tcW w:w="728" w:type="pct"/>
            <w:vAlign w:val="center"/>
          </w:tcPr>
          <w:p w14:paraId="0421C6C6" w14:textId="60AAA8E1" w:rsidR="008144EC" w:rsidRPr="00E67C91" w:rsidRDefault="008144EC" w:rsidP="006D5F8E">
            <w:pPr>
              <w:jc w:val="center"/>
              <w:rPr>
                <w:rFonts w:ascii="宋体" w:hAnsi="宋体"/>
                <w:color w:val="000000" w:themeColor="text1"/>
                <w:sz w:val="24"/>
              </w:rPr>
            </w:pPr>
            <w:r w:rsidRPr="00E67C91">
              <w:rPr>
                <w:rFonts w:ascii="宋体" w:hAnsi="宋体" w:cs="Tahoma" w:hint="eastAsia"/>
                <w:color w:val="000000"/>
                <w:sz w:val="24"/>
              </w:rPr>
              <w:t>12Fr×</w:t>
            </w:r>
            <w:r w:rsidR="006D5F8E">
              <w:rPr>
                <w:rFonts w:ascii="宋体" w:hAnsi="宋体" w:cs="Tahoma"/>
                <w:color w:val="000000"/>
                <w:sz w:val="24"/>
              </w:rPr>
              <w:t>50</w:t>
            </w:r>
            <w:r w:rsidRPr="00E67C91">
              <w:rPr>
                <w:rFonts w:ascii="宋体" w:hAnsi="宋体" w:cs="Tahoma" w:hint="eastAsia"/>
                <w:color w:val="000000"/>
                <w:sz w:val="24"/>
              </w:rPr>
              <w:t>cm</w:t>
            </w:r>
          </w:p>
        </w:tc>
        <w:tc>
          <w:tcPr>
            <w:tcW w:w="265" w:type="pct"/>
            <w:vAlign w:val="center"/>
          </w:tcPr>
          <w:p w14:paraId="1ED34A43"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支</w:t>
            </w:r>
          </w:p>
        </w:tc>
        <w:tc>
          <w:tcPr>
            <w:tcW w:w="461" w:type="pct"/>
            <w:vAlign w:val="center"/>
          </w:tcPr>
          <w:p w14:paraId="2AD4A5E3"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694" w:type="pct"/>
            <w:vAlign w:val="center"/>
          </w:tcPr>
          <w:p w14:paraId="3AECBC1F"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448" w:type="pct"/>
            <w:vAlign w:val="center"/>
          </w:tcPr>
          <w:p w14:paraId="26F9D61E" w14:textId="77777777" w:rsidR="008144EC" w:rsidRPr="00E67C91" w:rsidRDefault="008144EC" w:rsidP="00F51FC5">
            <w:pPr>
              <w:jc w:val="center"/>
              <w:rPr>
                <w:rFonts w:ascii="宋体" w:hAnsi="宋体"/>
                <w:color w:val="000000" w:themeColor="text1"/>
                <w:sz w:val="24"/>
              </w:rPr>
            </w:pPr>
            <w:r w:rsidRPr="00E67C91">
              <w:rPr>
                <w:rFonts w:ascii="宋体" w:hAnsi="宋体" w:hint="eastAsia"/>
                <w:color w:val="000000" w:themeColor="text1"/>
                <w:sz w:val="24"/>
              </w:rPr>
              <w:t>是</w:t>
            </w:r>
          </w:p>
        </w:tc>
        <w:tc>
          <w:tcPr>
            <w:tcW w:w="718" w:type="pct"/>
            <w:vMerge w:val="restart"/>
            <w:vAlign w:val="center"/>
          </w:tcPr>
          <w:p w14:paraId="5998031B" w14:textId="77777777" w:rsidR="008144EC" w:rsidRPr="005D2190" w:rsidRDefault="008144EC" w:rsidP="00F51FC5">
            <w:pPr>
              <w:jc w:val="center"/>
              <w:rPr>
                <w:rFonts w:ascii="宋体" w:hAnsi="宋体"/>
                <w:color w:val="000000" w:themeColor="text1"/>
                <w:sz w:val="24"/>
              </w:rPr>
            </w:pPr>
            <w:r>
              <w:rPr>
                <w:rFonts w:ascii="宋体" w:hAnsi="宋体" w:hint="eastAsia"/>
                <w:color w:val="000000" w:themeColor="text1"/>
                <w:sz w:val="24"/>
              </w:rPr>
              <w:t>泌尿外科</w:t>
            </w:r>
          </w:p>
        </w:tc>
      </w:tr>
      <w:tr w:rsidR="008144EC" w:rsidRPr="005D2190" w14:paraId="424384B6" w14:textId="77777777" w:rsidTr="00F51FC5">
        <w:trPr>
          <w:trHeight w:val="564"/>
          <w:jc w:val="center"/>
        </w:trPr>
        <w:tc>
          <w:tcPr>
            <w:tcW w:w="269" w:type="pct"/>
            <w:vMerge/>
            <w:vAlign w:val="center"/>
          </w:tcPr>
          <w:p w14:paraId="42FA90EA" w14:textId="77777777" w:rsidR="008144EC" w:rsidRPr="00E67C91" w:rsidRDefault="008144EC" w:rsidP="00F51FC5">
            <w:pPr>
              <w:spacing w:after="120"/>
              <w:rPr>
                <w:rFonts w:ascii="宋体" w:hAnsi="宋体"/>
                <w:color w:val="000000" w:themeColor="text1"/>
                <w:sz w:val="24"/>
              </w:rPr>
            </w:pPr>
          </w:p>
        </w:tc>
        <w:tc>
          <w:tcPr>
            <w:tcW w:w="468" w:type="pct"/>
            <w:vAlign w:val="center"/>
          </w:tcPr>
          <w:p w14:paraId="2196402B" w14:textId="77777777" w:rsidR="008144EC" w:rsidRPr="00E67C91" w:rsidRDefault="008144EC" w:rsidP="00F51FC5">
            <w:pPr>
              <w:spacing w:after="120"/>
              <w:jc w:val="center"/>
              <w:rPr>
                <w:rFonts w:ascii="宋体" w:hAnsi="宋体"/>
                <w:color w:val="000000" w:themeColor="text1"/>
                <w:sz w:val="24"/>
              </w:rPr>
            </w:pPr>
            <w:r w:rsidRPr="00E67C91">
              <w:rPr>
                <w:rFonts w:ascii="宋体" w:hAnsi="宋体" w:hint="eastAsia"/>
                <w:color w:val="000000" w:themeColor="text1"/>
                <w:sz w:val="24"/>
              </w:rPr>
              <w:t>0</w:t>
            </w:r>
            <w:r w:rsidRPr="00E67C91">
              <w:rPr>
                <w:rFonts w:ascii="宋体" w:hAnsi="宋体"/>
                <w:color w:val="000000" w:themeColor="text1"/>
                <w:sz w:val="24"/>
              </w:rPr>
              <w:t>1</w:t>
            </w:r>
            <w:r w:rsidRPr="00E67C91">
              <w:rPr>
                <w:rFonts w:ascii="宋体" w:hAnsi="宋体" w:hint="eastAsia"/>
                <w:color w:val="000000" w:themeColor="text1"/>
                <w:sz w:val="24"/>
              </w:rPr>
              <w:t>-0</w:t>
            </w:r>
            <w:r w:rsidRPr="00E67C91">
              <w:rPr>
                <w:rFonts w:ascii="宋体" w:hAnsi="宋体"/>
                <w:color w:val="000000" w:themeColor="text1"/>
                <w:sz w:val="24"/>
              </w:rPr>
              <w:t>2</w:t>
            </w:r>
          </w:p>
        </w:tc>
        <w:tc>
          <w:tcPr>
            <w:tcW w:w="949" w:type="pct"/>
            <w:vAlign w:val="center"/>
          </w:tcPr>
          <w:p w14:paraId="1C287F53"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一次性使用输尿管导引鞘</w:t>
            </w:r>
          </w:p>
        </w:tc>
        <w:tc>
          <w:tcPr>
            <w:tcW w:w="728" w:type="pct"/>
            <w:vAlign w:val="center"/>
          </w:tcPr>
          <w:p w14:paraId="58A9547D"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12Fr×40cm</w:t>
            </w:r>
          </w:p>
        </w:tc>
        <w:tc>
          <w:tcPr>
            <w:tcW w:w="265" w:type="pct"/>
            <w:vAlign w:val="center"/>
          </w:tcPr>
          <w:p w14:paraId="731B283B"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支</w:t>
            </w:r>
          </w:p>
        </w:tc>
        <w:tc>
          <w:tcPr>
            <w:tcW w:w="461" w:type="pct"/>
            <w:vAlign w:val="center"/>
          </w:tcPr>
          <w:p w14:paraId="73E3640E"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694" w:type="pct"/>
            <w:vAlign w:val="center"/>
          </w:tcPr>
          <w:p w14:paraId="75825A67"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448" w:type="pct"/>
            <w:vAlign w:val="center"/>
          </w:tcPr>
          <w:p w14:paraId="24D32239" w14:textId="77777777" w:rsidR="008144EC" w:rsidRPr="00E67C91" w:rsidRDefault="008144EC" w:rsidP="00F51FC5">
            <w:pPr>
              <w:jc w:val="center"/>
              <w:rPr>
                <w:rFonts w:ascii="宋体" w:hAnsi="宋体"/>
                <w:color w:val="000000" w:themeColor="text1"/>
                <w:sz w:val="24"/>
              </w:rPr>
            </w:pPr>
            <w:r w:rsidRPr="00E67C91">
              <w:rPr>
                <w:rFonts w:ascii="宋体" w:hAnsi="宋体" w:hint="eastAsia"/>
                <w:color w:val="000000" w:themeColor="text1"/>
                <w:sz w:val="24"/>
              </w:rPr>
              <w:t>是</w:t>
            </w:r>
          </w:p>
        </w:tc>
        <w:tc>
          <w:tcPr>
            <w:tcW w:w="718" w:type="pct"/>
            <w:vMerge/>
            <w:vAlign w:val="center"/>
          </w:tcPr>
          <w:p w14:paraId="52D4A179" w14:textId="77777777" w:rsidR="008144EC" w:rsidRPr="005D2190" w:rsidRDefault="008144EC" w:rsidP="00F51FC5">
            <w:pPr>
              <w:jc w:val="center"/>
              <w:rPr>
                <w:rFonts w:ascii="宋体" w:hAnsi="宋体"/>
                <w:color w:val="000000" w:themeColor="text1"/>
                <w:sz w:val="24"/>
              </w:rPr>
            </w:pPr>
          </w:p>
        </w:tc>
      </w:tr>
      <w:tr w:rsidR="008144EC" w:rsidRPr="005D2190" w14:paraId="7BFDC27B" w14:textId="77777777" w:rsidTr="00F51FC5">
        <w:trPr>
          <w:trHeight w:val="545"/>
          <w:jc w:val="center"/>
        </w:trPr>
        <w:tc>
          <w:tcPr>
            <w:tcW w:w="269" w:type="pct"/>
            <w:vMerge/>
            <w:vAlign w:val="center"/>
          </w:tcPr>
          <w:p w14:paraId="33470738" w14:textId="77777777" w:rsidR="008144EC" w:rsidRPr="00E67C91" w:rsidRDefault="008144EC" w:rsidP="00F51FC5">
            <w:pPr>
              <w:spacing w:after="120"/>
              <w:jc w:val="center"/>
              <w:rPr>
                <w:rFonts w:ascii="宋体" w:hAnsi="宋体"/>
                <w:color w:val="000000" w:themeColor="text1"/>
                <w:sz w:val="24"/>
              </w:rPr>
            </w:pPr>
          </w:p>
        </w:tc>
        <w:tc>
          <w:tcPr>
            <w:tcW w:w="468" w:type="pct"/>
            <w:vAlign w:val="center"/>
          </w:tcPr>
          <w:p w14:paraId="46ECC5A9" w14:textId="77777777" w:rsidR="008144EC" w:rsidRPr="00E67C91" w:rsidRDefault="008144EC" w:rsidP="00F51FC5">
            <w:pPr>
              <w:spacing w:after="120"/>
              <w:jc w:val="center"/>
              <w:rPr>
                <w:rFonts w:ascii="宋体" w:hAnsi="宋体"/>
                <w:color w:val="000000" w:themeColor="text1"/>
                <w:sz w:val="24"/>
              </w:rPr>
            </w:pPr>
            <w:r w:rsidRPr="00E67C91">
              <w:rPr>
                <w:rFonts w:ascii="宋体" w:hAnsi="宋体"/>
                <w:color w:val="000000" w:themeColor="text1"/>
                <w:sz w:val="24"/>
              </w:rPr>
              <w:t>01-03</w:t>
            </w:r>
          </w:p>
        </w:tc>
        <w:tc>
          <w:tcPr>
            <w:tcW w:w="949" w:type="pct"/>
          </w:tcPr>
          <w:p w14:paraId="0467C7D4"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一次性使用输尿管导引鞘</w:t>
            </w:r>
          </w:p>
        </w:tc>
        <w:tc>
          <w:tcPr>
            <w:tcW w:w="728" w:type="pct"/>
            <w:vAlign w:val="center"/>
          </w:tcPr>
          <w:p w14:paraId="1C69C4EB" w14:textId="104FBCEB" w:rsidR="008144EC" w:rsidRPr="00E67C91" w:rsidRDefault="008144EC" w:rsidP="00F51FC5">
            <w:pPr>
              <w:jc w:val="center"/>
              <w:rPr>
                <w:rFonts w:ascii="宋体" w:hAnsi="宋体" w:cs="Tahoma"/>
                <w:color w:val="000000"/>
                <w:sz w:val="24"/>
              </w:rPr>
            </w:pPr>
            <w:r w:rsidRPr="00E67C91">
              <w:rPr>
                <w:rFonts w:ascii="宋体" w:hAnsi="宋体" w:cs="Tahoma" w:hint="eastAsia"/>
                <w:color w:val="000000"/>
                <w:sz w:val="24"/>
              </w:rPr>
              <w:t>11F</w:t>
            </w:r>
            <w:r w:rsidRPr="00E67C91">
              <w:rPr>
                <w:rFonts w:ascii="宋体" w:hAnsi="宋体" w:cs="Tahoma"/>
                <w:color w:val="000000"/>
                <w:sz w:val="24"/>
              </w:rPr>
              <w:t>r</w:t>
            </w:r>
            <w:r w:rsidRPr="00E67C91">
              <w:rPr>
                <w:rFonts w:ascii="宋体" w:hAnsi="宋体" w:cs="Tahoma" w:hint="eastAsia"/>
                <w:color w:val="000000"/>
                <w:sz w:val="24"/>
              </w:rPr>
              <w:t>×</w:t>
            </w:r>
            <w:r w:rsidRPr="00E67C91">
              <w:rPr>
                <w:rFonts w:ascii="宋体" w:hAnsi="宋体" w:cs="Tahoma"/>
                <w:color w:val="000000"/>
                <w:sz w:val="24"/>
              </w:rPr>
              <w:t>40cm</w:t>
            </w:r>
          </w:p>
        </w:tc>
        <w:tc>
          <w:tcPr>
            <w:tcW w:w="265" w:type="pct"/>
            <w:vAlign w:val="center"/>
          </w:tcPr>
          <w:p w14:paraId="20B427FE"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支</w:t>
            </w:r>
          </w:p>
        </w:tc>
        <w:tc>
          <w:tcPr>
            <w:tcW w:w="461" w:type="pct"/>
            <w:vAlign w:val="center"/>
          </w:tcPr>
          <w:p w14:paraId="3A6EECBA"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694" w:type="pct"/>
            <w:vAlign w:val="center"/>
          </w:tcPr>
          <w:p w14:paraId="4C7C70EA"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448" w:type="pct"/>
            <w:vAlign w:val="center"/>
          </w:tcPr>
          <w:p w14:paraId="5D049693" w14:textId="77777777" w:rsidR="008144EC" w:rsidRPr="00E67C91" w:rsidRDefault="008144EC" w:rsidP="00F51FC5">
            <w:pPr>
              <w:jc w:val="center"/>
              <w:rPr>
                <w:rFonts w:ascii="宋体" w:hAnsi="宋体"/>
                <w:color w:val="000000" w:themeColor="text1"/>
                <w:sz w:val="24"/>
              </w:rPr>
            </w:pPr>
            <w:r w:rsidRPr="00E67C91">
              <w:rPr>
                <w:rFonts w:ascii="宋体" w:hAnsi="宋体" w:hint="eastAsia"/>
                <w:color w:val="000000" w:themeColor="text1"/>
                <w:sz w:val="24"/>
              </w:rPr>
              <w:t>是</w:t>
            </w:r>
          </w:p>
        </w:tc>
        <w:tc>
          <w:tcPr>
            <w:tcW w:w="718" w:type="pct"/>
            <w:vMerge/>
            <w:vAlign w:val="center"/>
          </w:tcPr>
          <w:p w14:paraId="14116FE1" w14:textId="77777777" w:rsidR="008144EC" w:rsidRPr="005D2190" w:rsidRDefault="008144EC" w:rsidP="00F51FC5">
            <w:pPr>
              <w:jc w:val="center"/>
              <w:rPr>
                <w:rFonts w:ascii="宋体" w:hAnsi="宋体"/>
                <w:color w:val="000000" w:themeColor="text1"/>
                <w:sz w:val="24"/>
              </w:rPr>
            </w:pPr>
          </w:p>
        </w:tc>
      </w:tr>
      <w:tr w:rsidR="008144EC" w:rsidRPr="005D2190" w14:paraId="27B83B8B" w14:textId="77777777" w:rsidTr="00F51FC5">
        <w:trPr>
          <w:trHeight w:val="545"/>
          <w:jc w:val="center"/>
        </w:trPr>
        <w:tc>
          <w:tcPr>
            <w:tcW w:w="269" w:type="pct"/>
            <w:vMerge/>
            <w:vAlign w:val="center"/>
          </w:tcPr>
          <w:p w14:paraId="511AEE48" w14:textId="77777777" w:rsidR="008144EC" w:rsidRPr="00E67C91" w:rsidRDefault="008144EC" w:rsidP="00F51FC5">
            <w:pPr>
              <w:spacing w:after="120"/>
              <w:jc w:val="center"/>
              <w:rPr>
                <w:rFonts w:ascii="宋体" w:hAnsi="宋体"/>
                <w:color w:val="000000" w:themeColor="text1"/>
                <w:sz w:val="24"/>
              </w:rPr>
            </w:pPr>
          </w:p>
        </w:tc>
        <w:tc>
          <w:tcPr>
            <w:tcW w:w="468" w:type="pct"/>
            <w:vAlign w:val="center"/>
          </w:tcPr>
          <w:p w14:paraId="113414E7" w14:textId="77777777" w:rsidR="008144EC" w:rsidRPr="00E67C91" w:rsidRDefault="008144EC" w:rsidP="00F51FC5">
            <w:pPr>
              <w:spacing w:after="120"/>
              <w:jc w:val="center"/>
              <w:rPr>
                <w:rFonts w:ascii="宋体" w:hAnsi="宋体"/>
                <w:color w:val="000000" w:themeColor="text1"/>
                <w:sz w:val="24"/>
              </w:rPr>
            </w:pPr>
            <w:r w:rsidRPr="00E67C91">
              <w:rPr>
                <w:rFonts w:ascii="宋体" w:hAnsi="宋体"/>
                <w:color w:val="000000" w:themeColor="text1"/>
                <w:sz w:val="24"/>
              </w:rPr>
              <w:t>01-04</w:t>
            </w:r>
          </w:p>
        </w:tc>
        <w:tc>
          <w:tcPr>
            <w:tcW w:w="949" w:type="pct"/>
          </w:tcPr>
          <w:p w14:paraId="1612A61B"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一次性使用输尿管导引鞘</w:t>
            </w:r>
          </w:p>
        </w:tc>
        <w:tc>
          <w:tcPr>
            <w:tcW w:w="728" w:type="pct"/>
            <w:vAlign w:val="center"/>
          </w:tcPr>
          <w:p w14:paraId="647B1886" w14:textId="36189784" w:rsidR="008144EC" w:rsidRPr="00E67C91" w:rsidRDefault="008144EC" w:rsidP="006D5F8E">
            <w:pPr>
              <w:jc w:val="center"/>
              <w:rPr>
                <w:rFonts w:ascii="宋体" w:hAnsi="宋体" w:cs="Tahoma"/>
                <w:color w:val="000000"/>
                <w:sz w:val="24"/>
              </w:rPr>
            </w:pPr>
            <w:r w:rsidRPr="00E67C91">
              <w:rPr>
                <w:rFonts w:ascii="宋体" w:hAnsi="宋体" w:cs="Tahoma" w:hint="eastAsia"/>
                <w:color w:val="000000"/>
                <w:sz w:val="24"/>
              </w:rPr>
              <w:t>11Fr×</w:t>
            </w:r>
            <w:r w:rsidR="006D5F8E">
              <w:rPr>
                <w:rFonts w:ascii="宋体" w:hAnsi="宋体" w:cs="Tahoma"/>
                <w:color w:val="000000"/>
                <w:sz w:val="24"/>
              </w:rPr>
              <w:t>50</w:t>
            </w:r>
            <w:r w:rsidRPr="00E67C91">
              <w:rPr>
                <w:rFonts w:ascii="宋体" w:hAnsi="宋体" w:cs="Tahoma" w:hint="eastAsia"/>
                <w:color w:val="000000"/>
                <w:sz w:val="24"/>
              </w:rPr>
              <w:t>cm</w:t>
            </w:r>
          </w:p>
        </w:tc>
        <w:tc>
          <w:tcPr>
            <w:tcW w:w="265" w:type="pct"/>
            <w:vAlign w:val="center"/>
          </w:tcPr>
          <w:p w14:paraId="6168A7CA"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支</w:t>
            </w:r>
          </w:p>
        </w:tc>
        <w:tc>
          <w:tcPr>
            <w:tcW w:w="461" w:type="pct"/>
            <w:vAlign w:val="center"/>
          </w:tcPr>
          <w:p w14:paraId="06F9EBCB"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694" w:type="pct"/>
            <w:vAlign w:val="center"/>
          </w:tcPr>
          <w:p w14:paraId="3CD78471" w14:textId="77777777" w:rsidR="008144EC" w:rsidRPr="00E67C91" w:rsidRDefault="008144EC" w:rsidP="00F51FC5">
            <w:pPr>
              <w:jc w:val="center"/>
              <w:rPr>
                <w:rFonts w:ascii="宋体" w:hAnsi="宋体"/>
                <w:color w:val="000000" w:themeColor="text1"/>
                <w:sz w:val="24"/>
              </w:rPr>
            </w:pPr>
            <w:r w:rsidRPr="00E67C91">
              <w:rPr>
                <w:rFonts w:ascii="宋体" w:hAnsi="宋体" w:cs="Tahoma" w:hint="eastAsia"/>
                <w:sz w:val="24"/>
              </w:rPr>
              <w:t>2800</w:t>
            </w:r>
          </w:p>
        </w:tc>
        <w:tc>
          <w:tcPr>
            <w:tcW w:w="448" w:type="pct"/>
            <w:vAlign w:val="center"/>
          </w:tcPr>
          <w:p w14:paraId="3300B7A5" w14:textId="77777777" w:rsidR="008144EC" w:rsidRPr="00E67C91" w:rsidRDefault="008144EC" w:rsidP="00F51FC5">
            <w:pPr>
              <w:jc w:val="center"/>
              <w:rPr>
                <w:rFonts w:ascii="宋体" w:hAnsi="宋体"/>
                <w:color w:val="000000" w:themeColor="text1"/>
                <w:sz w:val="24"/>
              </w:rPr>
            </w:pPr>
            <w:r w:rsidRPr="00E67C91">
              <w:rPr>
                <w:rFonts w:ascii="宋体" w:hAnsi="宋体" w:hint="eastAsia"/>
                <w:color w:val="000000" w:themeColor="text1"/>
                <w:sz w:val="24"/>
              </w:rPr>
              <w:t>是</w:t>
            </w:r>
          </w:p>
        </w:tc>
        <w:tc>
          <w:tcPr>
            <w:tcW w:w="718" w:type="pct"/>
            <w:vMerge/>
            <w:vAlign w:val="center"/>
          </w:tcPr>
          <w:p w14:paraId="3D92118E" w14:textId="77777777" w:rsidR="008144EC" w:rsidRPr="005D2190" w:rsidRDefault="008144EC" w:rsidP="00F51FC5">
            <w:pPr>
              <w:jc w:val="center"/>
              <w:rPr>
                <w:rFonts w:ascii="宋体" w:hAnsi="宋体"/>
                <w:color w:val="000000" w:themeColor="text1"/>
                <w:sz w:val="24"/>
              </w:rPr>
            </w:pPr>
          </w:p>
        </w:tc>
      </w:tr>
    </w:tbl>
    <w:p w14:paraId="3BF9F432" w14:textId="77777777" w:rsidR="00DD00F6" w:rsidRPr="005D2190" w:rsidRDefault="00DD00F6">
      <w:pPr>
        <w:pStyle w:val="1111"/>
        <w:ind w:right="439"/>
        <w:rPr>
          <w:b/>
          <w:color w:val="000000" w:themeColor="text1"/>
          <w:sz w:val="28"/>
          <w:szCs w:val="28"/>
        </w:rPr>
      </w:pPr>
    </w:p>
    <w:p w14:paraId="7F19F27C" w14:textId="77777777"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w:t>
      </w:r>
      <w:r>
        <w:rPr>
          <w:rFonts w:hint="eastAsia"/>
        </w:rPr>
        <w:lastRenderedPageBreak/>
        <w:t>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w:t>
      </w:r>
      <w:r>
        <w:rPr>
          <w:rFonts w:hint="eastAsia"/>
        </w:rPr>
        <w:lastRenderedPageBreak/>
        <w:t>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w:t>
      </w:r>
      <w:r>
        <w:rPr>
          <w:rFonts w:hint="eastAsia"/>
        </w:rPr>
        <w:lastRenderedPageBreak/>
        <w:t>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F51FC5" w:rsidRDefault="009F54B5">
      <w:pPr>
        <w:tabs>
          <w:tab w:val="left" w:pos="1134"/>
        </w:tabs>
        <w:adjustRightInd w:val="0"/>
        <w:spacing w:before="60" w:after="60" w:line="400" w:lineRule="atLeast"/>
        <w:ind w:rightChars="200" w:right="439"/>
        <w:textAlignment w:val="baseline"/>
        <w:rPr>
          <w:rFonts w:ascii="Arial" w:hAnsi="Arial"/>
          <w:b/>
          <w:kern w:val="0"/>
          <w:sz w:val="28"/>
          <w:szCs w:val="28"/>
        </w:rPr>
      </w:pPr>
      <w:r w:rsidRPr="00F51FC5">
        <w:rPr>
          <w:rFonts w:ascii="Arial" w:hAnsi="Arial" w:hint="eastAsia"/>
          <w:b/>
          <w:kern w:val="0"/>
          <w:sz w:val="28"/>
          <w:szCs w:val="28"/>
        </w:rPr>
        <w:lastRenderedPageBreak/>
        <w:t>三、技术要求</w:t>
      </w:r>
    </w:p>
    <w:p w14:paraId="57E7B5CF" w14:textId="5D990ECE" w:rsidR="00DD00F6" w:rsidRPr="005D2190" w:rsidRDefault="009F54B5">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t>0</w:t>
      </w:r>
      <w:r w:rsidRPr="005D2190">
        <w:rPr>
          <w:rFonts w:ascii="宋体" w:hAnsi="宋体" w:hint="eastAsia"/>
          <w:b/>
          <w:color w:val="000000" w:themeColor="text1"/>
          <w:sz w:val="24"/>
        </w:rPr>
        <w:t>1-01</w:t>
      </w:r>
      <w:r w:rsidR="00E67C91">
        <w:rPr>
          <w:rFonts w:ascii="宋体" w:hAnsi="宋体" w:hint="eastAsia"/>
          <w:b/>
          <w:color w:val="000000" w:themeColor="text1"/>
          <w:sz w:val="24"/>
        </w:rPr>
        <w:t>、02、03、04</w:t>
      </w:r>
      <w:r w:rsidR="00E67C91" w:rsidRPr="00E67C91">
        <w:rPr>
          <w:rFonts w:ascii="宋体" w:hAnsi="宋体" w:hint="eastAsia"/>
          <w:b/>
          <w:color w:val="000000" w:themeColor="text1"/>
          <w:sz w:val="24"/>
        </w:rPr>
        <w:t>一次性使用输尿管导引鞘</w:t>
      </w:r>
    </w:p>
    <w:p w14:paraId="328EF42C" w14:textId="0ED021E6" w:rsidR="00F51FC5" w:rsidRPr="00F51FC5" w:rsidRDefault="00E67C91" w:rsidP="00F51FC5">
      <w:pPr>
        <w:rPr>
          <w:rFonts w:ascii="宋体" w:hAnsi="宋体"/>
          <w:color w:val="000000" w:themeColor="text1"/>
          <w:sz w:val="24"/>
        </w:rPr>
      </w:pPr>
      <w:r w:rsidRPr="00E67C91">
        <w:rPr>
          <w:rFonts w:ascii="宋体" w:hAnsi="宋体" w:hint="eastAsia"/>
          <w:color w:val="000000" w:themeColor="text1"/>
          <w:sz w:val="24"/>
        </w:rPr>
        <w:t>★</w:t>
      </w:r>
      <w:r w:rsidR="00F51FC5" w:rsidRPr="00F51FC5">
        <w:rPr>
          <w:rFonts w:ascii="宋体" w:hAnsi="宋体" w:hint="eastAsia"/>
          <w:color w:val="000000" w:themeColor="text1"/>
          <w:sz w:val="24"/>
        </w:rPr>
        <w:t>1.用于在泌尿系统内窥镜检查时，建立通道，以便于内窥镜或其他器械进入泌尿道。</w:t>
      </w:r>
    </w:p>
    <w:p w14:paraId="3139FC0D" w14:textId="2C5575F3" w:rsidR="00F51FC5" w:rsidRPr="00F51FC5" w:rsidRDefault="00F51FC5" w:rsidP="00F51FC5">
      <w:pPr>
        <w:rPr>
          <w:rFonts w:ascii="宋体" w:hAnsi="宋体"/>
          <w:color w:val="000000" w:themeColor="text1"/>
          <w:sz w:val="24"/>
        </w:rPr>
      </w:pPr>
      <w:r w:rsidRPr="00F51FC5">
        <w:rPr>
          <w:rFonts w:ascii="宋体" w:hAnsi="宋体" w:hint="eastAsia"/>
          <w:color w:val="000000" w:themeColor="text1"/>
          <w:sz w:val="24"/>
        </w:rPr>
        <w:t>▲2.由前端可弯曲输尿管鞘导管(导管鞘管、Y型导管鞘管接头、扩张器导管、扩张器导管接头、密封帽)、导丝及引流瓶组成。</w:t>
      </w:r>
    </w:p>
    <w:p w14:paraId="18873DD1" w14:textId="77777777" w:rsidR="00F51FC5" w:rsidRPr="00F51FC5" w:rsidRDefault="00F51FC5" w:rsidP="00F51FC5">
      <w:pPr>
        <w:rPr>
          <w:rFonts w:ascii="宋体" w:hAnsi="宋体"/>
          <w:color w:val="000000" w:themeColor="text1"/>
          <w:sz w:val="24"/>
        </w:rPr>
      </w:pPr>
      <w:r w:rsidRPr="00F51FC5">
        <w:rPr>
          <w:rFonts w:ascii="宋体" w:hAnsi="宋体" w:hint="eastAsia"/>
          <w:color w:val="000000" w:themeColor="text1"/>
          <w:sz w:val="24"/>
        </w:rPr>
        <w:t>3.鞘管导管前端可弯曲段采用聚氨酯、不锈钢弹簧、氟塑料材质热复合制成</w:t>
      </w:r>
    </w:p>
    <w:p w14:paraId="175B2C28" w14:textId="77777777" w:rsidR="00F51FC5" w:rsidRPr="00F51FC5" w:rsidRDefault="00F51FC5" w:rsidP="00F51FC5">
      <w:pPr>
        <w:rPr>
          <w:rFonts w:ascii="宋体" w:hAnsi="宋体"/>
          <w:color w:val="000000" w:themeColor="text1"/>
          <w:sz w:val="24"/>
        </w:rPr>
      </w:pPr>
      <w:r w:rsidRPr="00F51FC5">
        <w:rPr>
          <w:rFonts w:ascii="宋体" w:hAnsi="宋体" w:hint="eastAsia"/>
          <w:color w:val="000000" w:themeColor="text1"/>
          <w:sz w:val="24"/>
        </w:rPr>
        <w:t>4.导管鞘管可在软镜导管的带动下进入肾盏，贴近目标结石，导管鞘管前端可弯曲，弯曲角度≥180°</w:t>
      </w:r>
    </w:p>
    <w:p w14:paraId="1FB9BAF9" w14:textId="77777777" w:rsidR="00F51FC5" w:rsidRPr="00F51FC5" w:rsidRDefault="00F51FC5" w:rsidP="00F51FC5">
      <w:pPr>
        <w:rPr>
          <w:rFonts w:ascii="宋体" w:hAnsi="宋体"/>
          <w:color w:val="000000" w:themeColor="text1"/>
          <w:sz w:val="24"/>
        </w:rPr>
      </w:pPr>
      <w:r w:rsidRPr="00F51FC5">
        <w:rPr>
          <w:rFonts w:ascii="宋体" w:hAnsi="宋体" w:hint="eastAsia"/>
          <w:color w:val="000000" w:themeColor="text1"/>
          <w:sz w:val="24"/>
        </w:rPr>
        <w:t>5.导管鞘管和扩张器导管表面都有全段亲水涂层</w:t>
      </w:r>
    </w:p>
    <w:p w14:paraId="33469E07" w14:textId="189B627A" w:rsidR="00F51FC5" w:rsidRPr="00F51FC5" w:rsidRDefault="00F51FC5" w:rsidP="00F51FC5">
      <w:pPr>
        <w:rPr>
          <w:rFonts w:ascii="宋体" w:hAnsi="宋体"/>
          <w:color w:val="000000" w:themeColor="text1"/>
          <w:sz w:val="24"/>
        </w:rPr>
      </w:pPr>
      <w:r w:rsidRPr="00F51FC5">
        <w:rPr>
          <w:rFonts w:ascii="宋体" w:hAnsi="宋体" w:hint="eastAsia"/>
          <w:color w:val="000000" w:themeColor="text1"/>
          <w:sz w:val="24"/>
        </w:rPr>
        <w:t>6.导丝为PTFE涂覆导丝,表面全段为PTFE涂层</w:t>
      </w:r>
    </w:p>
    <w:p w14:paraId="37293588" w14:textId="4D300DC6" w:rsidR="00F51FC5" w:rsidRPr="00F51FC5" w:rsidRDefault="00E67C91" w:rsidP="00F51FC5">
      <w:pPr>
        <w:rPr>
          <w:rFonts w:ascii="宋体" w:hAnsi="宋体"/>
          <w:color w:val="000000" w:themeColor="text1"/>
          <w:sz w:val="24"/>
        </w:rPr>
      </w:pPr>
      <w:r w:rsidRPr="00E67C91">
        <w:rPr>
          <w:rFonts w:ascii="宋体" w:hAnsi="宋体" w:hint="eastAsia"/>
          <w:color w:val="000000" w:themeColor="text1"/>
          <w:sz w:val="24"/>
        </w:rPr>
        <w:t>★</w:t>
      </w:r>
      <w:r>
        <w:rPr>
          <w:rFonts w:ascii="宋体" w:hAnsi="宋体" w:hint="eastAsia"/>
          <w:color w:val="000000" w:themeColor="text1"/>
          <w:sz w:val="24"/>
        </w:rPr>
        <w:t>7.</w:t>
      </w:r>
      <w:r w:rsidR="00F51FC5" w:rsidRPr="00F51FC5">
        <w:rPr>
          <w:rFonts w:ascii="宋体" w:hAnsi="宋体" w:hint="eastAsia"/>
          <w:color w:val="000000" w:themeColor="text1"/>
          <w:sz w:val="24"/>
        </w:rPr>
        <w:t>鞘管长度（cm）有：40</w:t>
      </w:r>
      <w:r>
        <w:rPr>
          <w:rFonts w:ascii="宋体" w:hAnsi="宋体" w:hint="eastAsia"/>
          <w:color w:val="000000" w:themeColor="text1"/>
          <w:sz w:val="24"/>
        </w:rPr>
        <w:t>±2</w:t>
      </w:r>
      <w:r w:rsidR="00F51FC5" w:rsidRPr="00F51FC5">
        <w:rPr>
          <w:rFonts w:ascii="宋体" w:hAnsi="宋体" w:hint="eastAsia"/>
          <w:color w:val="000000" w:themeColor="text1"/>
          <w:sz w:val="24"/>
        </w:rPr>
        <w:t>cm、50</w:t>
      </w:r>
      <w:r w:rsidRPr="00E67C91">
        <w:rPr>
          <w:rFonts w:ascii="宋体" w:hAnsi="宋体" w:hint="eastAsia"/>
          <w:color w:val="000000" w:themeColor="text1"/>
          <w:sz w:val="24"/>
        </w:rPr>
        <w:t>±</w:t>
      </w:r>
      <w:r w:rsidRPr="00E67C91">
        <w:rPr>
          <w:rFonts w:ascii="宋体" w:hAnsi="宋体"/>
          <w:color w:val="000000" w:themeColor="text1"/>
          <w:sz w:val="24"/>
        </w:rPr>
        <w:t>2</w:t>
      </w:r>
      <w:r w:rsidR="00F51FC5" w:rsidRPr="00F51FC5">
        <w:rPr>
          <w:rFonts w:ascii="宋体" w:hAnsi="宋体" w:hint="eastAsia"/>
          <w:color w:val="000000" w:themeColor="text1"/>
          <w:sz w:val="24"/>
        </w:rPr>
        <w:t>cm</w:t>
      </w:r>
    </w:p>
    <w:p w14:paraId="42F764B8" w14:textId="0AAE9868" w:rsidR="00F51FC5" w:rsidRPr="00F51FC5" w:rsidRDefault="00E67C91" w:rsidP="00F51FC5">
      <w:pPr>
        <w:rPr>
          <w:rFonts w:ascii="宋体" w:hAnsi="宋体"/>
          <w:color w:val="000000" w:themeColor="text1"/>
          <w:sz w:val="24"/>
        </w:rPr>
      </w:pPr>
      <w:r w:rsidRPr="00E67C91">
        <w:rPr>
          <w:rFonts w:ascii="宋体" w:hAnsi="宋体" w:hint="eastAsia"/>
          <w:color w:val="000000" w:themeColor="text1"/>
          <w:sz w:val="24"/>
        </w:rPr>
        <w:t>★</w:t>
      </w:r>
      <w:r w:rsidR="00F51FC5" w:rsidRPr="00F51FC5">
        <w:rPr>
          <w:rFonts w:ascii="宋体" w:hAnsi="宋体" w:hint="eastAsia"/>
          <w:color w:val="000000" w:themeColor="text1"/>
          <w:sz w:val="24"/>
        </w:rPr>
        <w:t>8. 鞘管内径（Fr）有：11F、12F</w:t>
      </w:r>
    </w:p>
    <w:p w14:paraId="4BD7D9C1" w14:textId="5E28E3CF" w:rsidR="00DD00F6" w:rsidRPr="00E67C91" w:rsidRDefault="00E67C91" w:rsidP="00F51FC5">
      <w:pPr>
        <w:rPr>
          <w:rFonts w:ascii="宋体" w:hAnsi="宋体"/>
          <w:b/>
          <w:color w:val="000000" w:themeColor="text1"/>
          <w:sz w:val="24"/>
        </w:rPr>
      </w:pPr>
      <w:r w:rsidRPr="00E67C91">
        <w:rPr>
          <w:rFonts w:ascii="宋体" w:hAnsi="宋体" w:hint="eastAsia"/>
          <w:b/>
          <w:color w:val="000000" w:themeColor="text1"/>
          <w:sz w:val="24"/>
        </w:rPr>
        <w:t>注：“★”、“▲”号的参数需提供相关佐证资料,若响应参数与投标产品实物不符,则视为虚假应标,将严格按照《广安市人民医院供应商黑名单管理办法》执行。</w:t>
      </w:r>
    </w:p>
    <w:p w14:paraId="32C98DD7" w14:textId="77777777" w:rsidR="00DD00F6" w:rsidRDefault="009F54B5">
      <w:pPr>
        <w:pStyle w:val="aa"/>
      </w:pPr>
      <w:r>
        <w:rPr>
          <w:rFonts w:hint="eastAsia"/>
        </w:rPr>
        <w:br w:type="page"/>
      </w:r>
    </w:p>
    <w:p w14:paraId="79534AF1" w14:textId="77777777" w:rsidR="00DD00F6" w:rsidRDefault="00DD00F6">
      <w:pPr>
        <w:tabs>
          <w:tab w:val="left" w:pos="567"/>
        </w:tabs>
        <w:adjustRightInd w:val="0"/>
        <w:snapToGrid w:val="0"/>
        <w:spacing w:line="460" w:lineRule="exact"/>
        <w:ind w:firstLineChars="200" w:firstLine="499"/>
        <w:rPr>
          <w:rFonts w:ascii="宋体" w:hAnsi="宋体" w:cs="宋体"/>
          <w:sz w:val="24"/>
        </w:rPr>
      </w:pPr>
    </w:p>
    <w:p w14:paraId="0B6EF797" w14:textId="77777777" w:rsidR="00DD00F6" w:rsidRDefault="009F54B5">
      <w:pPr>
        <w:pStyle w:val="afd"/>
      </w:pPr>
      <w:bookmarkStart w:id="53" w:name="_Toc134536605"/>
      <w:r>
        <w:rPr>
          <w:rFonts w:hint="eastAsia"/>
        </w:rPr>
        <w:t>第五章</w:t>
      </w:r>
      <w:r>
        <w:rPr>
          <w:rFonts w:hint="eastAsia"/>
        </w:rPr>
        <w:t xml:space="preserve">  </w:t>
      </w:r>
      <w:r>
        <w:rPr>
          <w:rFonts w:hint="eastAsia"/>
        </w:rPr>
        <w:t>评审办法</w:t>
      </w:r>
      <w:bookmarkEnd w:id="53"/>
    </w:p>
    <w:p w14:paraId="3B1D0F08" w14:textId="77777777" w:rsidR="00DD00F6" w:rsidRDefault="009F54B5">
      <w:pPr>
        <w:pStyle w:val="1111"/>
        <w:ind w:right="439"/>
        <w:jc w:val="center"/>
        <w:rPr>
          <w:rFonts w:ascii="黑体" w:eastAsia="黑体" w:hAnsi="黑体"/>
          <w:b/>
        </w:rPr>
      </w:pPr>
      <w:r>
        <w:rPr>
          <w:rFonts w:ascii="黑体" w:eastAsia="黑体" w:hAnsi="黑体"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黑体" w:eastAsia="黑体" w:hAnsi="黑体"/>
          <w:b/>
        </w:rPr>
      </w:pPr>
      <w:bookmarkStart w:id="54" w:name="_Toc217446098"/>
      <w:r>
        <w:rPr>
          <w:rFonts w:ascii="黑体" w:eastAsia="黑体" w:hAnsi="黑体"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黑体" w:eastAsia="黑体" w:hAnsi="黑体"/>
          <w:b/>
        </w:rPr>
      </w:pPr>
      <w:bookmarkStart w:id="55" w:name="_Toc217446099"/>
      <w:bookmarkEnd w:id="54"/>
      <w:r>
        <w:rPr>
          <w:rFonts w:ascii="黑体" w:eastAsia="黑体" w:hAnsi="黑体"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77777777" w:rsidR="00DD00F6" w:rsidRDefault="009F54B5">
            <w:pPr>
              <w:rPr>
                <w:rFonts w:ascii="宋体" w:hAnsi="宋体"/>
                <w:bCs/>
                <w:kern w:val="0"/>
                <w:sz w:val="24"/>
              </w:rPr>
            </w:pPr>
            <w:r>
              <w:rPr>
                <w:rFonts w:ascii="宋体" w:hAnsi="宋体" w:hint="eastAsia"/>
                <w:bCs/>
                <w:kern w:val="0"/>
                <w:sz w:val="24"/>
              </w:rPr>
              <w:t>医疗器械生产企业许可证</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黑体" w:eastAsia="黑体" w:hAnsi="黑体"/>
          <w:b/>
        </w:rPr>
      </w:pPr>
      <w:bookmarkStart w:id="59" w:name="_Toc217446103"/>
      <w:r>
        <w:rPr>
          <w:rFonts w:ascii="黑体" w:eastAsia="黑体" w:hAnsi="黑体" w:hint="eastAsia"/>
          <w:b/>
        </w:rPr>
        <w:t>（四）评审细则及标准</w:t>
      </w:r>
      <w:bookmarkEnd w:id="59"/>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4EE7010F" w14:textId="50BD3988" w:rsidR="00DD00F6" w:rsidRPr="006D5F8E" w:rsidRDefault="009F54B5" w:rsidP="006D5F8E">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9855" w:type="dxa"/>
        <w:jc w:val="center"/>
        <w:tblLayout w:type="fixed"/>
        <w:tblLook w:val="04A0" w:firstRow="1" w:lastRow="0" w:firstColumn="1" w:lastColumn="0" w:noHBand="0" w:noVBand="1"/>
      </w:tblPr>
      <w:tblGrid>
        <w:gridCol w:w="510"/>
        <w:gridCol w:w="1260"/>
        <w:gridCol w:w="559"/>
        <w:gridCol w:w="6327"/>
        <w:gridCol w:w="1199"/>
      </w:tblGrid>
      <w:tr w:rsidR="00A32A51" w:rsidRPr="003C2FE2" w14:paraId="5501DB94" w14:textId="77777777" w:rsidTr="009523F2">
        <w:trPr>
          <w:trHeight w:val="945"/>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5E25"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683CA"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A7C2"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B357"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6DFBB"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说明</w:t>
            </w:r>
          </w:p>
        </w:tc>
      </w:tr>
      <w:tr w:rsidR="00A32A51" w:rsidRPr="003C2FE2" w14:paraId="725BDE9F" w14:textId="77777777" w:rsidTr="009523F2">
        <w:trPr>
          <w:trHeight w:val="11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A404"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12D5"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4600"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58ED" w14:textId="01DBE9EE"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满足公开采购文件要求且单价汇总价格最低的报价为基准价，其价格分为满分。其他供应商的价格分统一按照下列公式计算：报价得分=(基准价／报价</w:t>
            </w:r>
            <w:r>
              <w:rPr>
                <w:rFonts w:ascii="宋体" w:hAnsi="宋体" w:hint="eastAsia"/>
                <w:color w:val="000000"/>
                <w:szCs w:val="21"/>
              </w:rPr>
              <w:t>)*</w:t>
            </w:r>
            <w:r w:rsidRPr="003C2FE2">
              <w:rPr>
                <w:rFonts w:ascii="宋体" w:hAnsi="宋体" w:hint="eastAsia"/>
                <w:color w:val="000000"/>
                <w:szCs w:val="21"/>
              </w:rPr>
              <w:t>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F375E"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p>
        </w:tc>
      </w:tr>
      <w:tr w:rsidR="00A32A51" w:rsidRPr="003C2FE2" w14:paraId="03CA55C2" w14:textId="77777777" w:rsidTr="009523F2">
        <w:trPr>
          <w:trHeight w:val="118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497872EC"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2CDD96A3" w14:textId="3D309A88" w:rsidR="00A32A51" w:rsidRPr="003C2FE2" w:rsidRDefault="00A32A51" w:rsidP="00A32A51">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技术参数及要求</w:t>
            </w:r>
            <w:r w:rsidRPr="003C2FE2">
              <w:rPr>
                <w:rFonts w:ascii="宋体" w:hAnsi="宋体"/>
                <w:color w:val="000000"/>
                <w:szCs w:val="21"/>
              </w:rPr>
              <w:t>4</w:t>
            </w:r>
            <w:r>
              <w:rPr>
                <w:rFonts w:ascii="宋体" w:hAnsi="宋体"/>
                <w:color w:val="000000"/>
                <w:szCs w:val="21"/>
              </w:rPr>
              <w:t>2</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4BE8A8F5" w14:textId="2108F325" w:rsidR="00A32A51" w:rsidRPr="003C2FE2" w:rsidRDefault="00A32A51" w:rsidP="00A32A51">
            <w:pPr>
              <w:tabs>
                <w:tab w:val="left" w:pos="567"/>
              </w:tabs>
              <w:adjustRightInd w:val="0"/>
              <w:snapToGrid w:val="0"/>
              <w:spacing w:line="460" w:lineRule="exact"/>
              <w:rPr>
                <w:rFonts w:ascii="宋体" w:hAnsi="宋体"/>
                <w:color w:val="000000"/>
                <w:szCs w:val="21"/>
              </w:rPr>
            </w:pPr>
            <w:r w:rsidRPr="003C2FE2">
              <w:rPr>
                <w:rFonts w:ascii="宋体" w:hAnsi="宋体"/>
                <w:color w:val="000000"/>
                <w:szCs w:val="21"/>
              </w:rPr>
              <w:t>4</w:t>
            </w:r>
            <w:r>
              <w:rPr>
                <w:rFonts w:ascii="宋体" w:hAnsi="宋体"/>
                <w:color w:val="000000"/>
                <w:szCs w:val="21"/>
              </w:rPr>
              <w:t>2</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68C41"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注：普通参数为非“★”、“▲”号的参数；重要参数为“▲”号参数。“★”号</w:t>
            </w:r>
            <w:r w:rsidRPr="003C2FE2">
              <w:rPr>
                <w:rFonts w:ascii="宋体" w:hAnsi="宋体"/>
                <w:color w:val="000000"/>
                <w:szCs w:val="21"/>
              </w:rPr>
              <w:t>参数</w:t>
            </w:r>
            <w:r w:rsidRPr="003C2FE2">
              <w:rPr>
                <w:rFonts w:ascii="宋体" w:hAnsi="宋体" w:hint="eastAsia"/>
                <w:color w:val="000000"/>
                <w:szCs w:val="21"/>
              </w:rPr>
              <w:t>为</w:t>
            </w:r>
            <w:r w:rsidRPr="003C2FE2">
              <w:rPr>
                <w:rFonts w:ascii="宋体" w:hAnsi="宋体"/>
                <w:color w:val="000000"/>
                <w:szCs w:val="21"/>
              </w:rPr>
              <w:t>实质性参数，不参与评分。</w:t>
            </w:r>
          </w:p>
          <w:p w14:paraId="0B5F7DDF" w14:textId="3EC6B36E" w:rsidR="00A32A51" w:rsidRPr="003C2FE2" w:rsidRDefault="00A32A51" w:rsidP="00714DB5">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完全符合参数及配置要求没有负偏离得</w:t>
            </w:r>
            <w:r w:rsidRPr="003C2FE2">
              <w:rPr>
                <w:rFonts w:ascii="宋体" w:hAnsi="宋体"/>
                <w:color w:val="000000"/>
                <w:szCs w:val="21"/>
              </w:rPr>
              <w:t>4</w:t>
            </w:r>
            <w:r>
              <w:rPr>
                <w:rFonts w:ascii="宋体" w:hAnsi="宋体"/>
                <w:color w:val="000000"/>
                <w:szCs w:val="21"/>
              </w:rPr>
              <w:t>2</w:t>
            </w:r>
            <w:r w:rsidRPr="003C2FE2">
              <w:rPr>
                <w:rFonts w:ascii="宋体" w:hAnsi="宋体" w:hint="eastAsia"/>
                <w:color w:val="000000"/>
                <w:szCs w:val="21"/>
              </w:rPr>
              <w:t>分；参数及配置要求中有负偏离的按如下要求扣分：普通参数得分=（供应商满足普通技术参数要求条款的数量÷普通技术参数要求条款总数量）×</w:t>
            </w:r>
            <w:r w:rsidR="00714DB5">
              <w:rPr>
                <w:rFonts w:ascii="宋体" w:hAnsi="宋体" w:hint="eastAsia"/>
                <w:color w:val="000000"/>
                <w:szCs w:val="21"/>
              </w:rPr>
              <w:t>30</w:t>
            </w:r>
            <w:r w:rsidRPr="003C2FE2">
              <w:rPr>
                <w:rFonts w:ascii="宋体" w:hAnsi="宋体" w:hint="eastAsia"/>
                <w:color w:val="000000"/>
                <w:szCs w:val="21"/>
              </w:rPr>
              <w:t>，重要参数得分=（供应商满足重要技术参数要求条款的数量÷重要技术参数要求条款总数量）×</w:t>
            </w:r>
            <w:r w:rsidR="00714DB5">
              <w:rPr>
                <w:rFonts w:ascii="宋体" w:hAnsi="宋体" w:hint="eastAsia"/>
                <w:color w:val="000000"/>
                <w:szCs w:val="21"/>
              </w:rPr>
              <w:t>12</w:t>
            </w:r>
            <w:r w:rsidRPr="003C2FE2">
              <w:rPr>
                <w:rFonts w:ascii="宋体" w:hAnsi="宋体" w:hint="eastAsia"/>
                <w:color w:val="000000"/>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96C88D5"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p>
        </w:tc>
      </w:tr>
      <w:tr w:rsidR="00A32A51" w:rsidRPr="003C2FE2" w14:paraId="7687702A" w14:textId="77777777" w:rsidTr="009523F2">
        <w:trPr>
          <w:trHeight w:val="97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0448A90E"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728A2CB0" w14:textId="5BA2D2A8" w:rsidR="00A32A51" w:rsidRPr="003C2FE2" w:rsidRDefault="00A32A51" w:rsidP="00A32A51">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业绩及产品成熟度</w:t>
            </w:r>
            <w:r>
              <w:rPr>
                <w:rFonts w:ascii="宋体" w:hAnsi="宋体"/>
                <w:color w:val="000000"/>
                <w:szCs w:val="21"/>
              </w:rPr>
              <w:t>8</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39E15B64" w14:textId="760BF015" w:rsidR="00A32A51" w:rsidRPr="003C2FE2" w:rsidRDefault="00A32A51" w:rsidP="009523F2">
            <w:pPr>
              <w:tabs>
                <w:tab w:val="left" w:pos="567"/>
              </w:tabs>
              <w:adjustRightInd w:val="0"/>
              <w:snapToGrid w:val="0"/>
              <w:spacing w:line="460" w:lineRule="exact"/>
              <w:rPr>
                <w:rFonts w:ascii="宋体" w:hAnsi="宋体"/>
                <w:color w:val="000000"/>
                <w:szCs w:val="21"/>
              </w:rPr>
            </w:pPr>
            <w:r>
              <w:rPr>
                <w:rFonts w:ascii="宋体" w:hAnsi="宋体"/>
                <w:color w:val="000000"/>
                <w:szCs w:val="21"/>
              </w:rPr>
              <w:t>8</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E41F" w14:textId="05C49DA0" w:rsidR="00A32A51" w:rsidRPr="003C2FE2" w:rsidRDefault="00A32A51" w:rsidP="00A32A51">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对所投产品2021年5月1日至今的销售业绩进行评分：每个同类产品业绩得</w:t>
            </w:r>
            <w:r w:rsidRPr="003C2FE2">
              <w:rPr>
                <w:rFonts w:ascii="宋体" w:hAnsi="宋体"/>
                <w:color w:val="000000"/>
                <w:szCs w:val="21"/>
              </w:rPr>
              <w:t>1</w:t>
            </w:r>
            <w:r w:rsidRPr="003C2FE2">
              <w:rPr>
                <w:rFonts w:ascii="宋体" w:hAnsi="宋体" w:hint="eastAsia"/>
                <w:color w:val="000000"/>
                <w:szCs w:val="21"/>
              </w:rPr>
              <w:t>分，本项最多得</w:t>
            </w:r>
            <w:r>
              <w:rPr>
                <w:rFonts w:ascii="宋体" w:hAnsi="宋体"/>
                <w:color w:val="000000"/>
                <w:szCs w:val="21"/>
              </w:rPr>
              <w:t>8</w:t>
            </w:r>
            <w:r w:rsidRPr="003C2FE2">
              <w:rPr>
                <w:rFonts w:ascii="宋体" w:hAnsi="宋体" w:hint="eastAsia"/>
                <w:color w:val="000000"/>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CEB361A"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p>
        </w:tc>
      </w:tr>
      <w:tr w:rsidR="00A32A51" w:rsidRPr="003C2FE2" w14:paraId="137529E9" w14:textId="77777777" w:rsidTr="009523F2">
        <w:trPr>
          <w:trHeight w:val="135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E6EA9A"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2ECC9"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02C8DD"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AB10"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0F6A7E"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p>
        </w:tc>
      </w:tr>
      <w:tr w:rsidR="00A32A51" w:rsidRPr="003C2FE2" w14:paraId="009533F6" w14:textId="77777777" w:rsidTr="009523F2">
        <w:trPr>
          <w:trHeight w:val="7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583B9" w14:textId="77777777" w:rsidR="00A32A51" w:rsidRPr="003C2FE2" w:rsidRDefault="00A32A51" w:rsidP="009523F2">
            <w:pPr>
              <w:jc w:val="center"/>
              <w:rPr>
                <w:rFonts w:ascii="宋体" w:hAnsi="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B0CE6" w14:textId="77777777" w:rsidR="00A32A51" w:rsidRPr="003C2FE2" w:rsidRDefault="00A32A51" w:rsidP="009523F2">
            <w:pPr>
              <w:jc w:val="center"/>
              <w:rPr>
                <w:rFonts w:ascii="宋体" w:hAnsi="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AB258" w14:textId="77777777" w:rsidR="00A32A51" w:rsidRPr="003C2FE2" w:rsidRDefault="00A32A51" w:rsidP="009523F2">
            <w:pPr>
              <w:jc w:val="center"/>
              <w:rPr>
                <w:rFonts w:ascii="宋体" w:hAnsi="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84D5" w14:textId="77777777" w:rsidR="00A32A51" w:rsidRPr="003C2FE2" w:rsidRDefault="00A32A51" w:rsidP="009523F2">
            <w:pPr>
              <w:widowControl/>
              <w:jc w:val="left"/>
              <w:textAlignment w:val="center"/>
              <w:rPr>
                <w:rFonts w:ascii="宋体" w:hAnsi="宋体"/>
                <w:color w:val="000000"/>
                <w:szCs w:val="21"/>
              </w:rPr>
            </w:pPr>
            <w:r w:rsidRPr="003C2FE2">
              <w:rPr>
                <w:rFonts w:ascii="宋体" w:hAnsi="宋体" w:hint="eastAsia"/>
                <w:color w:val="000000"/>
                <w:szCs w:val="21"/>
              </w:rPr>
              <w:t>方案内容完全满足要求的得10分；漏项的、不完整、不合理的每项扣2分。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CC8EF5" w14:textId="77777777" w:rsidR="00A32A51" w:rsidRPr="003C2FE2" w:rsidRDefault="00A32A51" w:rsidP="009523F2">
            <w:pPr>
              <w:jc w:val="left"/>
              <w:rPr>
                <w:rFonts w:ascii="宋体" w:hAnsi="宋体"/>
                <w:color w:val="000000"/>
                <w:szCs w:val="21"/>
              </w:rPr>
            </w:pPr>
          </w:p>
        </w:tc>
      </w:tr>
      <w:tr w:rsidR="00A32A51" w:rsidRPr="003C2FE2" w14:paraId="4589577C" w14:textId="77777777" w:rsidTr="009523F2">
        <w:trPr>
          <w:trHeight w:val="126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F70781"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E7E755"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售后服务方案</w:t>
            </w:r>
            <w:r w:rsidRPr="003C2FE2">
              <w:rPr>
                <w:rFonts w:ascii="宋体" w:hAnsi="宋体"/>
                <w:color w:val="000000"/>
                <w:szCs w:val="21"/>
              </w:rPr>
              <w:t>10</w:t>
            </w:r>
            <w:r w:rsidRPr="003C2FE2">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A29CD8"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7D2C7"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0DDAA3"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p>
        </w:tc>
      </w:tr>
      <w:tr w:rsidR="00A32A51" w:rsidRPr="003C2FE2" w14:paraId="43733BB3" w14:textId="77777777" w:rsidTr="009523F2">
        <w:trPr>
          <w:trHeight w:val="126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E19B3" w14:textId="77777777" w:rsidR="00A32A51" w:rsidRPr="003C2FE2" w:rsidRDefault="00A32A51" w:rsidP="009523F2">
            <w:pPr>
              <w:jc w:val="center"/>
              <w:rPr>
                <w:rFonts w:ascii="宋体" w:hAnsi="宋体" w:cs="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CB6DB" w14:textId="77777777" w:rsidR="00A32A51" w:rsidRPr="003C2FE2" w:rsidRDefault="00A32A51" w:rsidP="009523F2">
            <w:pPr>
              <w:jc w:val="center"/>
              <w:rPr>
                <w:rFonts w:ascii="宋体" w:hAnsi="宋体" w:cs="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FA655" w14:textId="77777777" w:rsidR="00A32A51" w:rsidRPr="003C2FE2" w:rsidRDefault="00A32A51" w:rsidP="009523F2">
            <w:pPr>
              <w:jc w:val="center"/>
              <w:rPr>
                <w:rFonts w:ascii="宋体" w:hAnsi="宋体" w:cs="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DC40" w14:textId="77777777" w:rsidR="00A32A51" w:rsidRPr="003C2FE2" w:rsidRDefault="00A32A51" w:rsidP="009523F2">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方案内容完全满足要求的得10分；漏项的、不完整、</w:t>
            </w:r>
            <w:r w:rsidRPr="003C2FE2">
              <w:rPr>
                <w:rFonts w:ascii="宋体" w:hAnsi="宋体"/>
                <w:color w:val="000000"/>
                <w:szCs w:val="21"/>
              </w:rPr>
              <w:t>不合理</w:t>
            </w:r>
            <w:r w:rsidRPr="003C2FE2">
              <w:rPr>
                <w:rFonts w:ascii="宋体" w:hAnsi="宋体" w:hint="eastAsia"/>
                <w:color w:val="000000"/>
                <w:szCs w:val="21"/>
              </w:rPr>
              <w:t>的每项扣2</w:t>
            </w:r>
            <w:r w:rsidRPr="003C2FE2">
              <w:rPr>
                <w:rFonts w:ascii="宋体" w:hAnsi="宋体"/>
                <w:color w:val="000000"/>
                <w:szCs w:val="21"/>
              </w:rPr>
              <w:t>.5</w:t>
            </w:r>
            <w:r w:rsidRPr="003C2FE2">
              <w:rPr>
                <w:rFonts w:ascii="宋体" w:hAnsi="宋体" w:hint="eastAsia"/>
                <w:color w:val="000000"/>
                <w:szCs w:val="21"/>
              </w:rPr>
              <w:t>分，</w:t>
            </w:r>
            <w:r w:rsidRPr="003C2FE2">
              <w:rPr>
                <w:rFonts w:ascii="宋体" w:hAnsi="宋体"/>
                <w:color w:val="000000"/>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A6721" w14:textId="77777777" w:rsidR="00A32A51" w:rsidRPr="003C2FE2" w:rsidRDefault="00A32A51" w:rsidP="009523F2">
            <w:pPr>
              <w:jc w:val="left"/>
              <w:rPr>
                <w:rFonts w:ascii="宋体" w:hAnsi="宋体" w:cs="宋体"/>
                <w:color w:val="000000"/>
                <w:szCs w:val="21"/>
              </w:rPr>
            </w:pPr>
          </w:p>
        </w:tc>
      </w:tr>
    </w:tbl>
    <w:p w14:paraId="36C60C48" w14:textId="77777777" w:rsidR="00A32A51" w:rsidRPr="003C2FE2" w:rsidRDefault="00A32A51" w:rsidP="00A32A51">
      <w:pPr>
        <w:tabs>
          <w:tab w:val="left" w:pos="567"/>
        </w:tabs>
        <w:adjustRightInd w:val="0"/>
        <w:snapToGrid w:val="0"/>
        <w:spacing w:line="460" w:lineRule="exact"/>
        <w:rPr>
          <w:rFonts w:ascii="宋体" w:hAnsi="宋体"/>
          <w:color w:val="FF0000"/>
          <w:sz w:val="24"/>
        </w:rPr>
      </w:pPr>
    </w:p>
    <w:p w14:paraId="49176C8B" w14:textId="77777777" w:rsidR="00DD00F6" w:rsidRDefault="009F54B5">
      <w:pPr>
        <w:pStyle w:val="1111"/>
        <w:ind w:right="439"/>
        <w:jc w:val="center"/>
        <w:rPr>
          <w:rFonts w:ascii="黑体" w:eastAsia="黑体" w:hAnsi="黑体"/>
          <w:b/>
        </w:rPr>
      </w:pPr>
      <w:r>
        <w:rPr>
          <w:rFonts w:ascii="黑体" w:eastAsia="黑体" w:hAnsi="黑体"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黑体" w:eastAsia="黑体" w:hAnsi="黑体"/>
          <w:b/>
        </w:rPr>
      </w:pPr>
      <w:bookmarkStart w:id="61" w:name="_Toc217446061"/>
      <w:bookmarkStart w:id="62" w:name="_Toc183682432"/>
      <w:bookmarkStart w:id="63" w:name="_Toc217446105"/>
      <w:bookmarkStart w:id="64" w:name="_Toc183582297"/>
      <w:bookmarkStart w:id="65" w:name="_Toc208849022"/>
      <w:bookmarkEnd w:id="55"/>
      <w:bookmarkEnd w:id="60"/>
      <w:r>
        <w:rPr>
          <w:rFonts w:ascii="黑体" w:eastAsia="黑体" w:hAnsi="黑体"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2"/>
    <w:bookmarkEnd w:id="63"/>
    <w:bookmarkEnd w:id="64"/>
    <w:bookmarkEnd w:id="65"/>
    <w:p w14:paraId="148340B1" w14:textId="77777777" w:rsidR="00DD00F6" w:rsidRDefault="009F54B5">
      <w:pPr>
        <w:pStyle w:val="1111"/>
        <w:ind w:right="439"/>
        <w:jc w:val="center"/>
        <w:rPr>
          <w:rFonts w:ascii="黑体" w:eastAsia="黑体" w:hAnsi="黑体"/>
          <w:b/>
        </w:rPr>
      </w:pPr>
      <w:r>
        <w:rPr>
          <w:rFonts w:ascii="黑体" w:eastAsia="黑体" w:hAnsi="黑体"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黑体" w:eastAsia="黑体" w:hAnsi="黑体"/>
          <w:b/>
        </w:rPr>
      </w:pPr>
      <w:r>
        <w:rPr>
          <w:rFonts w:ascii="黑体" w:eastAsia="黑体" w:hAnsi="黑体"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1A496DC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bookmarkStart w:id="68" w:name="_Toc349810624"/>
      <w:bookmarkStart w:id="69" w:name="_Toc350864527"/>
      <w:bookmarkEnd w:id="68"/>
      <w:bookmarkEnd w:id="69"/>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6"/>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70" w:name="_Toc30899"/>
      <w:bookmarkStart w:id="71" w:name="_Toc134536607"/>
      <w:bookmarkStart w:id="72"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0"/>
      <w:bookmarkEnd w:id="71"/>
      <w:bookmarkEnd w:id="72"/>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B634F" w14:textId="77777777" w:rsidR="009330AF" w:rsidRDefault="009330AF">
      <w:r>
        <w:separator/>
      </w:r>
    </w:p>
  </w:endnote>
  <w:endnote w:type="continuationSeparator" w:id="0">
    <w:p w14:paraId="0B5B545D" w14:textId="77777777" w:rsidR="009330AF" w:rsidRDefault="0093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94ED" w14:textId="10F97391" w:rsidR="00F51FC5" w:rsidRDefault="00F51FC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36138">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5F8E" w14:textId="77777777" w:rsidR="00F51FC5" w:rsidRDefault="00F51FC5">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F51FC5" w:rsidRDefault="00F51FC5">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E80C" w14:textId="386E5FD5" w:rsidR="00F51FC5" w:rsidRDefault="00F51FC5">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36138">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D725" w14:textId="77777777" w:rsidR="00F51FC5" w:rsidRDefault="00F51FC5">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1FB0F41D" w:rsidR="00F51FC5" w:rsidRDefault="00F51FC5">
                          <w:pPr>
                            <w:pStyle w:val="af6"/>
                          </w:pPr>
                          <w:r>
                            <w:rPr>
                              <w:rFonts w:hint="eastAsia"/>
                            </w:rPr>
                            <w:fldChar w:fldCharType="begin"/>
                          </w:r>
                          <w:r>
                            <w:rPr>
                              <w:rFonts w:hint="eastAsia"/>
                            </w:rPr>
                            <w:instrText xml:space="preserve"> PAGE  \* MERGEFORMAT </w:instrText>
                          </w:r>
                          <w:r>
                            <w:rPr>
                              <w:rFonts w:hint="eastAsia"/>
                            </w:rPr>
                            <w:fldChar w:fldCharType="separate"/>
                          </w:r>
                          <w:r w:rsidR="00636138">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1FB0F41D" w:rsidR="00F51FC5" w:rsidRDefault="00F51FC5">
                    <w:pPr>
                      <w:pStyle w:val="af6"/>
                    </w:pPr>
                    <w:r>
                      <w:rPr>
                        <w:rFonts w:hint="eastAsia"/>
                      </w:rPr>
                      <w:fldChar w:fldCharType="begin"/>
                    </w:r>
                    <w:r>
                      <w:rPr>
                        <w:rFonts w:hint="eastAsia"/>
                      </w:rPr>
                      <w:instrText xml:space="preserve"> PAGE  \* MERGEFORMAT </w:instrText>
                    </w:r>
                    <w:r>
                      <w:rPr>
                        <w:rFonts w:hint="eastAsia"/>
                      </w:rPr>
                      <w:fldChar w:fldCharType="separate"/>
                    </w:r>
                    <w:r w:rsidR="00636138">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91A12" w14:textId="77777777" w:rsidR="009330AF" w:rsidRDefault="009330AF">
      <w:r>
        <w:separator/>
      </w:r>
    </w:p>
  </w:footnote>
  <w:footnote w:type="continuationSeparator" w:id="0">
    <w:p w14:paraId="6C14078F" w14:textId="77777777" w:rsidR="009330AF" w:rsidRDefault="0093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0158" w14:textId="77777777" w:rsidR="00F51FC5" w:rsidRDefault="00F51FC5">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0822" w14:textId="77777777" w:rsidR="00F51FC5" w:rsidRDefault="00F51FC5">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EA2F" w14:textId="77777777" w:rsidR="00F51FC5" w:rsidRDefault="00F51FC5"/>
  <w:p w14:paraId="5716033C" w14:textId="77777777" w:rsidR="00F51FC5" w:rsidRDefault="00F51FC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6FFDAE79"/>
    <w:multiLevelType w:val="singleLevel"/>
    <w:tmpl w:val="6FFDAE79"/>
    <w:lvl w:ilvl="0">
      <w:start w:val="4"/>
      <w:numFmt w:val="decimal"/>
      <w:suff w:val="nothing"/>
      <w:lvlText w:val="%1、"/>
      <w:lvlJc w:val="left"/>
    </w:lvl>
  </w:abstractNum>
  <w:abstractNum w:abstractNumId="9" w15:restartNumberingAfterBreak="0">
    <w:nsid w:val="7EFE10EA"/>
    <w:multiLevelType w:val="singleLevel"/>
    <w:tmpl w:val="7EFE10EA"/>
    <w:lvl w:ilvl="0">
      <w:start w:val="9"/>
      <w:numFmt w:val="decimal"/>
      <w:lvlText w:val="%1."/>
      <w:lvlJc w:val="left"/>
      <w:pPr>
        <w:tabs>
          <w:tab w:val="left" w:pos="312"/>
        </w:tabs>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3F45"/>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0AF6"/>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06A6"/>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20D2"/>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138"/>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5F8E"/>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4DB5"/>
    <w:rsid w:val="0071569C"/>
    <w:rsid w:val="00716763"/>
    <w:rsid w:val="007170B2"/>
    <w:rsid w:val="00717D8D"/>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4E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0AF"/>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2A51"/>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301"/>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0BB"/>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6E6C"/>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35"/>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04A"/>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D7B"/>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5747F"/>
    <w:rsid w:val="00E62288"/>
    <w:rsid w:val="00E6253E"/>
    <w:rsid w:val="00E645ED"/>
    <w:rsid w:val="00E64A1A"/>
    <w:rsid w:val="00E6573D"/>
    <w:rsid w:val="00E6677C"/>
    <w:rsid w:val="00E67717"/>
    <w:rsid w:val="00E67C91"/>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1FC5"/>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0AE"/>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CDCE3D35-706E-402A-9C2B-59D267AD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4E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黑体"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2a">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D2D84-DD3B-40E5-8133-5CA83BA60B95}">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3631</Words>
  <Characters>20699</Characters>
  <Application>Microsoft Office Word</Application>
  <DocSecurity>0</DocSecurity>
  <Lines>172</Lines>
  <Paragraphs>48</Paragraphs>
  <ScaleCrop>false</ScaleCrop>
  <Company>Sky123.Org</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2024-10-23T07:30:00Z</cp:lastPrinted>
  <dcterms:created xsi:type="dcterms:W3CDTF">2025-01-02T07:20:00Z</dcterms:created>
  <dcterms:modified xsi:type="dcterms:W3CDTF">2025-01-09T07:34:00Z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