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58BAB">
      <w:pPr>
        <w:jc w:val="center"/>
        <w:rPr>
          <w:rFonts w:ascii="华文中宋" w:hAnsi="华文中宋" w:eastAsia="华文中宋"/>
          <w:b/>
          <w:color w:val="auto"/>
          <w:sz w:val="44"/>
          <w:szCs w:val="44"/>
          <w:highlight w:val="none"/>
        </w:rPr>
      </w:pPr>
      <w:bookmarkStart w:id="0" w:name="_Toc150831002"/>
    </w:p>
    <w:p w14:paraId="06503DF4">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4AA39777">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eastAsia="zh-CN"/>
        </w:rPr>
        <w:t>后勤保障科</w:t>
      </w:r>
      <w:r>
        <w:rPr>
          <w:rFonts w:hint="eastAsia" w:ascii="华文中宋" w:hAnsi="华文中宋" w:eastAsia="华文中宋"/>
          <w:b/>
          <w:color w:val="auto"/>
          <w:sz w:val="44"/>
          <w:szCs w:val="44"/>
          <w:highlight w:val="none"/>
        </w:rPr>
        <w:t>利器盒采购项目</w:t>
      </w:r>
    </w:p>
    <w:p w14:paraId="27253DCE">
      <w:pPr>
        <w:pStyle w:val="17"/>
        <w:rPr>
          <w:color w:val="auto"/>
          <w:highlight w:val="none"/>
        </w:rPr>
      </w:pPr>
    </w:p>
    <w:p w14:paraId="1B988092">
      <w:pPr>
        <w:jc w:val="center"/>
        <w:rPr>
          <w:rFonts w:ascii="华文中宋" w:hAnsi="华文中宋" w:eastAsia="华文中宋"/>
          <w:b/>
          <w:color w:val="auto"/>
          <w:sz w:val="48"/>
          <w:szCs w:val="48"/>
          <w:highlight w:val="none"/>
        </w:rPr>
      </w:pPr>
    </w:p>
    <w:p w14:paraId="1CECAA1A">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4F3CF46C">
      <w:pPr>
        <w:jc w:val="center"/>
        <w:rPr>
          <w:rFonts w:ascii="华文中宋" w:hAnsi="华文中宋" w:eastAsia="华文中宋" w:cs="Tahoma"/>
          <w:b/>
          <w:color w:val="auto"/>
          <w:sz w:val="32"/>
          <w:szCs w:val="32"/>
          <w:highlight w:val="none"/>
          <w:shd w:val="clear" w:color="auto" w:fill="FFFFFF"/>
        </w:rPr>
      </w:pPr>
    </w:p>
    <w:p w14:paraId="7885F996">
      <w:pPr>
        <w:jc w:val="center"/>
        <w:rPr>
          <w:rFonts w:ascii="华文中宋" w:hAnsi="华文中宋" w:eastAsia="华文中宋" w:cs="Tahoma"/>
          <w:b/>
          <w:color w:val="auto"/>
          <w:sz w:val="32"/>
          <w:szCs w:val="32"/>
          <w:highlight w:val="none"/>
          <w:shd w:val="clear" w:color="auto" w:fill="FFFFFF"/>
        </w:rPr>
      </w:pPr>
    </w:p>
    <w:p w14:paraId="4BCD91AB">
      <w:pPr>
        <w:jc w:val="center"/>
        <w:rPr>
          <w:rFonts w:ascii="华文中宋" w:hAnsi="华文中宋" w:eastAsia="华文中宋" w:cs="Tahoma"/>
          <w:b/>
          <w:color w:val="auto"/>
          <w:sz w:val="32"/>
          <w:szCs w:val="32"/>
          <w:highlight w:val="none"/>
          <w:shd w:val="clear" w:color="auto" w:fill="FFFFFF"/>
        </w:rPr>
      </w:pPr>
    </w:p>
    <w:p w14:paraId="345D4C24">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GASRMYY-2025</w:t>
      </w:r>
      <w:r>
        <w:rPr>
          <w:rFonts w:hint="eastAsia" w:ascii="华文中宋" w:hAnsi="华文中宋" w:eastAsia="华文中宋" w:cs="Tahoma"/>
          <w:b/>
          <w:color w:val="auto"/>
          <w:sz w:val="32"/>
          <w:szCs w:val="32"/>
          <w:highlight w:val="none"/>
          <w:shd w:val="clear" w:color="auto" w:fill="FFFFFF"/>
        </w:rPr>
        <w:t>0902</w:t>
      </w:r>
      <w:r>
        <w:rPr>
          <w:rFonts w:ascii="华文中宋" w:hAnsi="华文中宋" w:eastAsia="华文中宋" w:cs="Tahoma"/>
          <w:b/>
          <w:color w:val="auto"/>
          <w:sz w:val="32"/>
          <w:szCs w:val="32"/>
          <w:highlight w:val="none"/>
          <w:shd w:val="clear" w:color="auto" w:fill="FFFFFF"/>
        </w:rPr>
        <w:t>-0</w:t>
      </w:r>
      <w:r>
        <w:rPr>
          <w:rFonts w:hint="eastAsia" w:ascii="华文中宋" w:hAnsi="华文中宋" w:eastAsia="华文中宋" w:cs="Tahoma"/>
          <w:b/>
          <w:color w:val="auto"/>
          <w:sz w:val="32"/>
          <w:szCs w:val="32"/>
          <w:highlight w:val="none"/>
          <w:shd w:val="clear" w:color="auto" w:fill="FFFFFF"/>
        </w:rPr>
        <w:t>1</w:t>
      </w:r>
    </w:p>
    <w:p w14:paraId="685C25C1">
      <w:pPr>
        <w:rPr>
          <w:rFonts w:ascii="华文中宋" w:hAnsi="华文中宋" w:eastAsia="华文中宋"/>
          <w:b/>
          <w:color w:val="auto"/>
          <w:sz w:val="72"/>
          <w:szCs w:val="72"/>
          <w:highlight w:val="none"/>
        </w:rPr>
      </w:pPr>
    </w:p>
    <w:p w14:paraId="4EDE4020">
      <w:pPr>
        <w:jc w:val="center"/>
        <w:rPr>
          <w:rFonts w:ascii="华文中宋" w:hAnsi="华文中宋" w:eastAsia="华文中宋"/>
          <w:b/>
          <w:color w:val="auto"/>
          <w:sz w:val="32"/>
          <w:szCs w:val="32"/>
          <w:highlight w:val="none"/>
        </w:rPr>
      </w:pPr>
    </w:p>
    <w:p w14:paraId="6B6D368D">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158512DD">
      <w:pPr>
        <w:jc w:val="center"/>
        <w:rPr>
          <w:rFonts w:ascii="华文中宋" w:hAnsi="华文中宋" w:eastAsia="华文中宋"/>
          <w:b/>
          <w:color w:val="auto"/>
          <w:sz w:val="32"/>
          <w:szCs w:val="32"/>
          <w:highlight w:val="none"/>
        </w:rPr>
      </w:pPr>
    </w:p>
    <w:p w14:paraId="7BCA3509">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2025</w:t>
      </w:r>
      <w:r>
        <w:rPr>
          <w:rFonts w:hint="eastAsia" w:ascii="华文中宋" w:hAnsi="华文中宋" w:eastAsia="华文中宋"/>
          <w:b/>
          <w:color w:val="auto"/>
          <w:sz w:val="32"/>
          <w:szCs w:val="32"/>
          <w:highlight w:val="none"/>
        </w:rPr>
        <w:t>年9月</w:t>
      </w:r>
    </w:p>
    <w:p w14:paraId="2AA9607C">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111723A7">
      <w:pPr>
        <w:spacing w:line="360" w:lineRule="exact"/>
        <w:jc w:val="center"/>
        <w:rPr>
          <w:rFonts w:ascii="华文中宋" w:hAnsi="华文中宋" w:eastAsia="华文中宋"/>
          <w:b/>
          <w:bCs/>
          <w:color w:val="auto"/>
          <w:sz w:val="32"/>
          <w:szCs w:val="32"/>
          <w:highlight w:val="none"/>
        </w:rPr>
      </w:pPr>
      <w:r>
        <w:rPr>
          <w:rFonts w:ascii="宋体" w:hAnsi="Arial"/>
          <w:b/>
          <w:bCs/>
          <w:color w:val="auto"/>
          <w:sz w:val="36"/>
          <w:highlight w:val="none"/>
        </w:rPr>
        <w:br w:type="page"/>
      </w:r>
      <w:r>
        <w:rPr>
          <w:rFonts w:ascii="华文中宋" w:hAnsi="华文中宋" w:eastAsia="华文中宋"/>
          <w:b/>
          <w:bCs/>
          <w:color w:val="auto"/>
          <w:sz w:val="32"/>
          <w:szCs w:val="32"/>
          <w:highlight w:val="none"/>
        </w:rPr>
        <w:t>目录</w:t>
      </w:r>
    </w:p>
    <w:p w14:paraId="7EACB520">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TOC \o "1-3" \h \z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"_Toc151046660" </w:instrText>
      </w:r>
      <w:r>
        <w:rPr>
          <w:color w:val="auto"/>
          <w:highlight w:val="none"/>
        </w:rPr>
        <w:fldChar w:fldCharType="separate"/>
      </w:r>
      <w:r>
        <w:rPr>
          <w:rStyle w:val="49"/>
          <w:color w:val="auto"/>
          <w:sz w:val="32"/>
          <w:szCs w:val="32"/>
          <w:highlight w:val="none"/>
        </w:rPr>
        <w:t>第一章  采购公告</w:t>
      </w:r>
      <w:r>
        <w:rPr>
          <w:rStyle w:val="49"/>
          <w:color w:val="auto"/>
          <w:sz w:val="32"/>
          <w:szCs w:val="32"/>
          <w:highlight w:val="none"/>
        </w:rPr>
        <w:fldChar w:fldCharType="end"/>
      </w:r>
    </w:p>
    <w:p w14:paraId="60A4303A">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"_Toc151046661" </w:instrText>
      </w:r>
      <w:r>
        <w:rPr>
          <w:color w:val="auto"/>
          <w:highlight w:val="none"/>
        </w:rPr>
        <w:fldChar w:fldCharType="separate"/>
      </w:r>
      <w:r>
        <w:rPr>
          <w:rStyle w:val="49"/>
          <w:color w:val="auto"/>
          <w:sz w:val="32"/>
          <w:szCs w:val="32"/>
          <w:highlight w:val="none"/>
        </w:rPr>
        <w:t>第二章  采购须知</w:t>
      </w:r>
      <w:r>
        <w:rPr>
          <w:rStyle w:val="49"/>
          <w:color w:val="auto"/>
          <w:sz w:val="32"/>
          <w:szCs w:val="32"/>
          <w:highlight w:val="none"/>
        </w:rPr>
        <w:fldChar w:fldCharType="end"/>
      </w:r>
    </w:p>
    <w:p w14:paraId="492603F8">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"_Toc151046662" </w:instrText>
      </w:r>
      <w:r>
        <w:rPr>
          <w:color w:val="auto"/>
          <w:highlight w:val="none"/>
        </w:rPr>
        <w:fldChar w:fldCharType="separate"/>
      </w:r>
      <w:r>
        <w:rPr>
          <w:rStyle w:val="49"/>
          <w:color w:val="auto"/>
          <w:sz w:val="32"/>
          <w:szCs w:val="32"/>
          <w:highlight w:val="none"/>
        </w:rPr>
        <w:t>第三章  采购申请文件格式</w:t>
      </w:r>
      <w:r>
        <w:rPr>
          <w:rStyle w:val="49"/>
          <w:color w:val="auto"/>
          <w:sz w:val="32"/>
          <w:szCs w:val="32"/>
          <w:highlight w:val="none"/>
        </w:rPr>
        <w:fldChar w:fldCharType="end"/>
      </w:r>
    </w:p>
    <w:p w14:paraId="2E54F417">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"_Toc151046663" </w:instrText>
      </w:r>
      <w:r>
        <w:rPr>
          <w:color w:val="auto"/>
          <w:highlight w:val="none"/>
        </w:rPr>
        <w:fldChar w:fldCharType="separate"/>
      </w:r>
      <w:r>
        <w:rPr>
          <w:rStyle w:val="49"/>
          <w:color w:val="auto"/>
          <w:sz w:val="32"/>
          <w:szCs w:val="32"/>
          <w:highlight w:val="none"/>
        </w:rPr>
        <w:t>第四章  采购需求</w:t>
      </w:r>
      <w:r>
        <w:rPr>
          <w:rStyle w:val="49"/>
          <w:color w:val="auto"/>
          <w:sz w:val="32"/>
          <w:szCs w:val="32"/>
          <w:highlight w:val="none"/>
        </w:rPr>
        <w:fldChar w:fldCharType="end"/>
      </w:r>
    </w:p>
    <w:p w14:paraId="6C85DBCF">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"_Toc151046664" </w:instrText>
      </w:r>
      <w:r>
        <w:rPr>
          <w:color w:val="auto"/>
          <w:highlight w:val="none"/>
        </w:rPr>
        <w:fldChar w:fldCharType="separate"/>
      </w:r>
      <w:r>
        <w:rPr>
          <w:rStyle w:val="49"/>
          <w:color w:val="auto"/>
          <w:sz w:val="32"/>
          <w:szCs w:val="32"/>
          <w:highlight w:val="none"/>
        </w:rPr>
        <w:t>第五章  评审办法</w:t>
      </w:r>
      <w:r>
        <w:rPr>
          <w:rStyle w:val="49"/>
          <w:color w:val="auto"/>
          <w:sz w:val="32"/>
          <w:szCs w:val="32"/>
          <w:highlight w:val="none"/>
        </w:rPr>
        <w:fldChar w:fldCharType="end"/>
      </w:r>
    </w:p>
    <w:p w14:paraId="421FCA59">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"_Toc151046665" </w:instrText>
      </w:r>
      <w:r>
        <w:rPr>
          <w:color w:val="auto"/>
          <w:highlight w:val="none"/>
        </w:rPr>
        <w:fldChar w:fldCharType="separate"/>
      </w:r>
      <w:r>
        <w:rPr>
          <w:rStyle w:val="49"/>
          <w:color w:val="auto"/>
          <w:sz w:val="32"/>
          <w:szCs w:val="32"/>
          <w:highlight w:val="none"/>
        </w:rPr>
        <w:t>第六章  广安市人民医院供应商黑名单管理办法</w:t>
      </w:r>
      <w:r>
        <w:rPr>
          <w:rStyle w:val="49"/>
          <w:color w:val="auto"/>
          <w:sz w:val="32"/>
          <w:szCs w:val="32"/>
          <w:highlight w:val="none"/>
        </w:rPr>
        <w:fldChar w:fldCharType="end"/>
      </w:r>
    </w:p>
    <w:p w14:paraId="16B91A4B">
      <w:pPr>
        <w:spacing w:line="480" w:lineRule="auto"/>
        <w:rPr>
          <w:rFonts w:ascii="宋体" w:hAnsi="宋体" w:cs="宋体"/>
          <w:b/>
          <w:bCs/>
          <w:color w:val="auto"/>
          <w:sz w:val="48"/>
          <w:szCs w:val="56"/>
          <w:highlight w:val="none"/>
        </w:rPr>
      </w:pPr>
      <w:r>
        <w:rPr>
          <w:rFonts w:hint="eastAsia" w:ascii="宋体" w:hAnsi="宋体" w:cs="宋体"/>
          <w:b/>
          <w:bCs/>
          <w:color w:val="auto"/>
          <w:sz w:val="32"/>
          <w:szCs w:val="32"/>
          <w:highlight w:val="none"/>
          <w:lang w:val="zh-CN"/>
        </w:rPr>
        <w:fldChar w:fldCharType="end"/>
      </w:r>
    </w:p>
    <w:p w14:paraId="4B02C03B">
      <w:pPr>
        <w:autoSpaceDE w:val="0"/>
        <w:autoSpaceDN w:val="0"/>
        <w:adjustRightInd w:val="0"/>
        <w:spacing w:line="360" w:lineRule="auto"/>
        <w:jc w:val="center"/>
        <w:rPr>
          <w:rFonts w:ascii="宋体" w:hAnsi="宋体"/>
          <w:b/>
          <w:color w:val="auto"/>
          <w:sz w:val="32"/>
          <w:szCs w:val="32"/>
          <w:highlight w:val="none"/>
        </w:rPr>
      </w:pPr>
    </w:p>
    <w:p w14:paraId="72234757">
      <w:pPr>
        <w:pStyle w:val="39"/>
        <w:rPr>
          <w:color w:val="auto"/>
          <w:highlight w:val="none"/>
        </w:rPr>
      </w:pPr>
      <w:bookmarkStart w:id="1" w:name="_Toc25893"/>
      <w:bookmarkStart w:id="2" w:name="_Toc372813218"/>
      <w:r>
        <w:rPr>
          <w:rFonts w:hint="eastAsia" w:hAnsi="黑体"/>
          <w:color w:val="auto"/>
          <w:highlight w:val="none"/>
        </w:rPr>
        <w:br w:type="page"/>
      </w:r>
      <w:bookmarkStart w:id="3" w:name="_Toc151046660"/>
      <w:r>
        <w:rPr>
          <w:rFonts w:hint="eastAsia"/>
          <w:color w:val="auto"/>
          <w:highlight w:val="none"/>
        </w:rPr>
        <w:t xml:space="preserve">第一章  </w:t>
      </w:r>
      <w:bookmarkEnd w:id="1"/>
      <w:bookmarkEnd w:id="2"/>
      <w:r>
        <w:rPr>
          <w:rFonts w:hint="eastAsia"/>
          <w:color w:val="auto"/>
          <w:highlight w:val="none"/>
        </w:rPr>
        <w:t>采购公告</w:t>
      </w:r>
      <w:bookmarkEnd w:id="3"/>
    </w:p>
    <w:p w14:paraId="701EA896">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4C04DBBB">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2F4DE621">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eastAsia="zh-CN"/>
        </w:rPr>
        <w:t>后勤保障科</w:t>
      </w:r>
      <w:r>
        <w:rPr>
          <w:rFonts w:hint="eastAsia" w:ascii="宋体" w:hAnsi="宋体"/>
          <w:b/>
          <w:bCs/>
          <w:color w:val="auto"/>
          <w:sz w:val="24"/>
          <w:highlight w:val="none"/>
        </w:rPr>
        <w:t>利器盒采购项目</w:t>
      </w:r>
    </w:p>
    <w:p w14:paraId="62755E41">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GASRMYY-2025</w:t>
      </w:r>
      <w:r>
        <w:rPr>
          <w:rFonts w:hint="eastAsia" w:ascii="宋体" w:hAnsi="宋体"/>
          <w:b/>
          <w:bCs/>
          <w:color w:val="auto"/>
          <w:sz w:val="24"/>
          <w:highlight w:val="none"/>
        </w:rPr>
        <w:t>0902</w:t>
      </w:r>
      <w:r>
        <w:rPr>
          <w:rFonts w:ascii="宋体" w:hAnsi="宋体"/>
          <w:b/>
          <w:bCs/>
          <w:color w:val="auto"/>
          <w:sz w:val="24"/>
          <w:highlight w:val="none"/>
        </w:rPr>
        <w:t>-0</w:t>
      </w:r>
      <w:r>
        <w:rPr>
          <w:rFonts w:hint="eastAsia" w:ascii="宋体" w:hAnsi="宋体"/>
          <w:b/>
          <w:bCs/>
          <w:color w:val="auto"/>
          <w:sz w:val="24"/>
          <w:highlight w:val="none"/>
        </w:rPr>
        <w:t>1</w:t>
      </w:r>
    </w:p>
    <w:p w14:paraId="77FB11D1">
      <w:pPr>
        <w:spacing w:line="360" w:lineRule="auto"/>
        <w:rPr>
          <w:rFonts w:ascii="宋体" w:hAnsi="宋体"/>
          <w:b/>
          <w:bCs/>
          <w:color w:val="auto"/>
          <w:sz w:val="24"/>
          <w:highlight w:val="none"/>
        </w:rPr>
      </w:pPr>
      <w:r>
        <w:rPr>
          <w:rFonts w:hint="eastAsia" w:ascii="宋体" w:hAnsi="宋体"/>
          <w:b/>
          <w:bCs/>
          <w:color w:val="auto"/>
          <w:sz w:val="24"/>
          <w:highlight w:val="none"/>
        </w:rPr>
        <w:t>四、项目简介</w:t>
      </w:r>
      <w:bookmarkStart w:id="4" w:name="OLE_LINK1"/>
    </w:p>
    <w:p w14:paraId="57FACB70">
      <w:pPr>
        <w:spacing w:line="360" w:lineRule="auto"/>
        <w:rPr>
          <w:rFonts w:ascii="宋体" w:hAnsi="宋体"/>
          <w:color w:val="auto"/>
          <w:sz w:val="24"/>
          <w:highlight w:val="none"/>
        </w:rPr>
      </w:pPr>
      <w:r>
        <w:rPr>
          <w:rFonts w:hint="eastAsia" w:ascii="宋体" w:hAnsi="宋体"/>
          <w:color w:val="auto"/>
          <w:sz w:val="24"/>
          <w:highlight w:val="none"/>
        </w:rPr>
        <w:t>项目预算11.66万元/年，服务期限三年，合同一年一签。</w:t>
      </w:r>
    </w:p>
    <w:tbl>
      <w:tblPr>
        <w:tblStyle w:val="42"/>
        <w:tblW w:w="503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973"/>
        <w:gridCol w:w="1484"/>
        <w:gridCol w:w="1488"/>
        <w:gridCol w:w="1124"/>
        <w:gridCol w:w="1255"/>
        <w:gridCol w:w="1148"/>
        <w:gridCol w:w="1817"/>
      </w:tblGrid>
      <w:tr w14:paraId="7DAEE5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8" w:type="pct"/>
            <w:vAlign w:val="center"/>
          </w:tcPr>
          <w:p w14:paraId="2FF31448">
            <w:pPr>
              <w:pStyle w:val="17"/>
              <w:jc w:val="center"/>
              <w:rPr>
                <w:color w:val="auto"/>
                <w:sz w:val="22"/>
                <w:szCs w:val="22"/>
                <w:highlight w:val="none"/>
              </w:rPr>
            </w:pPr>
            <w:r>
              <w:rPr>
                <w:rFonts w:hint="eastAsia"/>
                <w:color w:val="auto"/>
                <w:sz w:val="22"/>
                <w:szCs w:val="22"/>
                <w:highlight w:val="none"/>
              </w:rPr>
              <w:t>包号</w:t>
            </w:r>
          </w:p>
        </w:tc>
        <w:tc>
          <w:tcPr>
            <w:tcW w:w="490" w:type="pct"/>
            <w:vAlign w:val="center"/>
          </w:tcPr>
          <w:p w14:paraId="399682D4">
            <w:pPr>
              <w:pStyle w:val="17"/>
              <w:jc w:val="center"/>
              <w:rPr>
                <w:color w:val="auto"/>
                <w:sz w:val="22"/>
                <w:szCs w:val="22"/>
                <w:highlight w:val="none"/>
              </w:rPr>
            </w:pPr>
            <w:r>
              <w:rPr>
                <w:rFonts w:hint="eastAsia"/>
                <w:color w:val="auto"/>
                <w:sz w:val="22"/>
                <w:szCs w:val="22"/>
                <w:highlight w:val="none"/>
              </w:rPr>
              <w:t>品目号</w:t>
            </w:r>
          </w:p>
        </w:tc>
        <w:tc>
          <w:tcPr>
            <w:tcW w:w="747" w:type="pct"/>
            <w:vAlign w:val="center"/>
          </w:tcPr>
          <w:p w14:paraId="4BEE37E5">
            <w:pPr>
              <w:pStyle w:val="17"/>
              <w:jc w:val="center"/>
              <w:rPr>
                <w:color w:val="auto"/>
                <w:sz w:val="22"/>
                <w:szCs w:val="22"/>
                <w:highlight w:val="none"/>
              </w:rPr>
            </w:pPr>
            <w:r>
              <w:rPr>
                <w:rFonts w:hint="eastAsia"/>
                <w:color w:val="auto"/>
                <w:sz w:val="22"/>
                <w:szCs w:val="22"/>
                <w:highlight w:val="none"/>
              </w:rPr>
              <w:t>名称</w:t>
            </w:r>
          </w:p>
        </w:tc>
        <w:tc>
          <w:tcPr>
            <w:tcW w:w="749" w:type="pct"/>
            <w:vAlign w:val="center"/>
          </w:tcPr>
          <w:p w14:paraId="347BA3EE">
            <w:pPr>
              <w:pStyle w:val="17"/>
              <w:jc w:val="center"/>
              <w:rPr>
                <w:color w:val="auto"/>
                <w:sz w:val="22"/>
                <w:szCs w:val="22"/>
                <w:highlight w:val="none"/>
              </w:rPr>
            </w:pPr>
            <w:r>
              <w:rPr>
                <w:rFonts w:hint="eastAsia"/>
                <w:color w:val="auto"/>
                <w:sz w:val="22"/>
                <w:szCs w:val="22"/>
                <w:highlight w:val="none"/>
              </w:rPr>
              <w:t>规格型号</w:t>
            </w:r>
          </w:p>
        </w:tc>
        <w:tc>
          <w:tcPr>
            <w:tcW w:w="566" w:type="pct"/>
            <w:vAlign w:val="center"/>
          </w:tcPr>
          <w:p w14:paraId="0EE217A8">
            <w:pPr>
              <w:pStyle w:val="17"/>
              <w:jc w:val="center"/>
              <w:rPr>
                <w:rFonts w:hint="eastAsia" w:eastAsia="宋体"/>
                <w:color w:val="auto"/>
                <w:sz w:val="22"/>
                <w:szCs w:val="22"/>
                <w:highlight w:val="none"/>
                <w:lang w:eastAsia="zh-CN"/>
              </w:rPr>
            </w:pPr>
            <w:r>
              <w:rPr>
                <w:rFonts w:hint="eastAsia"/>
                <w:color w:val="auto"/>
                <w:sz w:val="22"/>
                <w:szCs w:val="22"/>
                <w:highlight w:val="none"/>
                <w:lang w:eastAsia="zh-CN"/>
              </w:rPr>
              <w:t>年</w:t>
            </w:r>
            <w:r>
              <w:rPr>
                <w:rFonts w:hint="eastAsia"/>
                <w:color w:val="auto"/>
                <w:sz w:val="22"/>
                <w:szCs w:val="22"/>
                <w:highlight w:val="none"/>
              </w:rPr>
              <w:t>预计数量</w:t>
            </w:r>
            <w:r>
              <w:rPr>
                <w:rFonts w:hint="eastAsia"/>
                <w:color w:val="auto"/>
                <w:sz w:val="22"/>
                <w:szCs w:val="22"/>
                <w:highlight w:val="none"/>
                <w:lang w:eastAsia="zh-CN"/>
              </w:rPr>
              <w:t>（个）</w:t>
            </w:r>
          </w:p>
        </w:tc>
        <w:tc>
          <w:tcPr>
            <w:tcW w:w="632" w:type="pct"/>
            <w:tcBorders>
              <w:right w:val="single" w:color="auto" w:sz="2" w:space="0"/>
            </w:tcBorders>
            <w:vAlign w:val="center"/>
          </w:tcPr>
          <w:p w14:paraId="6ACBF367">
            <w:pPr>
              <w:pStyle w:val="17"/>
              <w:jc w:val="center"/>
              <w:rPr>
                <w:color w:val="auto"/>
                <w:sz w:val="22"/>
                <w:szCs w:val="22"/>
                <w:highlight w:val="none"/>
              </w:rPr>
            </w:pPr>
            <w:r>
              <w:rPr>
                <w:rFonts w:hint="eastAsia"/>
                <w:color w:val="auto"/>
                <w:sz w:val="22"/>
                <w:szCs w:val="22"/>
                <w:highlight w:val="none"/>
              </w:rPr>
              <w:t>最高限价单价（元）</w:t>
            </w:r>
          </w:p>
        </w:tc>
        <w:tc>
          <w:tcPr>
            <w:tcW w:w="578" w:type="pct"/>
            <w:tcBorders>
              <w:right w:val="single" w:color="auto" w:sz="2" w:space="0"/>
            </w:tcBorders>
            <w:vAlign w:val="center"/>
          </w:tcPr>
          <w:p w14:paraId="444B9A92">
            <w:pPr>
              <w:pStyle w:val="17"/>
              <w:jc w:val="center"/>
              <w:rPr>
                <w:color w:val="auto"/>
                <w:sz w:val="22"/>
                <w:szCs w:val="22"/>
                <w:highlight w:val="none"/>
              </w:rPr>
            </w:pPr>
            <w:r>
              <w:rPr>
                <w:rFonts w:hint="eastAsia"/>
                <w:color w:val="auto"/>
                <w:sz w:val="22"/>
                <w:szCs w:val="22"/>
                <w:highlight w:val="none"/>
                <w:lang w:eastAsia="zh-CN"/>
              </w:rPr>
              <w:t>年</w:t>
            </w:r>
            <w:r>
              <w:rPr>
                <w:rFonts w:hint="eastAsia"/>
                <w:color w:val="auto"/>
                <w:sz w:val="22"/>
                <w:szCs w:val="22"/>
                <w:highlight w:val="none"/>
              </w:rPr>
              <w:t>最高限价总价（元）</w:t>
            </w:r>
          </w:p>
        </w:tc>
        <w:tc>
          <w:tcPr>
            <w:tcW w:w="915" w:type="pct"/>
            <w:tcBorders>
              <w:left w:val="single" w:color="auto" w:sz="2" w:space="0"/>
            </w:tcBorders>
            <w:vAlign w:val="center"/>
          </w:tcPr>
          <w:p w14:paraId="252CC95D">
            <w:pPr>
              <w:pStyle w:val="17"/>
              <w:jc w:val="center"/>
              <w:rPr>
                <w:color w:val="auto"/>
                <w:sz w:val="22"/>
                <w:szCs w:val="22"/>
                <w:highlight w:val="none"/>
              </w:rPr>
            </w:pPr>
            <w:r>
              <w:rPr>
                <w:rFonts w:hint="eastAsia"/>
                <w:color w:val="auto"/>
                <w:sz w:val="22"/>
                <w:szCs w:val="22"/>
                <w:highlight w:val="none"/>
              </w:rPr>
              <w:t>备注</w:t>
            </w:r>
          </w:p>
        </w:tc>
      </w:tr>
      <w:tr w14:paraId="2064A1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8" w:type="pct"/>
            <w:vMerge w:val="restart"/>
            <w:vAlign w:val="center"/>
          </w:tcPr>
          <w:p w14:paraId="541836C3">
            <w:pPr>
              <w:pStyle w:val="17"/>
              <w:jc w:val="center"/>
              <w:rPr>
                <w:color w:val="auto"/>
                <w:highlight w:val="none"/>
              </w:rPr>
            </w:pPr>
            <w:r>
              <w:rPr>
                <w:rFonts w:hint="eastAsia"/>
                <w:color w:val="auto"/>
                <w:highlight w:val="none"/>
              </w:rPr>
              <w:t>01</w:t>
            </w:r>
          </w:p>
        </w:tc>
        <w:tc>
          <w:tcPr>
            <w:tcW w:w="490" w:type="pct"/>
            <w:vMerge w:val="restart"/>
            <w:vAlign w:val="center"/>
          </w:tcPr>
          <w:p w14:paraId="20BAD499">
            <w:pPr>
              <w:pStyle w:val="17"/>
              <w:jc w:val="center"/>
              <w:rPr>
                <w:color w:val="auto"/>
                <w:highlight w:val="none"/>
              </w:rPr>
            </w:pPr>
            <w:r>
              <w:rPr>
                <w:rFonts w:hint="eastAsia"/>
                <w:color w:val="auto"/>
                <w:highlight w:val="none"/>
              </w:rPr>
              <w:t>01-01</w:t>
            </w:r>
          </w:p>
        </w:tc>
        <w:tc>
          <w:tcPr>
            <w:tcW w:w="747" w:type="pct"/>
            <w:vMerge w:val="restart"/>
            <w:vAlign w:val="center"/>
          </w:tcPr>
          <w:p w14:paraId="5B533177">
            <w:pPr>
              <w:pStyle w:val="17"/>
              <w:jc w:val="center"/>
              <w:rPr>
                <w:color w:val="auto"/>
                <w:highlight w:val="none"/>
              </w:rPr>
            </w:pPr>
            <w:r>
              <w:rPr>
                <w:rFonts w:hint="eastAsia"/>
                <w:color w:val="auto"/>
                <w:highlight w:val="none"/>
              </w:rPr>
              <w:t>一次性使用利器盒</w:t>
            </w:r>
          </w:p>
        </w:tc>
        <w:tc>
          <w:tcPr>
            <w:tcW w:w="749" w:type="pct"/>
            <w:vAlign w:val="center"/>
          </w:tcPr>
          <w:p w14:paraId="44E4B137">
            <w:pPr>
              <w:pStyle w:val="17"/>
              <w:jc w:val="center"/>
              <w:rPr>
                <w:color w:val="auto"/>
                <w:highlight w:val="none"/>
              </w:rPr>
            </w:pPr>
            <w:r>
              <w:rPr>
                <w:rFonts w:hint="eastAsia"/>
                <w:color w:val="auto"/>
                <w:highlight w:val="none"/>
              </w:rPr>
              <w:t>旋盖式、3L</w:t>
            </w:r>
          </w:p>
        </w:tc>
        <w:tc>
          <w:tcPr>
            <w:tcW w:w="566" w:type="pct"/>
            <w:vAlign w:val="center"/>
          </w:tcPr>
          <w:p w14:paraId="1EE7A9BB">
            <w:pPr>
              <w:pStyle w:val="17"/>
              <w:jc w:val="center"/>
              <w:rPr>
                <w:color w:val="auto"/>
                <w:highlight w:val="none"/>
              </w:rPr>
            </w:pPr>
            <w:r>
              <w:rPr>
                <w:rFonts w:hint="eastAsia"/>
                <w:color w:val="auto"/>
                <w:highlight w:val="none"/>
              </w:rPr>
              <w:t>30000</w:t>
            </w:r>
          </w:p>
        </w:tc>
        <w:tc>
          <w:tcPr>
            <w:tcW w:w="632" w:type="pct"/>
            <w:tcBorders>
              <w:bottom w:val="single" w:color="auto" w:sz="4" w:space="0"/>
              <w:right w:val="single" w:color="auto" w:sz="2" w:space="0"/>
            </w:tcBorders>
            <w:vAlign w:val="center"/>
          </w:tcPr>
          <w:p w14:paraId="6EA9C7D6">
            <w:pPr>
              <w:pStyle w:val="17"/>
              <w:jc w:val="center"/>
              <w:rPr>
                <w:color w:val="auto"/>
                <w:highlight w:val="none"/>
              </w:rPr>
            </w:pPr>
            <w:r>
              <w:rPr>
                <w:rFonts w:hint="eastAsia"/>
                <w:color w:val="auto"/>
                <w:highlight w:val="none"/>
              </w:rPr>
              <w:t>2.4</w:t>
            </w:r>
          </w:p>
        </w:tc>
        <w:tc>
          <w:tcPr>
            <w:tcW w:w="578" w:type="pct"/>
            <w:tcBorders>
              <w:bottom w:val="single" w:color="auto" w:sz="4" w:space="0"/>
              <w:right w:val="single" w:color="auto" w:sz="2" w:space="0"/>
            </w:tcBorders>
            <w:vAlign w:val="center"/>
          </w:tcPr>
          <w:p w14:paraId="768D807E">
            <w:pPr>
              <w:pStyle w:val="17"/>
              <w:jc w:val="center"/>
              <w:rPr>
                <w:color w:val="auto"/>
                <w:highlight w:val="none"/>
              </w:rPr>
            </w:pPr>
            <w:r>
              <w:rPr>
                <w:rFonts w:hint="eastAsia"/>
                <w:color w:val="auto"/>
                <w:highlight w:val="none"/>
              </w:rPr>
              <w:t>72000</w:t>
            </w:r>
          </w:p>
        </w:tc>
        <w:tc>
          <w:tcPr>
            <w:tcW w:w="915" w:type="pct"/>
            <w:vMerge w:val="restart"/>
            <w:tcBorders>
              <w:left w:val="single" w:color="auto" w:sz="2" w:space="0"/>
            </w:tcBorders>
            <w:vAlign w:val="center"/>
          </w:tcPr>
          <w:p w14:paraId="6082AC20">
            <w:pPr>
              <w:pStyle w:val="17"/>
              <w:jc w:val="center"/>
              <w:rPr>
                <w:color w:val="auto"/>
                <w:highlight w:val="none"/>
              </w:rPr>
            </w:pPr>
            <w:r>
              <w:rPr>
                <w:rFonts w:hint="eastAsia"/>
                <w:color w:val="auto"/>
                <w:highlight w:val="none"/>
              </w:rPr>
              <w:t>本项目为单价采购，</w:t>
            </w:r>
            <w:r>
              <w:rPr>
                <w:rFonts w:hint="eastAsia"/>
                <w:color w:val="auto"/>
                <w:highlight w:val="none"/>
                <w:lang w:eastAsia="zh-CN"/>
              </w:rPr>
              <w:t>年</w:t>
            </w:r>
            <w:r>
              <w:rPr>
                <w:rFonts w:hint="eastAsia"/>
                <w:color w:val="auto"/>
                <w:highlight w:val="none"/>
              </w:rPr>
              <w:t>总价控制</w:t>
            </w:r>
            <w:r>
              <w:rPr>
                <w:rFonts w:hint="eastAsia"/>
                <w:color w:val="auto"/>
                <w:highlight w:val="none"/>
                <w:lang w:eastAsia="zh-CN"/>
              </w:rPr>
              <w:t>，每年不超过</w:t>
            </w:r>
            <w:r>
              <w:rPr>
                <w:rFonts w:hint="eastAsia"/>
                <w:color w:val="auto"/>
                <w:highlight w:val="none"/>
                <w:lang w:val="en-US" w:eastAsia="zh-CN"/>
              </w:rPr>
              <w:t>116600</w:t>
            </w:r>
            <w:r>
              <w:rPr>
                <w:rFonts w:hint="eastAsia"/>
                <w:color w:val="auto"/>
                <w:highlight w:val="none"/>
                <w:lang w:eastAsia="zh-CN"/>
              </w:rPr>
              <w:t>元</w:t>
            </w:r>
            <w:r>
              <w:rPr>
                <w:rFonts w:hint="eastAsia"/>
                <w:color w:val="auto"/>
                <w:highlight w:val="none"/>
              </w:rPr>
              <w:t>。最终结算数量以采购人实际用量为准。</w:t>
            </w:r>
          </w:p>
        </w:tc>
      </w:tr>
      <w:tr w14:paraId="098C2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8" w:type="pct"/>
            <w:vMerge w:val="continue"/>
            <w:vAlign w:val="center"/>
          </w:tcPr>
          <w:p w14:paraId="1B27C65F">
            <w:pPr>
              <w:pStyle w:val="17"/>
              <w:jc w:val="center"/>
              <w:rPr>
                <w:color w:val="auto"/>
                <w:highlight w:val="none"/>
              </w:rPr>
            </w:pPr>
          </w:p>
        </w:tc>
        <w:tc>
          <w:tcPr>
            <w:tcW w:w="490" w:type="pct"/>
            <w:vMerge w:val="continue"/>
            <w:vAlign w:val="center"/>
          </w:tcPr>
          <w:p w14:paraId="22CFDC78">
            <w:pPr>
              <w:pStyle w:val="17"/>
              <w:jc w:val="center"/>
              <w:rPr>
                <w:color w:val="auto"/>
                <w:highlight w:val="none"/>
              </w:rPr>
            </w:pPr>
          </w:p>
        </w:tc>
        <w:tc>
          <w:tcPr>
            <w:tcW w:w="747" w:type="pct"/>
            <w:vMerge w:val="continue"/>
            <w:vAlign w:val="center"/>
          </w:tcPr>
          <w:p w14:paraId="59915699">
            <w:pPr>
              <w:pStyle w:val="17"/>
              <w:jc w:val="center"/>
              <w:rPr>
                <w:color w:val="auto"/>
                <w:highlight w:val="none"/>
              </w:rPr>
            </w:pPr>
          </w:p>
        </w:tc>
        <w:tc>
          <w:tcPr>
            <w:tcW w:w="749" w:type="pct"/>
            <w:vAlign w:val="center"/>
          </w:tcPr>
          <w:p w14:paraId="6A44AD9E">
            <w:pPr>
              <w:pStyle w:val="17"/>
              <w:jc w:val="center"/>
              <w:rPr>
                <w:color w:val="auto"/>
                <w:highlight w:val="none"/>
              </w:rPr>
            </w:pPr>
            <w:r>
              <w:rPr>
                <w:rFonts w:hint="eastAsia"/>
                <w:color w:val="auto"/>
                <w:highlight w:val="none"/>
              </w:rPr>
              <w:t>旋盖式、5L</w:t>
            </w:r>
          </w:p>
        </w:tc>
        <w:tc>
          <w:tcPr>
            <w:tcW w:w="566" w:type="pct"/>
            <w:vAlign w:val="center"/>
          </w:tcPr>
          <w:p w14:paraId="383278B5">
            <w:pPr>
              <w:pStyle w:val="17"/>
              <w:jc w:val="center"/>
              <w:rPr>
                <w:color w:val="auto"/>
                <w:highlight w:val="none"/>
              </w:rPr>
            </w:pPr>
            <w:r>
              <w:rPr>
                <w:rFonts w:hint="eastAsia"/>
                <w:color w:val="auto"/>
                <w:highlight w:val="none"/>
              </w:rPr>
              <w:t>3000</w:t>
            </w:r>
          </w:p>
        </w:tc>
        <w:tc>
          <w:tcPr>
            <w:tcW w:w="632" w:type="pct"/>
            <w:tcBorders>
              <w:bottom w:val="single" w:color="auto" w:sz="4" w:space="0"/>
              <w:right w:val="single" w:color="auto" w:sz="2" w:space="0"/>
            </w:tcBorders>
            <w:vAlign w:val="center"/>
          </w:tcPr>
          <w:p w14:paraId="7C2F322F">
            <w:pPr>
              <w:pStyle w:val="17"/>
              <w:jc w:val="center"/>
              <w:rPr>
                <w:color w:val="auto"/>
                <w:highlight w:val="none"/>
              </w:rPr>
            </w:pPr>
            <w:r>
              <w:rPr>
                <w:rFonts w:hint="eastAsia"/>
                <w:color w:val="auto"/>
                <w:highlight w:val="none"/>
              </w:rPr>
              <w:t>3</w:t>
            </w:r>
          </w:p>
        </w:tc>
        <w:tc>
          <w:tcPr>
            <w:tcW w:w="578" w:type="pct"/>
            <w:tcBorders>
              <w:bottom w:val="single" w:color="auto" w:sz="4" w:space="0"/>
              <w:right w:val="single" w:color="auto" w:sz="2" w:space="0"/>
            </w:tcBorders>
            <w:vAlign w:val="center"/>
          </w:tcPr>
          <w:p w14:paraId="2DBCE1D3">
            <w:pPr>
              <w:pStyle w:val="17"/>
              <w:jc w:val="center"/>
              <w:rPr>
                <w:color w:val="auto"/>
                <w:highlight w:val="none"/>
              </w:rPr>
            </w:pPr>
            <w:r>
              <w:rPr>
                <w:rFonts w:hint="eastAsia"/>
                <w:color w:val="auto"/>
                <w:highlight w:val="none"/>
              </w:rPr>
              <w:t>9000</w:t>
            </w:r>
          </w:p>
        </w:tc>
        <w:tc>
          <w:tcPr>
            <w:tcW w:w="915" w:type="pct"/>
            <w:vMerge w:val="continue"/>
            <w:tcBorders>
              <w:left w:val="single" w:color="auto" w:sz="2" w:space="0"/>
            </w:tcBorders>
            <w:vAlign w:val="center"/>
          </w:tcPr>
          <w:p w14:paraId="315F9212">
            <w:pPr>
              <w:pStyle w:val="17"/>
              <w:jc w:val="center"/>
              <w:rPr>
                <w:color w:val="auto"/>
                <w:highlight w:val="none"/>
              </w:rPr>
            </w:pPr>
          </w:p>
        </w:tc>
      </w:tr>
      <w:tr w14:paraId="755FE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8" w:type="pct"/>
            <w:vMerge w:val="continue"/>
            <w:vAlign w:val="center"/>
          </w:tcPr>
          <w:p w14:paraId="11F4E34D">
            <w:pPr>
              <w:pStyle w:val="17"/>
              <w:jc w:val="center"/>
              <w:rPr>
                <w:color w:val="auto"/>
                <w:highlight w:val="none"/>
              </w:rPr>
            </w:pPr>
          </w:p>
        </w:tc>
        <w:tc>
          <w:tcPr>
            <w:tcW w:w="490" w:type="pct"/>
            <w:vMerge w:val="continue"/>
            <w:vAlign w:val="center"/>
          </w:tcPr>
          <w:p w14:paraId="74586C4B">
            <w:pPr>
              <w:pStyle w:val="17"/>
              <w:jc w:val="center"/>
              <w:rPr>
                <w:color w:val="auto"/>
                <w:highlight w:val="none"/>
              </w:rPr>
            </w:pPr>
          </w:p>
        </w:tc>
        <w:tc>
          <w:tcPr>
            <w:tcW w:w="747" w:type="pct"/>
            <w:vMerge w:val="continue"/>
            <w:vAlign w:val="center"/>
          </w:tcPr>
          <w:p w14:paraId="4AE89EAC">
            <w:pPr>
              <w:pStyle w:val="17"/>
              <w:jc w:val="center"/>
              <w:rPr>
                <w:color w:val="auto"/>
                <w:highlight w:val="none"/>
              </w:rPr>
            </w:pPr>
          </w:p>
        </w:tc>
        <w:tc>
          <w:tcPr>
            <w:tcW w:w="749" w:type="pct"/>
            <w:vAlign w:val="center"/>
          </w:tcPr>
          <w:p w14:paraId="1D75D445">
            <w:pPr>
              <w:pStyle w:val="17"/>
              <w:jc w:val="center"/>
              <w:rPr>
                <w:color w:val="auto"/>
                <w:highlight w:val="none"/>
              </w:rPr>
            </w:pPr>
            <w:r>
              <w:rPr>
                <w:rFonts w:hint="eastAsia"/>
                <w:color w:val="auto"/>
                <w:highlight w:val="none"/>
              </w:rPr>
              <w:t>旋盖式、10L</w:t>
            </w:r>
          </w:p>
        </w:tc>
        <w:tc>
          <w:tcPr>
            <w:tcW w:w="566" w:type="pct"/>
            <w:vAlign w:val="center"/>
          </w:tcPr>
          <w:p w14:paraId="38DDA60B">
            <w:pPr>
              <w:pStyle w:val="17"/>
              <w:jc w:val="center"/>
              <w:rPr>
                <w:color w:val="auto"/>
                <w:highlight w:val="none"/>
              </w:rPr>
            </w:pPr>
            <w:r>
              <w:rPr>
                <w:rFonts w:hint="eastAsia"/>
                <w:color w:val="auto"/>
                <w:highlight w:val="none"/>
              </w:rPr>
              <w:t>500</w:t>
            </w:r>
          </w:p>
        </w:tc>
        <w:tc>
          <w:tcPr>
            <w:tcW w:w="632" w:type="pct"/>
            <w:tcBorders>
              <w:right w:val="single" w:color="auto" w:sz="2" w:space="0"/>
            </w:tcBorders>
            <w:vAlign w:val="center"/>
          </w:tcPr>
          <w:p w14:paraId="40526E63">
            <w:pPr>
              <w:pStyle w:val="17"/>
              <w:jc w:val="center"/>
              <w:rPr>
                <w:color w:val="auto"/>
                <w:highlight w:val="none"/>
              </w:rPr>
            </w:pPr>
            <w:r>
              <w:rPr>
                <w:rFonts w:hint="eastAsia"/>
                <w:color w:val="auto"/>
                <w:highlight w:val="none"/>
              </w:rPr>
              <w:t>5</w:t>
            </w:r>
          </w:p>
        </w:tc>
        <w:tc>
          <w:tcPr>
            <w:tcW w:w="578" w:type="pct"/>
            <w:tcBorders>
              <w:right w:val="single" w:color="auto" w:sz="2" w:space="0"/>
            </w:tcBorders>
            <w:vAlign w:val="center"/>
          </w:tcPr>
          <w:p w14:paraId="16025D72">
            <w:pPr>
              <w:pStyle w:val="17"/>
              <w:jc w:val="center"/>
              <w:rPr>
                <w:color w:val="auto"/>
                <w:highlight w:val="none"/>
              </w:rPr>
            </w:pPr>
            <w:r>
              <w:rPr>
                <w:rFonts w:hint="eastAsia"/>
                <w:color w:val="auto"/>
                <w:highlight w:val="none"/>
              </w:rPr>
              <w:t>2500</w:t>
            </w:r>
          </w:p>
        </w:tc>
        <w:tc>
          <w:tcPr>
            <w:tcW w:w="915" w:type="pct"/>
            <w:vMerge w:val="continue"/>
            <w:tcBorders>
              <w:left w:val="single" w:color="auto" w:sz="2" w:space="0"/>
            </w:tcBorders>
            <w:vAlign w:val="center"/>
          </w:tcPr>
          <w:p w14:paraId="568AE442">
            <w:pPr>
              <w:pStyle w:val="17"/>
              <w:jc w:val="center"/>
              <w:rPr>
                <w:color w:val="auto"/>
                <w:highlight w:val="none"/>
              </w:rPr>
            </w:pPr>
          </w:p>
        </w:tc>
      </w:tr>
      <w:tr w14:paraId="01C947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8" w:type="pct"/>
            <w:vMerge w:val="continue"/>
            <w:vAlign w:val="center"/>
          </w:tcPr>
          <w:p w14:paraId="02588644">
            <w:pPr>
              <w:pStyle w:val="17"/>
              <w:jc w:val="center"/>
              <w:rPr>
                <w:color w:val="auto"/>
                <w:highlight w:val="none"/>
              </w:rPr>
            </w:pPr>
          </w:p>
        </w:tc>
        <w:tc>
          <w:tcPr>
            <w:tcW w:w="490" w:type="pct"/>
            <w:vMerge w:val="continue"/>
            <w:vAlign w:val="center"/>
          </w:tcPr>
          <w:p w14:paraId="0EED24F2">
            <w:pPr>
              <w:pStyle w:val="17"/>
              <w:jc w:val="center"/>
              <w:rPr>
                <w:color w:val="auto"/>
                <w:highlight w:val="none"/>
              </w:rPr>
            </w:pPr>
          </w:p>
        </w:tc>
        <w:tc>
          <w:tcPr>
            <w:tcW w:w="747" w:type="pct"/>
            <w:vMerge w:val="continue"/>
            <w:vAlign w:val="center"/>
          </w:tcPr>
          <w:p w14:paraId="26B09990">
            <w:pPr>
              <w:pStyle w:val="17"/>
              <w:jc w:val="center"/>
              <w:rPr>
                <w:color w:val="auto"/>
                <w:highlight w:val="none"/>
              </w:rPr>
            </w:pPr>
          </w:p>
        </w:tc>
        <w:tc>
          <w:tcPr>
            <w:tcW w:w="749" w:type="pct"/>
            <w:vAlign w:val="center"/>
          </w:tcPr>
          <w:p w14:paraId="6A845A21">
            <w:pPr>
              <w:pStyle w:val="17"/>
              <w:jc w:val="center"/>
              <w:rPr>
                <w:color w:val="auto"/>
                <w:highlight w:val="none"/>
              </w:rPr>
            </w:pPr>
            <w:r>
              <w:rPr>
                <w:rFonts w:hint="eastAsia"/>
                <w:color w:val="auto"/>
                <w:highlight w:val="none"/>
              </w:rPr>
              <w:t>旋盖式、15L</w:t>
            </w:r>
          </w:p>
        </w:tc>
        <w:tc>
          <w:tcPr>
            <w:tcW w:w="566" w:type="pct"/>
            <w:vAlign w:val="center"/>
          </w:tcPr>
          <w:p w14:paraId="787F55B5">
            <w:pPr>
              <w:pStyle w:val="17"/>
              <w:jc w:val="center"/>
              <w:rPr>
                <w:color w:val="auto"/>
                <w:highlight w:val="none"/>
              </w:rPr>
            </w:pPr>
            <w:r>
              <w:rPr>
                <w:rFonts w:hint="eastAsia"/>
                <w:color w:val="auto"/>
                <w:highlight w:val="none"/>
              </w:rPr>
              <w:t>5000</w:t>
            </w:r>
          </w:p>
        </w:tc>
        <w:tc>
          <w:tcPr>
            <w:tcW w:w="632" w:type="pct"/>
            <w:tcBorders>
              <w:right w:val="single" w:color="auto" w:sz="2" w:space="0"/>
            </w:tcBorders>
            <w:vAlign w:val="center"/>
          </w:tcPr>
          <w:p w14:paraId="6480033D">
            <w:pPr>
              <w:pStyle w:val="17"/>
              <w:jc w:val="center"/>
              <w:rPr>
                <w:color w:val="auto"/>
                <w:highlight w:val="none"/>
              </w:rPr>
            </w:pPr>
            <w:r>
              <w:rPr>
                <w:rFonts w:hint="eastAsia"/>
                <w:color w:val="auto"/>
                <w:highlight w:val="none"/>
              </w:rPr>
              <w:t>6.5</w:t>
            </w:r>
          </w:p>
        </w:tc>
        <w:tc>
          <w:tcPr>
            <w:tcW w:w="578" w:type="pct"/>
            <w:tcBorders>
              <w:right w:val="single" w:color="auto" w:sz="2" w:space="0"/>
            </w:tcBorders>
            <w:vAlign w:val="center"/>
          </w:tcPr>
          <w:p w14:paraId="1469491A">
            <w:pPr>
              <w:pStyle w:val="17"/>
              <w:jc w:val="center"/>
              <w:rPr>
                <w:color w:val="auto"/>
                <w:highlight w:val="none"/>
              </w:rPr>
            </w:pPr>
            <w:r>
              <w:rPr>
                <w:rFonts w:hint="eastAsia"/>
                <w:color w:val="auto"/>
                <w:highlight w:val="none"/>
              </w:rPr>
              <w:t>32500</w:t>
            </w:r>
          </w:p>
        </w:tc>
        <w:tc>
          <w:tcPr>
            <w:tcW w:w="915" w:type="pct"/>
            <w:vMerge w:val="continue"/>
            <w:tcBorders>
              <w:left w:val="single" w:color="auto" w:sz="2" w:space="0"/>
            </w:tcBorders>
            <w:vAlign w:val="center"/>
          </w:tcPr>
          <w:p w14:paraId="68C93037">
            <w:pPr>
              <w:pStyle w:val="17"/>
              <w:jc w:val="center"/>
              <w:rPr>
                <w:color w:val="auto"/>
                <w:highlight w:val="none"/>
              </w:rPr>
            </w:pPr>
          </w:p>
        </w:tc>
      </w:tr>
      <w:tr w14:paraId="3E32C9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8" w:type="pct"/>
            <w:vMerge w:val="continue"/>
            <w:vAlign w:val="center"/>
          </w:tcPr>
          <w:p w14:paraId="6B4C17DD">
            <w:pPr>
              <w:pStyle w:val="17"/>
              <w:jc w:val="center"/>
              <w:rPr>
                <w:color w:val="auto"/>
                <w:highlight w:val="none"/>
              </w:rPr>
            </w:pPr>
          </w:p>
        </w:tc>
        <w:tc>
          <w:tcPr>
            <w:tcW w:w="490" w:type="pct"/>
            <w:vAlign w:val="center"/>
          </w:tcPr>
          <w:p w14:paraId="561C0BB9">
            <w:pPr>
              <w:pStyle w:val="17"/>
              <w:jc w:val="center"/>
              <w:rPr>
                <w:color w:val="auto"/>
                <w:highlight w:val="none"/>
              </w:rPr>
            </w:pPr>
            <w:r>
              <w:rPr>
                <w:rFonts w:hint="eastAsia"/>
                <w:color w:val="auto"/>
                <w:highlight w:val="none"/>
              </w:rPr>
              <w:t>01-02</w:t>
            </w:r>
          </w:p>
        </w:tc>
        <w:tc>
          <w:tcPr>
            <w:tcW w:w="747" w:type="pct"/>
            <w:vAlign w:val="center"/>
          </w:tcPr>
          <w:p w14:paraId="2EB34237">
            <w:pPr>
              <w:pStyle w:val="17"/>
              <w:jc w:val="center"/>
              <w:rPr>
                <w:color w:val="auto"/>
                <w:highlight w:val="none"/>
              </w:rPr>
            </w:pPr>
            <w:r>
              <w:rPr>
                <w:rFonts w:hint="eastAsia"/>
                <w:color w:val="auto"/>
                <w:highlight w:val="none"/>
              </w:rPr>
              <w:t>利器盒挂钩</w:t>
            </w:r>
          </w:p>
        </w:tc>
        <w:tc>
          <w:tcPr>
            <w:tcW w:w="749" w:type="pct"/>
            <w:vAlign w:val="center"/>
          </w:tcPr>
          <w:p w14:paraId="597E645D">
            <w:pPr>
              <w:pStyle w:val="17"/>
              <w:jc w:val="center"/>
              <w:rPr>
                <w:color w:val="auto"/>
                <w:highlight w:val="none"/>
              </w:rPr>
            </w:pPr>
            <w:r>
              <w:rPr>
                <w:rFonts w:hint="eastAsia"/>
                <w:color w:val="auto"/>
                <w:highlight w:val="none"/>
              </w:rPr>
              <w:t>3L</w:t>
            </w:r>
          </w:p>
        </w:tc>
        <w:tc>
          <w:tcPr>
            <w:tcW w:w="566" w:type="pct"/>
            <w:vAlign w:val="center"/>
          </w:tcPr>
          <w:p w14:paraId="0014D5B4">
            <w:pPr>
              <w:pStyle w:val="17"/>
              <w:jc w:val="center"/>
              <w:rPr>
                <w:color w:val="auto"/>
                <w:highlight w:val="none"/>
              </w:rPr>
            </w:pPr>
            <w:r>
              <w:rPr>
                <w:rFonts w:hint="eastAsia"/>
                <w:color w:val="auto"/>
                <w:highlight w:val="none"/>
              </w:rPr>
              <w:t>50</w:t>
            </w:r>
          </w:p>
        </w:tc>
        <w:tc>
          <w:tcPr>
            <w:tcW w:w="632" w:type="pct"/>
            <w:tcBorders>
              <w:right w:val="single" w:color="auto" w:sz="2" w:space="0"/>
            </w:tcBorders>
            <w:vAlign w:val="center"/>
          </w:tcPr>
          <w:p w14:paraId="56A0799C">
            <w:pPr>
              <w:pStyle w:val="17"/>
              <w:jc w:val="center"/>
              <w:rPr>
                <w:color w:val="auto"/>
                <w:highlight w:val="none"/>
              </w:rPr>
            </w:pPr>
            <w:r>
              <w:rPr>
                <w:rFonts w:hint="eastAsia"/>
                <w:color w:val="auto"/>
                <w:highlight w:val="none"/>
              </w:rPr>
              <w:t>12</w:t>
            </w:r>
          </w:p>
        </w:tc>
        <w:tc>
          <w:tcPr>
            <w:tcW w:w="578" w:type="pct"/>
            <w:tcBorders>
              <w:right w:val="single" w:color="auto" w:sz="2" w:space="0"/>
            </w:tcBorders>
            <w:vAlign w:val="center"/>
          </w:tcPr>
          <w:p w14:paraId="278CE272">
            <w:pPr>
              <w:pStyle w:val="17"/>
              <w:jc w:val="center"/>
              <w:rPr>
                <w:color w:val="auto"/>
                <w:highlight w:val="none"/>
              </w:rPr>
            </w:pPr>
            <w:r>
              <w:rPr>
                <w:rFonts w:hint="eastAsia"/>
                <w:color w:val="auto"/>
                <w:highlight w:val="none"/>
              </w:rPr>
              <w:t>600</w:t>
            </w:r>
          </w:p>
        </w:tc>
        <w:tc>
          <w:tcPr>
            <w:tcW w:w="915" w:type="pct"/>
            <w:vMerge w:val="continue"/>
            <w:tcBorders>
              <w:left w:val="single" w:color="auto" w:sz="2" w:space="0"/>
            </w:tcBorders>
            <w:vAlign w:val="center"/>
          </w:tcPr>
          <w:p w14:paraId="775C14F3">
            <w:pPr>
              <w:pStyle w:val="17"/>
              <w:jc w:val="center"/>
              <w:rPr>
                <w:color w:val="auto"/>
                <w:highlight w:val="none"/>
              </w:rPr>
            </w:pPr>
          </w:p>
        </w:tc>
      </w:tr>
    </w:tbl>
    <w:p w14:paraId="6480C3A4">
      <w:pPr>
        <w:pStyle w:val="17"/>
        <w:rPr>
          <w:color w:val="auto"/>
          <w:highlight w:val="none"/>
        </w:rPr>
      </w:pPr>
    </w:p>
    <w:bookmarkEnd w:id="4"/>
    <w:p w14:paraId="623A3D78">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2E34946F">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7F51EF15">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28009F8D">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 xml:space="preserve">采购申请人具有履行合同所必须的设备和专业技术能力。  </w:t>
      </w:r>
    </w:p>
    <w:p w14:paraId="486061FC">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5D8725ED">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618E37C6">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038344B1">
      <w:pPr>
        <w:pStyle w:val="17"/>
        <w:rPr>
          <w:color w:val="auto"/>
          <w:highlight w:val="none"/>
        </w:rPr>
      </w:pPr>
      <w:r>
        <w:rPr>
          <w:rFonts w:hint="eastAsia"/>
          <w:color w:val="auto"/>
          <w:highlight w:val="none"/>
        </w:rPr>
        <w:t>5.7营业执照具有投标项目的经营范围。</w:t>
      </w:r>
    </w:p>
    <w:p w14:paraId="390A6FF9">
      <w:pPr>
        <w:pStyle w:val="17"/>
        <w:numPr>
          <w:ilvl w:val="255"/>
          <w:numId w:val="0"/>
        </w:numPr>
        <w:rPr>
          <w:rFonts w:hint="eastAsia" w:cs="宋体"/>
          <w:color w:val="auto"/>
          <w:highlight w:val="none"/>
        </w:rPr>
      </w:pPr>
      <w:r>
        <w:rPr>
          <w:rFonts w:hint="eastAsia" w:cs="宋体"/>
          <w:color w:val="auto"/>
          <w:highlight w:val="none"/>
        </w:rPr>
        <w:t>5.8</w:t>
      </w:r>
      <w:r>
        <w:rPr>
          <w:rFonts w:hint="eastAsia" w:ascii="宋体" w:hAnsi="宋体" w:eastAsia="宋体" w:cs="宋体"/>
          <w:i w:val="0"/>
          <w:iCs w:val="0"/>
          <w:caps w:val="0"/>
          <w:color w:val="auto"/>
          <w:spacing w:val="0"/>
          <w:sz w:val="24"/>
          <w:szCs w:val="24"/>
          <w:highlight w:val="none"/>
          <w:shd w:val="clear" w:fill="FFFFFF"/>
        </w:rPr>
        <w:t>供应商必须是产品制造商或由产品制造商授权的经销商。供应商（非生产厂家）需提供生产厂家授权委托书</w:t>
      </w:r>
      <w:r>
        <w:rPr>
          <w:rFonts w:hint="eastAsia" w:cs="宋体"/>
          <w:color w:val="auto"/>
          <w:highlight w:val="none"/>
        </w:rPr>
        <w:t>。</w:t>
      </w:r>
    </w:p>
    <w:p w14:paraId="3D622C5E">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rPr>
        <w:t>9本项目不允许联合体参加。</w:t>
      </w:r>
    </w:p>
    <w:p w14:paraId="0B6D6D39">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369761D">
      <w:pPr>
        <w:numPr>
          <w:ilvl w:val="0"/>
          <w:numId w:val="3"/>
        </w:num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7E064767">
      <w:pPr>
        <w:pStyle w:val="17"/>
        <w:numPr>
          <w:ilvl w:val="0"/>
          <w:numId w:val="3"/>
        </w:numPr>
        <w:rPr>
          <w:color w:val="auto"/>
          <w:highlight w:val="none"/>
        </w:rPr>
      </w:pPr>
      <w:r>
        <w:rPr>
          <w:rFonts w:hint="eastAsia"/>
          <w:color w:val="auto"/>
          <w:highlight w:val="none"/>
        </w:rPr>
        <w:t>以上所有资料或复印件需在有效期内；均加盖公章。</w:t>
      </w:r>
    </w:p>
    <w:p w14:paraId="53963ACD">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0EB3C79C">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1C290777">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117F696B">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28</w:t>
      </w:r>
      <w:r>
        <w:rPr>
          <w:rFonts w:hint="eastAsia" w:ascii="宋体" w:hAnsi="宋体"/>
          <w:color w:val="auto"/>
          <w:kern w:val="0"/>
          <w:sz w:val="24"/>
          <w:highlight w:val="none"/>
        </w:rPr>
        <w:t>日至202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30</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3</w:t>
      </w:r>
      <w:bookmarkStart w:id="48" w:name="_GoBack"/>
      <w:bookmarkEnd w:id="48"/>
      <w:r>
        <w:rPr>
          <w:rFonts w:hint="eastAsia" w:ascii="宋体" w:hAnsi="宋体"/>
          <w:color w:val="auto"/>
          <w:kern w:val="0"/>
          <w:sz w:val="24"/>
          <w:highlight w:val="none"/>
        </w:rPr>
        <w:t>个工作日，每天上午8:00-12:00，下午14:30-18:00）（北京时间，法定节假日除外）。</w:t>
      </w:r>
    </w:p>
    <w:p w14:paraId="1C3E9A94">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供应商盖鲜章报名表原件（具体格式详见采购文件第三章）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07C0982E">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4303EA9E">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6786DD2D">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6ADBA5A3">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45E7F89E">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6161A933">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采购流程咨询联系人：胡老师（采购办公室）</w:t>
      </w:r>
    </w:p>
    <w:p w14:paraId="04C88340">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19182656132</w:t>
      </w:r>
    </w:p>
    <w:p w14:paraId="02F70EAF">
      <w:pPr>
        <w:pStyle w:val="39"/>
        <w:rPr>
          <w:color w:val="auto"/>
          <w:highlight w:val="none"/>
        </w:rPr>
      </w:pPr>
      <w:r>
        <w:rPr>
          <w:rFonts w:ascii="宋体" w:hAnsi="宋体"/>
          <w:color w:val="auto"/>
          <w:highlight w:val="none"/>
        </w:rPr>
        <w:br w:type="page"/>
      </w:r>
      <w:bookmarkStart w:id="5" w:name="_Toc151046661"/>
      <w:r>
        <w:rPr>
          <w:rFonts w:hint="eastAsia"/>
          <w:color w:val="auto"/>
          <w:highlight w:val="none"/>
        </w:rPr>
        <w:t>第二章  采购须知</w:t>
      </w:r>
      <w:bookmarkEnd w:id="0"/>
      <w:bookmarkEnd w:id="5"/>
    </w:p>
    <w:p w14:paraId="4B68F67A">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12BE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7FF4A1BE">
            <w:pPr>
              <w:spacing w:line="360" w:lineRule="auto"/>
              <w:jc w:val="center"/>
              <w:rPr>
                <w:rFonts w:ascii="宋体"/>
                <w:b/>
                <w:color w:val="auto"/>
                <w:szCs w:val="21"/>
                <w:highlight w:val="none"/>
              </w:rPr>
            </w:pPr>
            <w:r>
              <w:rPr>
                <w:rFonts w:hint="eastAsia" w:ascii="宋体"/>
                <w:b/>
                <w:color w:val="auto"/>
                <w:szCs w:val="21"/>
                <w:highlight w:val="none"/>
              </w:rPr>
              <w:t>序号</w:t>
            </w:r>
          </w:p>
        </w:tc>
        <w:tc>
          <w:tcPr>
            <w:tcW w:w="1842" w:type="dxa"/>
            <w:vAlign w:val="center"/>
          </w:tcPr>
          <w:p w14:paraId="506664F1">
            <w:pPr>
              <w:spacing w:line="360" w:lineRule="auto"/>
              <w:jc w:val="center"/>
              <w:rPr>
                <w:rFonts w:ascii="宋体"/>
                <w:b/>
                <w:color w:val="auto"/>
                <w:szCs w:val="21"/>
                <w:highlight w:val="none"/>
              </w:rPr>
            </w:pPr>
            <w:r>
              <w:rPr>
                <w:rFonts w:hint="eastAsia" w:ascii="宋体"/>
                <w:b/>
                <w:color w:val="auto"/>
                <w:szCs w:val="21"/>
                <w:highlight w:val="none"/>
              </w:rPr>
              <w:t>条 款 名 称</w:t>
            </w:r>
          </w:p>
        </w:tc>
        <w:tc>
          <w:tcPr>
            <w:tcW w:w="6783" w:type="dxa"/>
            <w:vAlign w:val="center"/>
          </w:tcPr>
          <w:p w14:paraId="244FD0F5">
            <w:pPr>
              <w:jc w:val="center"/>
              <w:rPr>
                <w:b/>
                <w:color w:val="auto"/>
                <w:szCs w:val="21"/>
                <w:highlight w:val="none"/>
              </w:rPr>
            </w:pPr>
            <w:r>
              <w:rPr>
                <w:rFonts w:hint="eastAsia" w:ascii="宋体"/>
                <w:b/>
                <w:color w:val="auto"/>
                <w:szCs w:val="21"/>
                <w:highlight w:val="none"/>
              </w:rPr>
              <w:t>编 列 内 容</w:t>
            </w:r>
          </w:p>
        </w:tc>
      </w:tr>
      <w:tr w14:paraId="36C8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71216603">
            <w:pPr>
              <w:spacing w:line="360" w:lineRule="auto"/>
              <w:jc w:val="center"/>
              <w:rPr>
                <w:rFonts w:ascii="宋体"/>
                <w:color w:val="auto"/>
                <w:szCs w:val="21"/>
                <w:highlight w:val="none"/>
              </w:rPr>
            </w:pPr>
            <w:r>
              <w:rPr>
                <w:rFonts w:hint="eastAsia" w:ascii="宋体"/>
                <w:color w:val="auto"/>
                <w:szCs w:val="21"/>
                <w:highlight w:val="none"/>
              </w:rPr>
              <w:t>1</w:t>
            </w:r>
          </w:p>
        </w:tc>
        <w:tc>
          <w:tcPr>
            <w:tcW w:w="1842" w:type="dxa"/>
            <w:vAlign w:val="center"/>
          </w:tcPr>
          <w:p w14:paraId="17D74D4D">
            <w:pPr>
              <w:jc w:val="center"/>
              <w:rPr>
                <w:rFonts w:ascii="宋体"/>
                <w:color w:val="auto"/>
                <w:szCs w:val="21"/>
                <w:highlight w:val="none"/>
              </w:rPr>
            </w:pPr>
            <w:r>
              <w:rPr>
                <w:rFonts w:hint="eastAsia" w:ascii="宋体"/>
                <w:color w:val="auto"/>
                <w:szCs w:val="21"/>
                <w:highlight w:val="none"/>
              </w:rPr>
              <w:t>采购人</w:t>
            </w:r>
          </w:p>
        </w:tc>
        <w:tc>
          <w:tcPr>
            <w:tcW w:w="6783" w:type="dxa"/>
            <w:vAlign w:val="center"/>
          </w:tcPr>
          <w:p w14:paraId="4F2027D1">
            <w:pPr>
              <w:pStyle w:val="159"/>
              <w:spacing w:before="0" w:beforeAutospacing="0" w:after="0" w:afterAutospacing="0" w:line="360" w:lineRule="auto"/>
              <w:jc w:val="both"/>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2E17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74" w:type="dxa"/>
            <w:vAlign w:val="center"/>
          </w:tcPr>
          <w:p w14:paraId="769A1DED">
            <w:pPr>
              <w:spacing w:line="360" w:lineRule="auto"/>
              <w:jc w:val="center"/>
              <w:rPr>
                <w:rFonts w:ascii="宋体"/>
                <w:color w:val="auto"/>
                <w:szCs w:val="21"/>
                <w:highlight w:val="none"/>
              </w:rPr>
            </w:pPr>
            <w:r>
              <w:rPr>
                <w:rFonts w:ascii="宋体"/>
                <w:color w:val="auto"/>
                <w:szCs w:val="21"/>
                <w:highlight w:val="none"/>
              </w:rPr>
              <w:t>2</w:t>
            </w:r>
          </w:p>
        </w:tc>
        <w:tc>
          <w:tcPr>
            <w:tcW w:w="1842" w:type="dxa"/>
            <w:vAlign w:val="center"/>
          </w:tcPr>
          <w:p w14:paraId="76B845E3">
            <w:pPr>
              <w:jc w:val="center"/>
              <w:rPr>
                <w:rFonts w:ascii="宋体"/>
                <w:color w:val="auto"/>
                <w:szCs w:val="21"/>
                <w:highlight w:val="none"/>
              </w:rPr>
            </w:pPr>
            <w:r>
              <w:rPr>
                <w:rFonts w:hint="eastAsia" w:ascii="宋体"/>
                <w:color w:val="auto"/>
                <w:szCs w:val="21"/>
                <w:highlight w:val="none"/>
              </w:rPr>
              <w:t>项目名称</w:t>
            </w:r>
          </w:p>
        </w:tc>
        <w:tc>
          <w:tcPr>
            <w:tcW w:w="6783" w:type="dxa"/>
            <w:vAlign w:val="center"/>
          </w:tcPr>
          <w:p w14:paraId="152AFCEB">
            <w:pPr>
              <w:spacing w:line="360" w:lineRule="auto"/>
              <w:jc w:val="left"/>
              <w:rPr>
                <w:rFonts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eastAsia="zh-CN"/>
              </w:rPr>
              <w:t>后勤保障科</w:t>
            </w:r>
            <w:r>
              <w:rPr>
                <w:rFonts w:hint="eastAsia" w:ascii="宋体"/>
                <w:color w:val="auto"/>
                <w:szCs w:val="21"/>
                <w:highlight w:val="none"/>
              </w:rPr>
              <w:t>利器盒采购项目</w:t>
            </w:r>
          </w:p>
        </w:tc>
      </w:tr>
      <w:tr w14:paraId="11DD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2DC85DD">
            <w:pPr>
              <w:spacing w:line="360" w:lineRule="auto"/>
              <w:jc w:val="center"/>
              <w:rPr>
                <w:rFonts w:ascii="宋体"/>
                <w:color w:val="auto"/>
                <w:szCs w:val="21"/>
                <w:highlight w:val="none"/>
              </w:rPr>
            </w:pPr>
            <w:r>
              <w:rPr>
                <w:rFonts w:hint="eastAsia" w:ascii="宋体"/>
                <w:color w:val="auto"/>
                <w:szCs w:val="21"/>
                <w:highlight w:val="none"/>
              </w:rPr>
              <w:t>3</w:t>
            </w:r>
          </w:p>
        </w:tc>
        <w:tc>
          <w:tcPr>
            <w:tcW w:w="1842" w:type="dxa"/>
            <w:vAlign w:val="center"/>
          </w:tcPr>
          <w:p w14:paraId="5702C661">
            <w:pPr>
              <w:jc w:val="center"/>
              <w:rPr>
                <w:rFonts w:ascii="宋体"/>
                <w:color w:val="auto"/>
                <w:szCs w:val="21"/>
                <w:highlight w:val="none"/>
              </w:rPr>
            </w:pPr>
            <w:r>
              <w:rPr>
                <w:rFonts w:hint="eastAsia" w:ascii="宋体"/>
                <w:color w:val="auto"/>
                <w:szCs w:val="21"/>
                <w:highlight w:val="none"/>
              </w:rPr>
              <w:t>最高限价</w:t>
            </w:r>
          </w:p>
          <w:p w14:paraId="18D1CDBC">
            <w:pPr>
              <w:pStyle w:val="17"/>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5203014F">
            <w:pPr>
              <w:spacing w:line="360" w:lineRule="auto"/>
              <w:jc w:val="left"/>
              <w:rPr>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551C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3BDD630">
            <w:pPr>
              <w:spacing w:line="360" w:lineRule="auto"/>
              <w:jc w:val="center"/>
              <w:rPr>
                <w:rFonts w:ascii="宋体"/>
                <w:color w:val="auto"/>
                <w:szCs w:val="21"/>
                <w:highlight w:val="none"/>
              </w:rPr>
            </w:pPr>
            <w:r>
              <w:rPr>
                <w:rFonts w:hint="eastAsia" w:ascii="宋体"/>
                <w:color w:val="auto"/>
                <w:szCs w:val="21"/>
                <w:highlight w:val="none"/>
              </w:rPr>
              <w:t>4</w:t>
            </w:r>
          </w:p>
        </w:tc>
        <w:tc>
          <w:tcPr>
            <w:tcW w:w="1842" w:type="dxa"/>
            <w:vAlign w:val="center"/>
          </w:tcPr>
          <w:p w14:paraId="59C447EA">
            <w:pPr>
              <w:jc w:val="center"/>
              <w:rPr>
                <w:rFonts w:ascii="宋体"/>
                <w:color w:val="auto"/>
                <w:szCs w:val="21"/>
                <w:highlight w:val="none"/>
              </w:rPr>
            </w:pPr>
            <w:r>
              <w:rPr>
                <w:rFonts w:hint="eastAsia" w:ascii="宋体"/>
                <w:color w:val="auto"/>
                <w:szCs w:val="21"/>
                <w:highlight w:val="none"/>
              </w:rPr>
              <w:t>不正当</w:t>
            </w:r>
          </w:p>
          <w:p w14:paraId="718D9643">
            <w:pPr>
              <w:jc w:val="center"/>
              <w:rPr>
                <w:rFonts w:ascii="宋体"/>
                <w:color w:val="auto"/>
                <w:szCs w:val="21"/>
                <w:highlight w:val="none"/>
              </w:rPr>
            </w:pPr>
            <w:r>
              <w:rPr>
                <w:rFonts w:hint="eastAsia" w:ascii="宋体"/>
                <w:color w:val="auto"/>
                <w:szCs w:val="21"/>
                <w:highlight w:val="none"/>
              </w:rPr>
              <w:t>竞争预防措施</w:t>
            </w:r>
          </w:p>
          <w:p w14:paraId="429F61A4">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04DFA976">
            <w:pPr>
              <w:spacing w:line="360" w:lineRule="auto"/>
              <w:jc w:val="left"/>
              <w:rPr>
                <w:rFonts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F6062D3">
            <w:pPr>
              <w:spacing w:line="360" w:lineRule="auto"/>
              <w:jc w:val="left"/>
              <w:rPr>
                <w:rFonts w:ascii="宋体"/>
                <w:color w:val="auto"/>
                <w:szCs w:val="21"/>
                <w:highlight w:val="none"/>
              </w:rPr>
            </w:pPr>
            <w:r>
              <w:rPr>
                <w:rFonts w:hint="eastAsia" w:ascii="宋体"/>
                <w:color w:val="auto"/>
                <w:szCs w:val="21"/>
                <w:highlight w:val="none"/>
              </w:rPr>
              <w:t>采购申请人书面说明应当签字确认或者加盖公章，否则无效。</w:t>
            </w:r>
          </w:p>
          <w:p w14:paraId="6B7DC3B8">
            <w:pPr>
              <w:spacing w:line="360" w:lineRule="auto"/>
              <w:jc w:val="left"/>
              <w:rPr>
                <w:rFonts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20FF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3B5C536B">
            <w:pPr>
              <w:spacing w:line="360" w:lineRule="auto"/>
              <w:jc w:val="center"/>
              <w:rPr>
                <w:rFonts w:ascii="宋体"/>
                <w:color w:val="auto"/>
                <w:szCs w:val="21"/>
                <w:highlight w:val="none"/>
              </w:rPr>
            </w:pPr>
            <w:r>
              <w:rPr>
                <w:rFonts w:ascii="宋体"/>
                <w:color w:val="auto"/>
                <w:szCs w:val="21"/>
                <w:highlight w:val="none"/>
              </w:rPr>
              <w:t>5</w:t>
            </w:r>
          </w:p>
        </w:tc>
        <w:tc>
          <w:tcPr>
            <w:tcW w:w="1842" w:type="dxa"/>
            <w:vAlign w:val="center"/>
          </w:tcPr>
          <w:p w14:paraId="51735867">
            <w:pPr>
              <w:jc w:val="center"/>
              <w:rPr>
                <w:color w:val="auto"/>
                <w:szCs w:val="21"/>
                <w:highlight w:val="none"/>
              </w:rPr>
            </w:pPr>
            <w:r>
              <w:rPr>
                <w:rFonts w:hint="eastAsia"/>
                <w:color w:val="auto"/>
                <w:szCs w:val="21"/>
                <w:highlight w:val="none"/>
              </w:rPr>
              <w:t>采购响应有效期</w:t>
            </w:r>
          </w:p>
          <w:p w14:paraId="0FF1A76F">
            <w:pPr>
              <w:jc w:val="center"/>
              <w:rPr>
                <w:color w:val="auto"/>
                <w:szCs w:val="21"/>
                <w:highlight w:val="none"/>
              </w:rPr>
            </w:pPr>
            <w:r>
              <w:rPr>
                <w:rFonts w:hint="eastAsia" w:ascii="宋体"/>
                <w:color w:val="auto"/>
                <w:szCs w:val="21"/>
                <w:highlight w:val="none"/>
              </w:rPr>
              <w:t>（实质性要求）</w:t>
            </w:r>
          </w:p>
        </w:tc>
        <w:tc>
          <w:tcPr>
            <w:tcW w:w="6783" w:type="dxa"/>
            <w:vAlign w:val="center"/>
          </w:tcPr>
          <w:p w14:paraId="5FDDD9D0">
            <w:pPr>
              <w:rPr>
                <w:color w:val="auto"/>
                <w:szCs w:val="21"/>
                <w:highlight w:val="none"/>
              </w:rPr>
            </w:pPr>
            <w:r>
              <w:rPr>
                <w:rFonts w:hint="eastAsia"/>
                <w:color w:val="auto"/>
                <w:szCs w:val="21"/>
                <w:highlight w:val="none"/>
              </w:rPr>
              <w:t>递交采购申请文件截止时间起</w:t>
            </w:r>
            <w:r>
              <w:rPr>
                <w:color w:val="auto"/>
                <w:szCs w:val="21"/>
                <w:highlight w:val="none"/>
              </w:rPr>
              <w:t>90</w:t>
            </w:r>
            <w:r>
              <w:rPr>
                <w:rFonts w:hint="eastAsia"/>
                <w:color w:val="auto"/>
                <w:szCs w:val="21"/>
                <w:highlight w:val="none"/>
              </w:rPr>
              <w:t>日内有效。</w:t>
            </w:r>
          </w:p>
        </w:tc>
      </w:tr>
      <w:tr w14:paraId="2C67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3F5A1988">
            <w:pPr>
              <w:spacing w:line="360" w:lineRule="auto"/>
              <w:jc w:val="center"/>
              <w:rPr>
                <w:rFonts w:ascii="宋体"/>
                <w:color w:val="auto"/>
                <w:szCs w:val="21"/>
                <w:highlight w:val="none"/>
              </w:rPr>
            </w:pPr>
            <w:r>
              <w:rPr>
                <w:rFonts w:ascii="宋体"/>
                <w:color w:val="auto"/>
                <w:szCs w:val="21"/>
                <w:highlight w:val="none"/>
              </w:rPr>
              <w:t>6</w:t>
            </w:r>
          </w:p>
        </w:tc>
        <w:tc>
          <w:tcPr>
            <w:tcW w:w="1842" w:type="dxa"/>
            <w:vAlign w:val="center"/>
          </w:tcPr>
          <w:p w14:paraId="308150DA">
            <w:pPr>
              <w:jc w:val="center"/>
              <w:rPr>
                <w:color w:val="auto"/>
                <w:szCs w:val="21"/>
                <w:highlight w:val="none"/>
              </w:rPr>
            </w:pPr>
            <w:r>
              <w:rPr>
                <w:rFonts w:hint="eastAsia"/>
                <w:color w:val="auto"/>
                <w:szCs w:val="21"/>
                <w:highlight w:val="none"/>
              </w:rPr>
              <w:t>采购申请文件份数、包装及密封要求</w:t>
            </w:r>
          </w:p>
        </w:tc>
        <w:tc>
          <w:tcPr>
            <w:tcW w:w="6783" w:type="dxa"/>
            <w:vAlign w:val="center"/>
          </w:tcPr>
          <w:p w14:paraId="454BD7E3">
            <w:pPr>
              <w:numPr>
                <w:ilvl w:val="255"/>
                <w:numId w:val="0"/>
              </w:numPr>
              <w:spacing w:line="360" w:lineRule="auto"/>
              <w:rPr>
                <w:rFonts w:ascii="宋体"/>
                <w:color w:val="auto"/>
                <w:szCs w:val="21"/>
                <w:highlight w:val="none"/>
              </w:rPr>
            </w:pPr>
            <w:r>
              <w:rPr>
                <w:rFonts w:hint="eastAsia"/>
                <w:b/>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6DD39133">
            <w:pPr>
              <w:numPr>
                <w:ilvl w:val="255"/>
                <w:numId w:val="0"/>
              </w:numPr>
              <w:spacing w:line="360" w:lineRule="auto"/>
              <w:rPr>
                <w:rFonts w:ascii="宋体"/>
                <w:b/>
                <w:color w:val="auto"/>
                <w:szCs w:val="21"/>
                <w:highlight w:val="none"/>
              </w:rPr>
            </w:pPr>
            <w:r>
              <w:rPr>
                <w:rFonts w:hint="eastAsia" w:ascii="宋体"/>
                <w:b/>
                <w:color w:val="auto"/>
                <w:szCs w:val="21"/>
                <w:highlight w:val="none"/>
              </w:rPr>
              <w:t>采购申请文件的正本和副本应密封包装。封面注明正本或副本字样,包装袋注明联系方式</w:t>
            </w:r>
            <w:r>
              <w:rPr>
                <w:rFonts w:hint="eastAsia" w:ascii="宋体"/>
                <w:b/>
                <w:color w:val="auto"/>
                <w:szCs w:val="21"/>
                <w:highlight w:val="none"/>
                <w:lang w:bidi="ar"/>
              </w:rPr>
              <w:t>。</w:t>
            </w:r>
          </w:p>
        </w:tc>
      </w:tr>
      <w:tr w14:paraId="7279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7B254C47">
            <w:pPr>
              <w:spacing w:line="360" w:lineRule="auto"/>
              <w:jc w:val="center"/>
              <w:rPr>
                <w:rFonts w:ascii="宋体"/>
                <w:color w:val="auto"/>
                <w:szCs w:val="21"/>
                <w:highlight w:val="none"/>
              </w:rPr>
            </w:pPr>
            <w:r>
              <w:rPr>
                <w:rFonts w:ascii="宋体"/>
                <w:color w:val="auto"/>
                <w:szCs w:val="21"/>
                <w:highlight w:val="none"/>
              </w:rPr>
              <w:t>7</w:t>
            </w:r>
          </w:p>
        </w:tc>
        <w:tc>
          <w:tcPr>
            <w:tcW w:w="1842" w:type="dxa"/>
            <w:vAlign w:val="center"/>
          </w:tcPr>
          <w:p w14:paraId="0F841AF1">
            <w:pPr>
              <w:spacing w:line="360" w:lineRule="auto"/>
              <w:jc w:val="center"/>
              <w:rPr>
                <w:rFonts w:ascii="宋体"/>
                <w:color w:val="auto"/>
                <w:szCs w:val="21"/>
                <w:highlight w:val="none"/>
              </w:rPr>
            </w:pPr>
            <w:r>
              <w:rPr>
                <w:rFonts w:hint="eastAsia" w:ascii="宋体"/>
                <w:color w:val="auto"/>
                <w:szCs w:val="21"/>
                <w:highlight w:val="none"/>
              </w:rPr>
              <w:t>装订要求</w:t>
            </w:r>
          </w:p>
        </w:tc>
        <w:tc>
          <w:tcPr>
            <w:tcW w:w="6783" w:type="dxa"/>
            <w:vAlign w:val="center"/>
          </w:tcPr>
          <w:p w14:paraId="0910A74B">
            <w:pPr>
              <w:spacing w:line="360" w:lineRule="auto"/>
              <w:rPr>
                <w:rFonts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22A3DD67">
            <w:pPr>
              <w:spacing w:line="360" w:lineRule="auto"/>
              <w:rPr>
                <w:rFonts w:ascii="宋体"/>
                <w:b/>
                <w:color w:val="auto"/>
                <w:szCs w:val="21"/>
                <w:highlight w:val="none"/>
              </w:rPr>
            </w:pPr>
            <w:r>
              <w:rPr>
                <w:rFonts w:hint="eastAsia" w:ascii="宋体"/>
                <w:b/>
                <w:color w:val="auto"/>
                <w:szCs w:val="21"/>
                <w:highlight w:val="none"/>
              </w:rPr>
              <w:t>采购申请文件的正本和副本应采用粘贴方式左侧装订，不得采用活页夹等可随时拆换的方式装订，不得有零散页。</w:t>
            </w:r>
          </w:p>
          <w:p w14:paraId="4A83F050">
            <w:pPr>
              <w:spacing w:line="360" w:lineRule="auto"/>
              <w:rPr>
                <w:rFonts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45B7057F">
            <w:pPr>
              <w:spacing w:line="360" w:lineRule="auto"/>
              <w:rPr>
                <w:rFonts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463D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2FA71653">
            <w:pPr>
              <w:spacing w:line="360" w:lineRule="auto"/>
              <w:jc w:val="center"/>
              <w:rPr>
                <w:rFonts w:ascii="宋体"/>
                <w:color w:val="auto"/>
                <w:szCs w:val="21"/>
                <w:highlight w:val="none"/>
              </w:rPr>
            </w:pPr>
            <w:r>
              <w:rPr>
                <w:rFonts w:ascii="宋体"/>
                <w:color w:val="auto"/>
                <w:szCs w:val="21"/>
                <w:highlight w:val="none"/>
              </w:rPr>
              <w:t>8</w:t>
            </w:r>
          </w:p>
        </w:tc>
        <w:tc>
          <w:tcPr>
            <w:tcW w:w="1842" w:type="dxa"/>
            <w:vAlign w:val="center"/>
          </w:tcPr>
          <w:p w14:paraId="29D3126D">
            <w:pPr>
              <w:jc w:val="center"/>
              <w:rPr>
                <w:rFonts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3157E898">
            <w:pPr>
              <w:spacing w:line="360" w:lineRule="auto"/>
              <w:rPr>
                <w:rFonts w:ascii="宋体" w:cs="Courier New"/>
                <w:color w:val="auto"/>
                <w:kern w:val="0"/>
                <w:szCs w:val="21"/>
                <w:highlight w:val="none"/>
              </w:rPr>
            </w:pPr>
            <w:r>
              <w:rPr>
                <w:rFonts w:hint="eastAsia" w:ascii="宋体" w:cs="Courier New"/>
                <w:color w:val="auto"/>
                <w:kern w:val="0"/>
                <w:szCs w:val="21"/>
                <w:highlight w:val="none"/>
              </w:rPr>
              <w:t>否</w:t>
            </w:r>
          </w:p>
        </w:tc>
      </w:tr>
      <w:tr w14:paraId="4B7E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1373D1D3">
            <w:pPr>
              <w:spacing w:line="360" w:lineRule="auto"/>
              <w:jc w:val="center"/>
              <w:rPr>
                <w:rFonts w:ascii="宋体"/>
                <w:color w:val="auto"/>
                <w:szCs w:val="21"/>
                <w:highlight w:val="none"/>
              </w:rPr>
            </w:pPr>
            <w:r>
              <w:rPr>
                <w:rFonts w:ascii="宋体"/>
                <w:color w:val="auto"/>
                <w:szCs w:val="21"/>
                <w:highlight w:val="none"/>
              </w:rPr>
              <w:t>9</w:t>
            </w:r>
          </w:p>
        </w:tc>
        <w:tc>
          <w:tcPr>
            <w:tcW w:w="1842" w:type="dxa"/>
            <w:vAlign w:val="center"/>
          </w:tcPr>
          <w:p w14:paraId="446D2D1D">
            <w:pPr>
              <w:jc w:val="center"/>
              <w:rPr>
                <w:rFonts w:ascii="宋体"/>
                <w:color w:val="auto"/>
                <w:szCs w:val="21"/>
                <w:highlight w:val="none"/>
              </w:rPr>
            </w:pPr>
            <w:r>
              <w:rPr>
                <w:rFonts w:hint="eastAsia" w:ascii="宋体"/>
                <w:color w:val="auto"/>
                <w:szCs w:val="21"/>
                <w:highlight w:val="none"/>
              </w:rPr>
              <w:t>评审方法</w:t>
            </w:r>
          </w:p>
          <w:p w14:paraId="084FE293">
            <w:pPr>
              <w:jc w:val="center"/>
              <w:rPr>
                <w:rFonts w:ascii="宋体"/>
                <w:color w:val="auto"/>
                <w:szCs w:val="21"/>
                <w:highlight w:val="none"/>
              </w:rPr>
            </w:pPr>
            <w:r>
              <w:rPr>
                <w:rFonts w:hint="eastAsia" w:ascii="宋体"/>
                <w:color w:val="auto"/>
                <w:szCs w:val="21"/>
                <w:highlight w:val="none"/>
              </w:rPr>
              <w:t>及标准</w:t>
            </w:r>
          </w:p>
        </w:tc>
        <w:tc>
          <w:tcPr>
            <w:tcW w:w="6783" w:type="dxa"/>
            <w:vAlign w:val="center"/>
          </w:tcPr>
          <w:p w14:paraId="1AB03D1A">
            <w:pPr>
              <w:rPr>
                <w:color w:val="auto"/>
                <w:szCs w:val="21"/>
                <w:highlight w:val="none"/>
              </w:rPr>
            </w:pPr>
            <w:r>
              <w:rPr>
                <w:rFonts w:hint="eastAsia"/>
                <w:color w:val="auto"/>
                <w:szCs w:val="21"/>
                <w:highlight w:val="none"/>
              </w:rPr>
              <w:t>最低评标价法，具体详见第五章</w:t>
            </w:r>
          </w:p>
        </w:tc>
      </w:tr>
      <w:tr w14:paraId="484E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392438D">
            <w:pPr>
              <w:spacing w:line="360" w:lineRule="auto"/>
              <w:jc w:val="center"/>
              <w:rPr>
                <w:rFonts w:ascii="宋体"/>
                <w:color w:val="auto"/>
                <w:szCs w:val="21"/>
                <w:highlight w:val="none"/>
              </w:rPr>
            </w:pPr>
            <w:r>
              <w:rPr>
                <w:rFonts w:ascii="宋体"/>
                <w:color w:val="auto"/>
                <w:szCs w:val="21"/>
                <w:highlight w:val="none"/>
              </w:rPr>
              <w:t>10</w:t>
            </w:r>
          </w:p>
        </w:tc>
        <w:tc>
          <w:tcPr>
            <w:tcW w:w="1842" w:type="dxa"/>
            <w:vAlign w:val="center"/>
          </w:tcPr>
          <w:p w14:paraId="0C822918">
            <w:pPr>
              <w:jc w:val="center"/>
              <w:rPr>
                <w:rFonts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79058355">
            <w:pPr>
              <w:spacing w:line="360" w:lineRule="auto"/>
              <w:rPr>
                <w:color w:val="auto"/>
                <w:szCs w:val="21"/>
                <w:highlight w:val="none"/>
              </w:rPr>
            </w:pPr>
            <w:bookmarkStart w:id="6" w:name="_Toc365040661"/>
            <w:r>
              <w:rPr>
                <w:rFonts w:hint="eastAsia" w:ascii="宋体"/>
                <w:color w:val="auto"/>
                <w:szCs w:val="21"/>
                <w:highlight w:val="none"/>
              </w:rPr>
              <w:t>否</w:t>
            </w:r>
            <w:bookmarkEnd w:id="6"/>
          </w:p>
        </w:tc>
      </w:tr>
      <w:tr w14:paraId="7571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7913507">
            <w:pPr>
              <w:spacing w:line="360" w:lineRule="auto"/>
              <w:jc w:val="center"/>
              <w:rPr>
                <w:rFonts w:ascii="宋体"/>
                <w:color w:val="auto"/>
                <w:szCs w:val="21"/>
                <w:highlight w:val="none"/>
              </w:rPr>
            </w:pPr>
            <w:r>
              <w:rPr>
                <w:rFonts w:hint="eastAsia" w:ascii="宋体"/>
                <w:color w:val="auto"/>
                <w:szCs w:val="21"/>
                <w:highlight w:val="none"/>
              </w:rPr>
              <w:t>11</w:t>
            </w:r>
          </w:p>
        </w:tc>
        <w:tc>
          <w:tcPr>
            <w:tcW w:w="1842" w:type="dxa"/>
            <w:vAlign w:val="center"/>
          </w:tcPr>
          <w:p w14:paraId="3C8881D8">
            <w:pPr>
              <w:jc w:val="center"/>
              <w:rPr>
                <w:rFonts w:ascii="宋体"/>
                <w:color w:val="auto"/>
                <w:szCs w:val="21"/>
                <w:highlight w:val="none"/>
              </w:rPr>
            </w:pPr>
            <w:r>
              <w:rPr>
                <w:rFonts w:hint="eastAsia" w:ascii="宋体"/>
                <w:color w:val="auto"/>
                <w:szCs w:val="21"/>
                <w:highlight w:val="none"/>
              </w:rPr>
              <w:t>履约保证金</w:t>
            </w:r>
          </w:p>
          <w:p w14:paraId="05B77944">
            <w:pPr>
              <w:pStyle w:val="17"/>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483FC067">
            <w:pPr>
              <w:spacing w:line="360" w:lineRule="auto"/>
              <w:rPr>
                <w:rFonts w:ascii="宋体"/>
                <w:color w:val="auto"/>
                <w:szCs w:val="21"/>
                <w:highlight w:val="none"/>
              </w:rPr>
            </w:pPr>
            <w:r>
              <w:rPr>
                <w:rFonts w:hint="eastAsia" w:ascii="宋体"/>
                <w:color w:val="auto"/>
                <w:szCs w:val="21"/>
                <w:highlight w:val="none"/>
              </w:rPr>
              <w:t>本项目不涉及</w:t>
            </w:r>
          </w:p>
        </w:tc>
      </w:tr>
      <w:tr w14:paraId="3674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8FA0A65">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w:t>
            </w:r>
          </w:p>
        </w:tc>
        <w:tc>
          <w:tcPr>
            <w:tcW w:w="8625" w:type="dxa"/>
            <w:gridSpan w:val="2"/>
            <w:vAlign w:val="center"/>
          </w:tcPr>
          <w:p w14:paraId="68FBC6FD">
            <w:pPr>
              <w:spacing w:line="360" w:lineRule="auto"/>
              <w:jc w:val="center"/>
              <w:rPr>
                <w:rFonts w:ascii="宋体"/>
                <w:color w:val="auto"/>
                <w:szCs w:val="21"/>
                <w:highlight w:val="none"/>
              </w:rPr>
            </w:pPr>
            <w:r>
              <w:rPr>
                <w:rFonts w:hint="eastAsia" w:ascii="宋体"/>
                <w:color w:val="auto"/>
                <w:szCs w:val="21"/>
                <w:highlight w:val="none"/>
              </w:rPr>
              <w:t>对采购文件的澄清及答疑</w:t>
            </w:r>
          </w:p>
        </w:tc>
      </w:tr>
      <w:tr w14:paraId="5A68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1AB7E5A5">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2.1</w:t>
            </w:r>
          </w:p>
        </w:tc>
        <w:tc>
          <w:tcPr>
            <w:tcW w:w="1842" w:type="dxa"/>
            <w:vAlign w:val="center"/>
          </w:tcPr>
          <w:p w14:paraId="3735B4F8">
            <w:pPr>
              <w:jc w:val="center"/>
              <w:rPr>
                <w:rFonts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3F91AD1A">
            <w:pPr>
              <w:spacing w:line="360" w:lineRule="exact"/>
              <w:rPr>
                <w:rFonts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1E46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E2FAA1C">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2.2</w:t>
            </w:r>
          </w:p>
        </w:tc>
        <w:tc>
          <w:tcPr>
            <w:tcW w:w="1842" w:type="dxa"/>
            <w:vAlign w:val="center"/>
          </w:tcPr>
          <w:p w14:paraId="4D1BE237">
            <w:pPr>
              <w:jc w:val="center"/>
              <w:rPr>
                <w:rFonts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6C34BC55">
            <w:pPr>
              <w:spacing w:line="360" w:lineRule="exact"/>
              <w:rPr>
                <w:rFonts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1EFB314A">
            <w:pPr>
              <w:spacing w:line="360" w:lineRule="exact"/>
              <w:ind w:left="96"/>
              <w:rPr>
                <w:rFonts w:ascii="宋体"/>
                <w:color w:val="auto"/>
                <w:szCs w:val="21"/>
                <w:highlight w:val="none"/>
              </w:rPr>
            </w:pPr>
            <w:r>
              <w:rPr>
                <w:rFonts w:hint="eastAsia" w:ascii="宋体"/>
                <w:color w:val="auto"/>
                <w:szCs w:val="21"/>
                <w:highlight w:val="none"/>
              </w:rPr>
              <w:t>注：采购申请人提出的异议书不符合以下要求的，将被驳回：</w:t>
            </w:r>
          </w:p>
          <w:p w14:paraId="247BDB6A">
            <w:pPr>
              <w:spacing w:line="360" w:lineRule="exact"/>
              <w:ind w:left="96"/>
              <w:rPr>
                <w:rFonts w:ascii="宋体"/>
                <w:color w:val="auto"/>
                <w:szCs w:val="21"/>
                <w:highlight w:val="none"/>
              </w:rPr>
            </w:pPr>
            <w:r>
              <w:rPr>
                <w:rFonts w:hint="eastAsia" w:ascii="宋体"/>
                <w:color w:val="auto"/>
                <w:szCs w:val="21"/>
                <w:highlight w:val="none"/>
              </w:rPr>
              <w:t>①异议书必须具有明确的请求和必要的证明材料。</w:t>
            </w:r>
          </w:p>
          <w:p w14:paraId="54493D7E">
            <w:pPr>
              <w:spacing w:line="360" w:lineRule="exact"/>
              <w:rPr>
                <w:rFonts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2BDDC731">
            <w:pPr>
              <w:spacing w:line="360" w:lineRule="exact"/>
              <w:rPr>
                <w:rFonts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3D5E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FB93BBB">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3</w:t>
            </w:r>
          </w:p>
        </w:tc>
        <w:tc>
          <w:tcPr>
            <w:tcW w:w="8625" w:type="dxa"/>
            <w:gridSpan w:val="2"/>
            <w:vAlign w:val="center"/>
          </w:tcPr>
          <w:p w14:paraId="59989E47">
            <w:pPr>
              <w:spacing w:line="360" w:lineRule="exact"/>
              <w:jc w:val="center"/>
              <w:rPr>
                <w:rFonts w:ascii="宋体"/>
                <w:color w:val="auto"/>
                <w:szCs w:val="21"/>
                <w:highlight w:val="none"/>
              </w:rPr>
            </w:pPr>
            <w:r>
              <w:rPr>
                <w:rFonts w:hint="eastAsia" w:ascii="宋体"/>
                <w:color w:val="auto"/>
                <w:szCs w:val="21"/>
                <w:highlight w:val="none"/>
              </w:rPr>
              <w:t>对采购评审结果的异议</w:t>
            </w:r>
          </w:p>
        </w:tc>
      </w:tr>
      <w:tr w14:paraId="4A54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644C742">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3.1</w:t>
            </w:r>
          </w:p>
        </w:tc>
        <w:tc>
          <w:tcPr>
            <w:tcW w:w="1842" w:type="dxa"/>
            <w:vAlign w:val="center"/>
          </w:tcPr>
          <w:p w14:paraId="7BD3396E">
            <w:pPr>
              <w:jc w:val="center"/>
              <w:rPr>
                <w:rFonts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3507EC3D">
            <w:pPr>
              <w:pStyle w:val="17"/>
              <w:rPr>
                <w:rFonts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4F6C5262">
            <w:pPr>
              <w:pStyle w:val="17"/>
              <w:rPr>
                <w:rFonts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648F4C9A">
            <w:pPr>
              <w:pStyle w:val="17"/>
              <w:rPr>
                <w:rFonts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25B52EEF">
            <w:pPr>
              <w:pStyle w:val="17"/>
              <w:rPr>
                <w:rFonts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38B01B4F">
            <w:pPr>
              <w:rPr>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3083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C1730CA">
            <w:pPr>
              <w:spacing w:line="360" w:lineRule="auto"/>
              <w:ind w:right="-4" w:rightChars="-2"/>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4</w:t>
            </w:r>
          </w:p>
        </w:tc>
        <w:tc>
          <w:tcPr>
            <w:tcW w:w="1842" w:type="dxa"/>
            <w:vAlign w:val="center"/>
          </w:tcPr>
          <w:p w14:paraId="3B15663A">
            <w:pPr>
              <w:spacing w:line="360" w:lineRule="auto"/>
              <w:ind w:right="-4" w:rightChars="-2"/>
              <w:jc w:val="center"/>
              <w:rPr>
                <w:rFonts w:ascii="宋体"/>
                <w:color w:val="auto"/>
                <w:szCs w:val="21"/>
                <w:highlight w:val="none"/>
              </w:rPr>
            </w:pPr>
            <w:r>
              <w:rPr>
                <w:rFonts w:hint="eastAsia" w:ascii="宋体"/>
                <w:color w:val="auto"/>
                <w:szCs w:val="21"/>
                <w:highlight w:val="none"/>
              </w:rPr>
              <w:t>公告发布</w:t>
            </w:r>
          </w:p>
        </w:tc>
        <w:tc>
          <w:tcPr>
            <w:tcW w:w="6783" w:type="dxa"/>
            <w:vAlign w:val="center"/>
          </w:tcPr>
          <w:p w14:paraId="176F14F8">
            <w:pPr>
              <w:spacing w:line="360" w:lineRule="auto"/>
              <w:ind w:right="-4" w:rightChars="-2"/>
              <w:jc w:val="left"/>
              <w:rPr>
                <w:rFonts w:ascii="宋体"/>
                <w:color w:val="auto"/>
                <w:szCs w:val="21"/>
                <w:highlight w:val="none"/>
              </w:rPr>
            </w:pPr>
            <w:r>
              <w:rPr>
                <w:rFonts w:hint="eastAsia" w:ascii="宋体"/>
                <w:color w:val="auto"/>
                <w:szCs w:val="21"/>
                <w:highlight w:val="none"/>
              </w:rPr>
              <w:t>本项目公告于《广安市人民医院官网》上发布。</w:t>
            </w:r>
          </w:p>
        </w:tc>
      </w:tr>
      <w:tr w14:paraId="641C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225E131">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p>
        </w:tc>
        <w:tc>
          <w:tcPr>
            <w:tcW w:w="8625" w:type="dxa"/>
            <w:gridSpan w:val="2"/>
            <w:vAlign w:val="center"/>
          </w:tcPr>
          <w:p w14:paraId="14BC5E86">
            <w:pPr>
              <w:spacing w:line="360" w:lineRule="auto"/>
              <w:jc w:val="center"/>
              <w:rPr>
                <w:color w:val="auto"/>
                <w:szCs w:val="21"/>
                <w:highlight w:val="none"/>
              </w:rPr>
            </w:pPr>
            <w:r>
              <w:rPr>
                <w:rFonts w:hint="eastAsia" w:ascii="宋体"/>
                <w:color w:val="auto"/>
                <w:szCs w:val="21"/>
                <w:highlight w:val="none"/>
              </w:rPr>
              <w:t>需要补充的其他内容</w:t>
            </w:r>
          </w:p>
        </w:tc>
      </w:tr>
      <w:tr w14:paraId="4ECA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5A0AF15D">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1</w:t>
            </w:r>
          </w:p>
        </w:tc>
        <w:tc>
          <w:tcPr>
            <w:tcW w:w="1842" w:type="dxa"/>
            <w:vAlign w:val="center"/>
          </w:tcPr>
          <w:p w14:paraId="4A0DA8C5">
            <w:pPr>
              <w:jc w:val="center"/>
              <w:rPr>
                <w:rFonts w:ascii="宋体"/>
                <w:color w:val="auto"/>
                <w:szCs w:val="21"/>
                <w:highlight w:val="none"/>
              </w:rPr>
            </w:pPr>
            <w:r>
              <w:rPr>
                <w:rFonts w:hint="eastAsia" w:ascii="宋体"/>
                <w:color w:val="auto"/>
                <w:szCs w:val="21"/>
                <w:highlight w:val="none"/>
              </w:rPr>
              <w:t>严禁转包和违法分包</w:t>
            </w:r>
          </w:p>
          <w:p w14:paraId="56A87151">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64EF74B9">
            <w:pPr>
              <w:spacing w:line="360" w:lineRule="auto"/>
              <w:rPr>
                <w:rFonts w:ascii="宋体"/>
                <w:color w:val="auto"/>
                <w:szCs w:val="21"/>
                <w:highlight w:val="none"/>
              </w:rPr>
            </w:pPr>
            <w:r>
              <w:rPr>
                <w:rFonts w:hint="eastAsia" w:ascii="宋体"/>
                <w:color w:val="auto"/>
                <w:szCs w:val="21"/>
                <w:highlight w:val="none"/>
              </w:rPr>
              <w:t>禁止转包和违法分包。</w:t>
            </w:r>
          </w:p>
        </w:tc>
      </w:tr>
      <w:tr w14:paraId="147B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37F43E5">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2</w:t>
            </w:r>
          </w:p>
        </w:tc>
        <w:tc>
          <w:tcPr>
            <w:tcW w:w="1842" w:type="dxa"/>
            <w:vAlign w:val="center"/>
          </w:tcPr>
          <w:p w14:paraId="0E29F4E3">
            <w:pPr>
              <w:jc w:val="center"/>
              <w:rPr>
                <w:rFonts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27811C2B">
            <w:pPr>
              <w:spacing w:line="360" w:lineRule="auto"/>
              <w:rPr>
                <w:rFonts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00FC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380E0AD">
            <w:pPr>
              <w:spacing w:line="360" w:lineRule="auto"/>
              <w:jc w:val="center"/>
              <w:rPr>
                <w:rFonts w:ascii="宋体"/>
                <w:color w:val="auto"/>
                <w:szCs w:val="21"/>
                <w:highlight w:val="none"/>
              </w:rPr>
            </w:pPr>
            <w:r>
              <w:rPr>
                <w:rFonts w:hint="eastAsia" w:ascii="宋体"/>
                <w:color w:val="auto"/>
                <w:szCs w:val="21"/>
                <w:highlight w:val="none"/>
              </w:rPr>
              <w:t>15.3</w:t>
            </w:r>
          </w:p>
        </w:tc>
        <w:tc>
          <w:tcPr>
            <w:tcW w:w="1842" w:type="dxa"/>
            <w:vAlign w:val="center"/>
          </w:tcPr>
          <w:p w14:paraId="2916944F">
            <w:pPr>
              <w:jc w:val="center"/>
              <w:rPr>
                <w:rFonts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45FB0DA6">
            <w:pPr>
              <w:spacing w:line="360" w:lineRule="auto"/>
              <w:rPr>
                <w:rFonts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w:t>
            </w:r>
            <w:r>
              <w:rPr>
                <w:rFonts w:hint="eastAsia" w:ascii="宋体"/>
                <w:b/>
                <w:bCs/>
                <w:color w:val="auto"/>
                <w:szCs w:val="21"/>
                <w:highlight w:val="none"/>
              </w:rPr>
              <w:t>《广安市人民医院供应商黑名单管理办法》（详见第六章）</w:t>
            </w:r>
            <w:r>
              <w:rPr>
                <w:rFonts w:hint="eastAsia" w:ascii="宋体"/>
                <w:color w:val="auto"/>
                <w:szCs w:val="21"/>
                <w:highlight w:val="none"/>
              </w:rPr>
              <w:t>执行。</w:t>
            </w:r>
          </w:p>
        </w:tc>
      </w:tr>
      <w:tr w14:paraId="05B5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1542F8F3">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5.4</w:t>
            </w:r>
          </w:p>
        </w:tc>
        <w:tc>
          <w:tcPr>
            <w:tcW w:w="1842" w:type="dxa"/>
            <w:vAlign w:val="center"/>
          </w:tcPr>
          <w:p w14:paraId="4821EE09">
            <w:pPr>
              <w:jc w:val="center"/>
              <w:rPr>
                <w:rFonts w:ascii="宋体"/>
                <w:color w:val="auto"/>
                <w:szCs w:val="21"/>
                <w:highlight w:val="none"/>
              </w:rPr>
            </w:pPr>
            <w:r>
              <w:rPr>
                <w:rFonts w:hint="eastAsia" w:ascii="宋体"/>
                <w:color w:val="auto"/>
                <w:szCs w:val="21"/>
                <w:highlight w:val="none"/>
              </w:rPr>
              <w:t>采购文件的解释</w:t>
            </w:r>
          </w:p>
        </w:tc>
        <w:tc>
          <w:tcPr>
            <w:tcW w:w="6783" w:type="dxa"/>
            <w:vAlign w:val="center"/>
          </w:tcPr>
          <w:p w14:paraId="5B18FF98">
            <w:pPr>
              <w:spacing w:line="360" w:lineRule="auto"/>
              <w:rPr>
                <w:rFonts w:ascii="宋体"/>
                <w:color w:val="auto"/>
                <w:szCs w:val="21"/>
                <w:highlight w:val="none"/>
              </w:rPr>
            </w:pPr>
            <w:r>
              <w:rPr>
                <w:rFonts w:hint="eastAsia" w:ascii="宋体"/>
                <w:color w:val="auto"/>
                <w:szCs w:val="21"/>
                <w:highlight w:val="none"/>
              </w:rPr>
              <w:t>本采购文件的最终解释权归采购人所有。</w:t>
            </w:r>
          </w:p>
        </w:tc>
      </w:tr>
      <w:tr w14:paraId="421D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E27B070">
            <w:pPr>
              <w:spacing w:line="360" w:lineRule="auto"/>
              <w:jc w:val="center"/>
              <w:rPr>
                <w:rFonts w:ascii="宋体"/>
                <w:color w:val="auto"/>
                <w:szCs w:val="21"/>
                <w:highlight w:val="none"/>
              </w:rPr>
            </w:pPr>
            <w:r>
              <w:rPr>
                <w:rFonts w:hint="eastAsia" w:ascii="宋体"/>
                <w:color w:val="auto"/>
                <w:szCs w:val="21"/>
                <w:highlight w:val="none"/>
              </w:rPr>
              <w:t>15.5</w:t>
            </w:r>
          </w:p>
        </w:tc>
        <w:tc>
          <w:tcPr>
            <w:tcW w:w="1842" w:type="dxa"/>
            <w:vAlign w:val="center"/>
          </w:tcPr>
          <w:p w14:paraId="3EE4FEC6">
            <w:pPr>
              <w:spacing w:line="360" w:lineRule="auto"/>
              <w:jc w:val="center"/>
              <w:rPr>
                <w:rFonts w:ascii="宋体"/>
                <w:color w:val="auto"/>
                <w:szCs w:val="21"/>
                <w:highlight w:val="none"/>
              </w:rPr>
            </w:pPr>
            <w:r>
              <w:rPr>
                <w:rFonts w:hint="eastAsia" w:ascii="宋体"/>
                <w:color w:val="auto"/>
                <w:szCs w:val="21"/>
                <w:highlight w:val="none"/>
              </w:rPr>
              <w:t>其他</w:t>
            </w:r>
          </w:p>
        </w:tc>
        <w:tc>
          <w:tcPr>
            <w:tcW w:w="6783" w:type="dxa"/>
            <w:vAlign w:val="center"/>
          </w:tcPr>
          <w:p w14:paraId="0EF01836">
            <w:pPr>
              <w:spacing w:line="360" w:lineRule="auto"/>
              <w:jc w:val="left"/>
              <w:rPr>
                <w:rFonts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4E5A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0CEB2BC4">
            <w:pPr>
              <w:spacing w:line="300" w:lineRule="exact"/>
              <w:jc w:val="left"/>
              <w:rPr>
                <w:rFonts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4BA869C1">
      <w:pPr>
        <w:pStyle w:val="39"/>
        <w:rPr>
          <w:color w:val="auto"/>
          <w:highlight w:val="none"/>
        </w:rPr>
      </w:pPr>
      <w:r>
        <w:rPr>
          <w:rFonts w:ascii="宋体" w:hAnsi="宋体"/>
          <w:color w:val="auto"/>
          <w:sz w:val="24"/>
          <w:highlight w:val="none"/>
        </w:rPr>
        <w:br w:type="page"/>
      </w:r>
      <w:bookmarkStart w:id="7" w:name="_Toc146532506"/>
      <w:bookmarkStart w:id="8" w:name="_Toc150831011"/>
      <w:bookmarkStart w:id="9" w:name="_Toc151046662"/>
      <w:r>
        <w:rPr>
          <w:rFonts w:hint="eastAsia"/>
          <w:color w:val="auto"/>
          <w:highlight w:val="none"/>
        </w:rPr>
        <w:t>第三章  采购申请文件格式</w:t>
      </w:r>
      <w:bookmarkEnd w:id="7"/>
      <w:bookmarkEnd w:id="8"/>
      <w:bookmarkEnd w:id="9"/>
    </w:p>
    <w:p w14:paraId="4314960B">
      <w:pPr>
        <w:tabs>
          <w:tab w:val="left" w:pos="432"/>
        </w:tabs>
        <w:jc w:val="center"/>
        <w:outlineLvl w:val="0"/>
        <w:rPr>
          <w:rFonts w:ascii="华文中宋" w:hAnsi="华文中宋" w:eastAsia="华文中宋"/>
          <w:b/>
          <w:color w:val="auto"/>
          <w:sz w:val="36"/>
          <w:szCs w:val="36"/>
          <w:highlight w:val="none"/>
        </w:rPr>
      </w:pPr>
    </w:p>
    <w:p w14:paraId="5F40D779">
      <w:pPr>
        <w:pStyle w:val="12"/>
        <w:rPr>
          <w:rFonts w:ascii="宋体" w:hAnsi="宋体"/>
          <w:b/>
          <w:color w:val="auto"/>
          <w:sz w:val="28"/>
          <w:szCs w:val="28"/>
          <w:highlight w:val="none"/>
        </w:rPr>
      </w:pPr>
      <w:r>
        <w:rPr>
          <w:rFonts w:hint="eastAsia" w:ascii="宋体" w:hAnsi="宋体"/>
          <w:b/>
          <w:color w:val="auto"/>
          <w:sz w:val="28"/>
          <w:szCs w:val="28"/>
          <w:highlight w:val="none"/>
        </w:rPr>
        <w:t>封面</w:t>
      </w:r>
    </w:p>
    <w:p w14:paraId="7D4586C2">
      <w:pPr>
        <w:pStyle w:val="12"/>
        <w:rPr>
          <w:rFonts w:ascii="宋体" w:hAnsi="宋体"/>
          <w:b/>
          <w:color w:val="auto"/>
          <w:sz w:val="24"/>
          <w:szCs w:val="24"/>
          <w:highlight w:val="none"/>
        </w:rPr>
      </w:pPr>
    </w:p>
    <w:p w14:paraId="73DF87CA">
      <w:pPr>
        <w:pStyle w:val="12"/>
        <w:rPr>
          <w:rFonts w:ascii="宋体" w:hAnsi="宋体"/>
          <w:b/>
          <w:color w:val="auto"/>
          <w:sz w:val="24"/>
          <w:szCs w:val="24"/>
          <w:highlight w:val="none"/>
        </w:rPr>
      </w:pPr>
    </w:p>
    <w:p w14:paraId="777C13FD">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（项目名称＋包号）</w:t>
      </w:r>
    </w:p>
    <w:p w14:paraId="194BDB56">
      <w:pPr>
        <w:spacing w:line="480" w:lineRule="exact"/>
        <w:ind w:firstLine="482" w:firstLineChars="200"/>
        <w:jc w:val="center"/>
        <w:rPr>
          <w:rFonts w:ascii="宋体" w:hAnsi="宋体"/>
          <w:b/>
          <w:color w:val="auto"/>
          <w:sz w:val="24"/>
          <w:highlight w:val="none"/>
        </w:rPr>
      </w:pPr>
    </w:p>
    <w:p w14:paraId="7C1510C5">
      <w:pPr>
        <w:spacing w:line="480" w:lineRule="exact"/>
        <w:ind w:firstLine="482" w:firstLineChars="200"/>
        <w:jc w:val="center"/>
        <w:rPr>
          <w:rFonts w:ascii="宋体" w:hAnsi="宋体"/>
          <w:b/>
          <w:color w:val="auto"/>
          <w:sz w:val="24"/>
          <w:highlight w:val="none"/>
        </w:rPr>
      </w:pPr>
    </w:p>
    <w:p w14:paraId="2FC814F5">
      <w:pPr>
        <w:spacing w:line="480" w:lineRule="exact"/>
        <w:ind w:firstLine="482" w:firstLineChars="200"/>
        <w:jc w:val="center"/>
        <w:rPr>
          <w:rFonts w:ascii="宋体" w:hAnsi="宋体"/>
          <w:b/>
          <w:color w:val="auto"/>
          <w:sz w:val="24"/>
          <w:highlight w:val="none"/>
        </w:rPr>
      </w:pPr>
    </w:p>
    <w:p w14:paraId="712ADF82">
      <w:pPr>
        <w:spacing w:line="480" w:lineRule="exact"/>
        <w:ind w:firstLine="482" w:firstLineChars="200"/>
        <w:jc w:val="center"/>
        <w:rPr>
          <w:rFonts w:ascii="宋体" w:hAnsi="宋体"/>
          <w:b/>
          <w:color w:val="auto"/>
          <w:sz w:val="24"/>
          <w:highlight w:val="none"/>
        </w:rPr>
      </w:pPr>
    </w:p>
    <w:p w14:paraId="72F37C00">
      <w:pPr>
        <w:spacing w:line="480" w:lineRule="exact"/>
        <w:ind w:firstLine="482" w:firstLineChars="200"/>
        <w:jc w:val="center"/>
        <w:rPr>
          <w:rFonts w:ascii="宋体" w:hAnsi="宋体"/>
          <w:b/>
          <w:color w:val="auto"/>
          <w:sz w:val="24"/>
          <w:highlight w:val="none"/>
        </w:rPr>
      </w:pPr>
    </w:p>
    <w:p w14:paraId="183B9633">
      <w:pPr>
        <w:spacing w:line="480" w:lineRule="exact"/>
        <w:ind w:firstLine="482" w:firstLineChars="200"/>
        <w:jc w:val="center"/>
        <w:rPr>
          <w:rFonts w:ascii="宋体" w:hAnsi="宋体"/>
          <w:b/>
          <w:color w:val="auto"/>
          <w:sz w:val="24"/>
          <w:highlight w:val="none"/>
        </w:rPr>
      </w:pPr>
    </w:p>
    <w:p w14:paraId="0C2AA875">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639A5693">
      <w:pPr>
        <w:spacing w:line="480" w:lineRule="exact"/>
        <w:jc w:val="center"/>
        <w:rPr>
          <w:rFonts w:ascii="宋体" w:hAnsi="宋体"/>
          <w:b/>
          <w:color w:val="auto"/>
          <w:sz w:val="48"/>
          <w:szCs w:val="48"/>
          <w:highlight w:val="none"/>
        </w:rPr>
      </w:pPr>
    </w:p>
    <w:p w14:paraId="6DBEE9A4">
      <w:pPr>
        <w:spacing w:line="480" w:lineRule="exact"/>
        <w:ind w:firstLine="480" w:firstLineChars="200"/>
        <w:rPr>
          <w:rFonts w:ascii="宋体" w:hAnsi="宋体"/>
          <w:color w:val="auto"/>
          <w:sz w:val="24"/>
          <w:highlight w:val="none"/>
        </w:rPr>
      </w:pPr>
    </w:p>
    <w:p w14:paraId="3DD8DE06">
      <w:pPr>
        <w:spacing w:line="480" w:lineRule="exact"/>
        <w:ind w:firstLine="480" w:firstLineChars="200"/>
        <w:rPr>
          <w:rFonts w:ascii="宋体" w:hAnsi="宋体"/>
          <w:color w:val="auto"/>
          <w:sz w:val="24"/>
          <w:highlight w:val="none"/>
        </w:rPr>
      </w:pPr>
    </w:p>
    <w:p w14:paraId="4B2674EE">
      <w:pPr>
        <w:spacing w:line="480" w:lineRule="exact"/>
        <w:ind w:firstLine="480" w:firstLineChars="200"/>
        <w:rPr>
          <w:rFonts w:ascii="宋体" w:hAnsi="宋体"/>
          <w:color w:val="auto"/>
          <w:sz w:val="24"/>
          <w:highlight w:val="none"/>
        </w:rPr>
      </w:pPr>
    </w:p>
    <w:p w14:paraId="5397768D">
      <w:pPr>
        <w:spacing w:line="480" w:lineRule="exact"/>
        <w:ind w:firstLine="480" w:firstLineChars="200"/>
        <w:rPr>
          <w:rFonts w:ascii="宋体" w:hAnsi="宋体"/>
          <w:color w:val="auto"/>
          <w:sz w:val="24"/>
          <w:highlight w:val="none"/>
        </w:rPr>
      </w:pPr>
    </w:p>
    <w:p w14:paraId="3A7A411E">
      <w:pPr>
        <w:spacing w:line="480" w:lineRule="exact"/>
        <w:ind w:firstLine="480" w:firstLineChars="200"/>
        <w:rPr>
          <w:rFonts w:ascii="宋体" w:hAnsi="宋体"/>
          <w:color w:val="auto"/>
          <w:sz w:val="24"/>
          <w:highlight w:val="none"/>
        </w:rPr>
      </w:pPr>
    </w:p>
    <w:p w14:paraId="32110CDA">
      <w:pPr>
        <w:spacing w:line="480" w:lineRule="exact"/>
        <w:rPr>
          <w:rFonts w:ascii="宋体" w:hAnsi="宋体"/>
          <w:color w:val="auto"/>
          <w:sz w:val="24"/>
          <w:highlight w:val="none"/>
        </w:rPr>
      </w:pPr>
    </w:p>
    <w:p w14:paraId="7CFA5F38">
      <w:pPr>
        <w:spacing w:line="480" w:lineRule="exact"/>
        <w:ind w:firstLine="480" w:firstLineChars="200"/>
        <w:rPr>
          <w:rFonts w:ascii="宋体" w:hAnsi="宋体"/>
          <w:color w:val="auto"/>
          <w:sz w:val="24"/>
          <w:highlight w:val="none"/>
        </w:rPr>
      </w:pPr>
    </w:p>
    <w:p w14:paraId="73D59C42">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0D4BF79A">
      <w:pPr>
        <w:spacing w:line="480" w:lineRule="exact"/>
        <w:ind w:firstLine="482" w:firstLineChars="200"/>
        <w:jc w:val="center"/>
        <w:rPr>
          <w:rFonts w:ascii="宋体" w:hAnsi="宋体"/>
          <w:b/>
          <w:color w:val="auto"/>
          <w:sz w:val="24"/>
          <w:highlight w:val="none"/>
        </w:rPr>
      </w:pPr>
    </w:p>
    <w:p w14:paraId="64022BAE">
      <w:pPr>
        <w:spacing w:line="480" w:lineRule="exact"/>
        <w:ind w:firstLine="200"/>
        <w:jc w:val="center"/>
        <w:rPr>
          <w:rFonts w:ascii="宋体" w:hAnsi="宋体"/>
          <w:b/>
          <w:color w:val="auto"/>
          <w:sz w:val="24"/>
          <w:highlight w:val="none"/>
          <w:u w:val="single"/>
        </w:rPr>
      </w:pPr>
    </w:p>
    <w:p w14:paraId="22434F4A">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highlight w:val="none"/>
        </w:rPr>
        <w:t>年 月 日</w:t>
      </w:r>
      <w:bookmarkEnd w:id="10"/>
    </w:p>
    <w:p w14:paraId="5FC43F7F">
      <w:pPr>
        <w:spacing w:line="360" w:lineRule="auto"/>
        <w:jc w:val="center"/>
        <w:rPr>
          <w:rFonts w:ascii="黑体" w:hAnsi="黑体" w:eastAsia="黑体"/>
          <w:b/>
          <w:bCs/>
          <w:color w:val="auto"/>
          <w:sz w:val="28"/>
          <w:szCs w:val="28"/>
          <w:highlight w:val="none"/>
        </w:rPr>
      </w:pPr>
      <w:bookmarkStart w:id="11" w:name="_Toc325028467"/>
      <w:bookmarkStart w:id="12" w:name="_Toc476736016"/>
      <w:bookmarkStart w:id="13" w:name="_Toc453578485"/>
      <w:r>
        <w:rPr>
          <w:rFonts w:hint="eastAsia" w:ascii="黑体" w:hAnsi="黑体" w:eastAsia="黑体"/>
          <w:b/>
          <w:bCs/>
          <w:color w:val="auto"/>
          <w:sz w:val="28"/>
          <w:szCs w:val="28"/>
          <w:highlight w:val="none"/>
        </w:rPr>
        <w:t>格式一、采购申请承诺函</w:t>
      </w:r>
      <w:bookmarkEnd w:id="11"/>
      <w:bookmarkEnd w:id="12"/>
      <w:bookmarkEnd w:id="13"/>
    </w:p>
    <w:p w14:paraId="3AC18C1E">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49548F8F">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6EA8A500">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07F17E3F">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5FE530C5">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1282493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3533CB7E">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5C885964">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4D902A2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416D9F95">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155512DE">
      <w:pPr>
        <w:spacing w:line="480" w:lineRule="auto"/>
        <w:ind w:firstLine="454"/>
        <w:rPr>
          <w:color w:val="auto"/>
          <w:sz w:val="24"/>
          <w:highlight w:val="none"/>
        </w:rPr>
      </w:pPr>
      <w:r>
        <w:rPr>
          <w:rFonts w:hint="eastAsia"/>
          <w:color w:val="auto"/>
          <w:sz w:val="24"/>
          <w:highlight w:val="none"/>
        </w:rPr>
        <w:t>（5）满足法律、行政法规规定的其他条件</w:t>
      </w:r>
    </w:p>
    <w:p w14:paraId="5D78DB45">
      <w:pPr>
        <w:spacing w:line="480" w:lineRule="auto"/>
        <w:ind w:firstLine="454"/>
        <w:rPr>
          <w:rFonts w:ascii="宋体" w:hAnsi="宋体" w:cs="Arial"/>
          <w:color w:val="auto"/>
          <w:sz w:val="24"/>
          <w:highlight w:val="none"/>
        </w:rPr>
      </w:pPr>
      <w:r>
        <w:rPr>
          <w:rFonts w:ascii="宋体" w:hAnsi="宋体" w:cs="Arial"/>
          <w:color w:val="auto"/>
          <w:sz w:val="24"/>
          <w:highlight w:val="none"/>
        </w:rPr>
        <w:t>6</w:t>
      </w:r>
      <w:r>
        <w:rPr>
          <w:rFonts w:hint="eastAsia" w:ascii="宋体" w:hAnsi="宋体" w:cs="Arial"/>
          <w:color w:val="auto"/>
          <w:sz w:val="24"/>
          <w:highlight w:val="none"/>
        </w:rPr>
        <w:t>、我方愿意提供贵单位可能另外要求的，与采购有关的文件资料，并保证我方已提供和将要提供的文件资料是真实、准确的。</w:t>
      </w:r>
    </w:p>
    <w:p w14:paraId="1C1D4D55">
      <w:pPr>
        <w:spacing w:line="480" w:lineRule="auto"/>
        <w:ind w:firstLine="454"/>
        <w:rPr>
          <w:rFonts w:ascii="宋体" w:hAnsi="宋体" w:cs="Arial"/>
          <w:color w:val="auto"/>
          <w:sz w:val="24"/>
          <w:highlight w:val="none"/>
        </w:rPr>
      </w:pPr>
      <w:r>
        <w:rPr>
          <w:rFonts w:ascii="宋体" w:hAnsi="宋体" w:cs="Arial"/>
          <w:color w:val="auto"/>
          <w:sz w:val="24"/>
          <w:highlight w:val="none"/>
        </w:rPr>
        <w:t>7</w:t>
      </w:r>
      <w:r>
        <w:rPr>
          <w:rFonts w:hint="eastAsia" w:ascii="宋体" w:hAnsi="宋体" w:cs="Arial"/>
          <w:color w:val="auto"/>
          <w:sz w:val="24"/>
          <w:highlight w:val="none"/>
        </w:rPr>
        <w:t>、一旦我方成交，我方将严格履行本项目合同规定的责任和义务。</w:t>
      </w:r>
    </w:p>
    <w:p w14:paraId="70E528B9">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0B19A36D">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579F9AC2">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44D4A59E">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39AB56E5">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60EA17EA">
      <w:pPr>
        <w:spacing w:line="360" w:lineRule="auto"/>
        <w:jc w:val="center"/>
        <w:rPr>
          <w:rFonts w:ascii="黑体" w:hAnsi="黑体"/>
          <w:b/>
          <w:bCs/>
          <w:color w:val="auto"/>
          <w:sz w:val="28"/>
          <w:szCs w:val="28"/>
          <w:highlight w:val="none"/>
        </w:rPr>
      </w:pPr>
      <w:bookmarkStart w:id="14" w:name="_Toc184704625"/>
      <w:bookmarkStart w:id="15" w:name="_Toc460503083"/>
      <w:bookmarkStart w:id="16" w:name="_Toc217446083"/>
      <w:bookmarkStart w:id="17" w:name="_Toc321598257"/>
      <w:bookmarkStart w:id="18" w:name="_Toc280877425"/>
      <w:bookmarkStart w:id="19" w:name="_Toc300303160"/>
      <w:r>
        <w:rPr>
          <w:rFonts w:hint="eastAsia" w:ascii="黑体" w:hAnsi="黑体"/>
          <w:b/>
          <w:bCs/>
          <w:color w:val="auto"/>
          <w:sz w:val="28"/>
          <w:szCs w:val="28"/>
          <w:highlight w:val="none"/>
        </w:rPr>
        <w:br w:type="page"/>
      </w:r>
      <w:bookmarkEnd w:id="14"/>
      <w:bookmarkEnd w:id="15"/>
    </w:p>
    <w:p w14:paraId="58B096E2">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格式二、营业执照</w:t>
      </w:r>
    </w:p>
    <w:p w14:paraId="2665DDF7">
      <w:pPr>
        <w:pStyle w:val="17"/>
        <w:rPr>
          <w:color w:val="auto"/>
          <w:highlight w:val="none"/>
        </w:rPr>
      </w:pPr>
    </w:p>
    <w:p w14:paraId="1C51197A">
      <w:pPr>
        <w:pStyle w:val="17"/>
        <w:rPr>
          <w:color w:val="auto"/>
          <w:highlight w:val="none"/>
        </w:rPr>
      </w:pPr>
      <w:r>
        <w:rPr>
          <w:color w:val="auto"/>
          <w:highlight w:val="none"/>
        </w:rPr>
        <w:br w:type="page"/>
      </w:r>
    </w:p>
    <w:p w14:paraId="370F0490">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格式三、法定代表人证明书（如涉及）</w:t>
      </w:r>
    </w:p>
    <w:p w14:paraId="464B4B2F">
      <w:pPr>
        <w:spacing w:line="360" w:lineRule="auto"/>
        <w:ind w:firstLine="420" w:firstLineChars="200"/>
        <w:rPr>
          <w:rFonts w:hAnsi="宋体"/>
          <w:color w:val="auto"/>
          <w:highlight w:val="none"/>
        </w:rPr>
      </w:pPr>
    </w:p>
    <w:p w14:paraId="4B7791F1">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48E8E6DA">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6DC0D296">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6F3340A3">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3C7A76CC">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5565CCED">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0B2CCED6">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79733831">
      <w:pPr>
        <w:spacing w:line="360" w:lineRule="auto"/>
        <w:ind w:firstLine="480" w:firstLineChars="200"/>
        <w:rPr>
          <w:rFonts w:hAnsi="宋体"/>
          <w:color w:val="auto"/>
          <w:sz w:val="24"/>
          <w:highlight w:val="none"/>
        </w:rPr>
      </w:pPr>
    </w:p>
    <w:p w14:paraId="4CBB11CC">
      <w:pPr>
        <w:spacing w:line="360" w:lineRule="auto"/>
        <w:ind w:firstLine="4920" w:firstLineChars="2050"/>
        <w:rPr>
          <w:rFonts w:hAnsi="宋体"/>
          <w:color w:val="auto"/>
          <w:sz w:val="24"/>
          <w:highlight w:val="none"/>
        </w:rPr>
      </w:pPr>
    </w:p>
    <w:p w14:paraId="4925311A">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70A82E93">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44F0BAF8">
      <w:pPr>
        <w:spacing w:line="360" w:lineRule="auto"/>
        <w:ind w:firstLine="484" w:firstLineChars="202"/>
        <w:jc w:val="left"/>
        <w:rPr>
          <w:rFonts w:hAnsi="宋体"/>
          <w:color w:val="auto"/>
          <w:sz w:val="24"/>
          <w:highlight w:val="none"/>
        </w:rPr>
      </w:pPr>
    </w:p>
    <w:p w14:paraId="3747F786">
      <w:pPr>
        <w:spacing w:line="360" w:lineRule="auto"/>
        <w:ind w:firstLine="480" w:firstLineChars="200"/>
        <w:rPr>
          <w:rFonts w:hAnsi="宋体"/>
          <w:color w:val="auto"/>
          <w:sz w:val="24"/>
          <w:highlight w:val="none"/>
        </w:rPr>
      </w:pPr>
    </w:p>
    <w:p w14:paraId="07E8B5FC">
      <w:pPr>
        <w:spacing w:line="360" w:lineRule="auto"/>
        <w:ind w:firstLine="480" w:firstLineChars="200"/>
        <w:rPr>
          <w:rFonts w:hAnsi="宋体"/>
          <w:color w:val="auto"/>
          <w:sz w:val="24"/>
          <w:highlight w:val="none"/>
        </w:rPr>
      </w:pPr>
    </w:p>
    <w:p w14:paraId="6B5A9FC5">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7A446153">
      <w:pPr>
        <w:spacing w:line="360" w:lineRule="auto"/>
        <w:ind w:firstLine="960" w:firstLineChars="400"/>
        <w:rPr>
          <w:rFonts w:hAnsi="宋体"/>
          <w:color w:val="auto"/>
          <w:sz w:val="24"/>
          <w:highlight w:val="none"/>
        </w:rPr>
      </w:pPr>
      <w:r>
        <w:rPr>
          <w:rFonts w:hint="eastAsia" w:hAnsi="宋体"/>
          <w:color w:val="auto"/>
          <w:sz w:val="24"/>
          <w:highlight w:val="none"/>
        </w:rPr>
        <w:t>1.须附法定代表人的身份证复印件（提供正反面）；</w:t>
      </w:r>
    </w:p>
    <w:p w14:paraId="5EDD313B">
      <w:pPr>
        <w:spacing w:line="360" w:lineRule="auto"/>
        <w:ind w:firstLine="960" w:firstLineChars="400"/>
        <w:rPr>
          <w:rFonts w:hAnsi="宋体"/>
          <w:color w:val="auto"/>
          <w:sz w:val="24"/>
          <w:highlight w:val="none"/>
        </w:rPr>
        <w:sectPr>
          <w:pgSz w:w="11906" w:h="16838"/>
          <w:pgMar w:top="1418" w:right="1134" w:bottom="1418" w:left="1134" w:header="851" w:footer="992" w:gutter="0"/>
          <w:cols w:space="720" w:num="1"/>
          <w:docGrid w:type="lines" w:linePitch="312" w:charSpace="0"/>
        </w:sectPr>
      </w:pPr>
      <w:r>
        <w:rPr>
          <w:rFonts w:hint="eastAsia" w:hAnsi="宋体"/>
          <w:color w:val="auto"/>
          <w:sz w:val="24"/>
          <w:highlight w:val="none"/>
        </w:rPr>
        <w:t>2.法定代表人直接参与采购并签署采购申请文件时提供。</w:t>
      </w:r>
    </w:p>
    <w:p w14:paraId="574B3B6D">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格式四、法定代表人授权书</w:t>
      </w:r>
      <w:bookmarkEnd w:id="16"/>
      <w:r>
        <w:rPr>
          <w:rFonts w:hint="eastAsia" w:ascii="黑体" w:hAnsi="黑体" w:eastAsia="黑体"/>
          <w:b/>
          <w:bCs/>
          <w:color w:val="auto"/>
          <w:sz w:val="28"/>
          <w:szCs w:val="28"/>
          <w:highlight w:val="none"/>
        </w:rPr>
        <w:t>（如涉及）</w:t>
      </w:r>
    </w:p>
    <w:p w14:paraId="0D0EA9AC">
      <w:pPr>
        <w:spacing w:line="400" w:lineRule="exact"/>
        <w:jc w:val="center"/>
        <w:rPr>
          <w:rFonts w:hAnsi="宋体"/>
          <w:b/>
          <w:bCs/>
          <w:color w:val="auto"/>
          <w:sz w:val="44"/>
          <w:szCs w:val="44"/>
          <w:highlight w:val="none"/>
        </w:rPr>
      </w:pPr>
    </w:p>
    <w:p w14:paraId="494F6F2A">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258AECD4">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68D87AE5">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641D4F87">
      <w:pPr>
        <w:spacing w:line="400" w:lineRule="exact"/>
        <w:ind w:firstLine="480" w:firstLineChars="200"/>
        <w:rPr>
          <w:rFonts w:hAnsi="宋体"/>
          <w:color w:val="auto"/>
          <w:sz w:val="24"/>
          <w:highlight w:val="none"/>
        </w:rPr>
      </w:pPr>
    </w:p>
    <w:p w14:paraId="0C74BA3F">
      <w:pPr>
        <w:spacing w:line="400" w:lineRule="exact"/>
        <w:ind w:firstLine="480" w:firstLineChars="200"/>
        <w:rPr>
          <w:rFonts w:hAnsi="宋体"/>
          <w:color w:val="auto"/>
          <w:sz w:val="24"/>
          <w:highlight w:val="none"/>
        </w:rPr>
      </w:pPr>
    </w:p>
    <w:p w14:paraId="7DD3F064">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5ECBF9CE">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5B30F79E">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0C12A416">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3386C79E">
      <w:pPr>
        <w:spacing w:line="400" w:lineRule="exact"/>
        <w:rPr>
          <w:rFonts w:hAnsi="宋体"/>
          <w:color w:val="auto"/>
          <w:sz w:val="32"/>
          <w:szCs w:val="32"/>
          <w:highlight w:val="none"/>
        </w:rPr>
      </w:pPr>
    </w:p>
    <w:p w14:paraId="213F906D">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6BD4B945">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600C0A2F">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5E284B3C">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4FA1DFC8">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63768864"/>
      <w:bookmarkEnd w:id="20"/>
      <w:bookmarkStart w:id="21" w:name="_Toc263753600"/>
      <w:bookmarkEnd w:id="21"/>
      <w:bookmarkStart w:id="22" w:name="_Toc297204985"/>
      <w:bookmarkEnd w:id="22"/>
      <w:bookmarkStart w:id="23" w:name="_Toc237145385"/>
      <w:bookmarkEnd w:id="23"/>
      <w:bookmarkStart w:id="24" w:name="_Toc250041691"/>
      <w:bookmarkEnd w:id="24"/>
      <w:bookmarkStart w:id="25" w:name="_Toc256175382"/>
      <w:bookmarkEnd w:id="25"/>
    </w:p>
    <w:p w14:paraId="29C14249">
      <w:pPr>
        <w:widowControl/>
        <w:spacing w:line="440" w:lineRule="exact"/>
        <w:jc w:val="center"/>
        <w:rPr>
          <w:rFonts w:cs="宋体"/>
          <w:b/>
          <w:bCs/>
          <w:color w:val="auto"/>
          <w:kern w:val="0"/>
          <w:sz w:val="32"/>
          <w:szCs w:val="32"/>
          <w:highlight w:val="none"/>
        </w:rPr>
      </w:pPr>
      <w:bookmarkStart w:id="26" w:name="_Toc476736023"/>
      <w:bookmarkStart w:id="27" w:name="_Toc476736028"/>
      <w:bookmarkStart w:id="28" w:name="_Toc325028475"/>
      <w:bookmarkStart w:id="29" w:name="_Toc476736024"/>
      <w:bookmarkStart w:id="30" w:name="_Toc453578492"/>
      <w:bookmarkStart w:id="31" w:name="_Toc217446087"/>
      <w:r>
        <w:rPr>
          <w:rFonts w:hint="eastAsia" w:ascii="黑体" w:hAnsi="黑体" w:eastAsia="黑体"/>
          <w:b/>
          <w:bCs/>
          <w:color w:val="auto"/>
          <w:kern w:val="0"/>
          <w:sz w:val="28"/>
          <w:szCs w:val="28"/>
          <w:highlight w:val="none"/>
        </w:rPr>
        <w:t>格式五、</w:t>
      </w:r>
      <w:r>
        <w:rPr>
          <w:rFonts w:hint="eastAsia" w:ascii="黑体" w:hAnsi="黑体" w:eastAsia="黑体"/>
          <w:b/>
          <w:bCs/>
          <w:color w:val="auto"/>
          <w:sz w:val="28"/>
          <w:szCs w:val="28"/>
          <w:highlight w:val="none"/>
        </w:rPr>
        <w:t>报价表</w:t>
      </w:r>
    </w:p>
    <w:p w14:paraId="1247FC7A">
      <w:pPr>
        <w:rPr>
          <w:rFonts w:cs="宋体"/>
          <w:color w:val="auto"/>
          <w:sz w:val="24"/>
          <w:szCs w:val="22"/>
          <w:highlight w:val="none"/>
        </w:rPr>
      </w:pPr>
    </w:p>
    <w:p w14:paraId="75754A93">
      <w:pPr>
        <w:rPr>
          <w:rFonts w:cs="宋体"/>
          <w:color w:val="auto"/>
          <w:sz w:val="24"/>
          <w:szCs w:val="22"/>
          <w:highlight w:val="none"/>
        </w:rPr>
      </w:pPr>
      <w:r>
        <w:rPr>
          <w:rFonts w:hint="eastAsia" w:cs="宋体"/>
          <w:color w:val="auto"/>
          <w:sz w:val="24"/>
          <w:szCs w:val="22"/>
          <w:highlight w:val="none"/>
        </w:rPr>
        <w:t>项目名称：</w:t>
      </w:r>
    </w:p>
    <w:p w14:paraId="3D2AFACD">
      <w:pPr>
        <w:rPr>
          <w:rFonts w:cs="宋体"/>
          <w:color w:val="auto"/>
          <w:szCs w:val="21"/>
          <w:highlight w:val="none"/>
        </w:rPr>
      </w:pPr>
      <w:r>
        <w:rPr>
          <w:rFonts w:hint="eastAsia" w:cs="宋体"/>
          <w:color w:val="auto"/>
          <w:sz w:val="24"/>
          <w:szCs w:val="22"/>
          <w:highlight w:val="none"/>
        </w:rPr>
        <w:t>项目编号：</w:t>
      </w:r>
    </w:p>
    <w:tbl>
      <w:tblPr>
        <w:tblStyle w:val="42"/>
        <w:tblW w:w="466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25"/>
        <w:gridCol w:w="1455"/>
        <w:gridCol w:w="1155"/>
        <w:gridCol w:w="1200"/>
        <w:gridCol w:w="1080"/>
        <w:gridCol w:w="1388"/>
      </w:tblGrid>
      <w:tr w14:paraId="0FD23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86" w:type="pct"/>
            <w:vAlign w:val="center"/>
          </w:tcPr>
          <w:p w14:paraId="40B44BD6">
            <w:pPr>
              <w:spacing w:line="360" w:lineRule="auto"/>
              <w:jc w:val="center"/>
              <w:rPr>
                <w:rFonts w:cs="宋体"/>
                <w:color w:val="auto"/>
                <w:szCs w:val="21"/>
                <w:highlight w:val="none"/>
              </w:rPr>
            </w:pPr>
            <w:r>
              <w:rPr>
                <w:rFonts w:hint="eastAsia" w:cs="宋体"/>
                <w:color w:val="auto"/>
                <w:szCs w:val="21"/>
                <w:highlight w:val="none"/>
              </w:rPr>
              <w:t>序号</w:t>
            </w:r>
          </w:p>
        </w:tc>
        <w:tc>
          <w:tcPr>
            <w:tcW w:w="853" w:type="pct"/>
            <w:vAlign w:val="center"/>
          </w:tcPr>
          <w:p w14:paraId="40694053">
            <w:pPr>
              <w:spacing w:line="360" w:lineRule="auto"/>
              <w:jc w:val="center"/>
              <w:rPr>
                <w:rFonts w:cs="宋体"/>
                <w:color w:val="auto"/>
                <w:szCs w:val="21"/>
                <w:highlight w:val="none"/>
              </w:rPr>
            </w:pPr>
            <w:r>
              <w:rPr>
                <w:rFonts w:hint="eastAsia" w:cs="宋体"/>
                <w:color w:val="auto"/>
                <w:szCs w:val="21"/>
                <w:highlight w:val="none"/>
              </w:rPr>
              <w:t>名称</w:t>
            </w:r>
          </w:p>
        </w:tc>
        <w:tc>
          <w:tcPr>
            <w:tcW w:w="871" w:type="pct"/>
            <w:vAlign w:val="center"/>
          </w:tcPr>
          <w:p w14:paraId="7733219E">
            <w:pPr>
              <w:spacing w:line="360" w:lineRule="auto"/>
              <w:jc w:val="center"/>
              <w:rPr>
                <w:rFonts w:cs="宋体"/>
                <w:color w:val="auto"/>
                <w:szCs w:val="21"/>
                <w:highlight w:val="none"/>
              </w:rPr>
            </w:pPr>
            <w:r>
              <w:rPr>
                <w:rFonts w:hint="eastAsia" w:cs="宋体"/>
                <w:color w:val="auto"/>
                <w:szCs w:val="21"/>
                <w:highlight w:val="none"/>
              </w:rPr>
              <w:t>规格型号</w:t>
            </w:r>
          </w:p>
        </w:tc>
        <w:tc>
          <w:tcPr>
            <w:tcW w:w="691" w:type="pct"/>
            <w:vAlign w:val="center"/>
          </w:tcPr>
          <w:p w14:paraId="38011EFC">
            <w:pPr>
              <w:spacing w:line="360" w:lineRule="auto"/>
              <w:jc w:val="center"/>
              <w:rPr>
                <w:rFonts w:hint="eastAsia" w:eastAsia="宋体" w:cs="宋体"/>
                <w:color w:val="auto"/>
                <w:szCs w:val="21"/>
                <w:highlight w:val="none"/>
                <w:lang w:eastAsia="zh-CN"/>
              </w:rPr>
            </w:pPr>
            <w:r>
              <w:rPr>
                <w:rFonts w:hint="eastAsia" w:cs="宋体"/>
                <w:color w:val="auto"/>
                <w:szCs w:val="21"/>
                <w:highlight w:val="none"/>
                <w:lang w:eastAsia="zh-CN"/>
              </w:rPr>
              <w:t>年</w:t>
            </w:r>
            <w:r>
              <w:rPr>
                <w:rFonts w:hint="eastAsia" w:cs="宋体"/>
                <w:color w:val="auto"/>
                <w:szCs w:val="21"/>
                <w:highlight w:val="none"/>
              </w:rPr>
              <w:t>预计数量</w:t>
            </w:r>
            <w:r>
              <w:rPr>
                <w:rFonts w:hint="eastAsia" w:cs="宋体"/>
                <w:color w:val="auto"/>
                <w:szCs w:val="21"/>
                <w:highlight w:val="none"/>
                <w:lang w:eastAsia="zh-CN"/>
              </w:rPr>
              <w:t>（个）</w:t>
            </w:r>
          </w:p>
        </w:tc>
        <w:tc>
          <w:tcPr>
            <w:tcW w:w="718" w:type="pct"/>
            <w:tcBorders>
              <w:right w:val="single" w:color="auto" w:sz="2" w:space="0"/>
            </w:tcBorders>
            <w:vAlign w:val="center"/>
          </w:tcPr>
          <w:p w14:paraId="6ABF1240">
            <w:pPr>
              <w:spacing w:line="360" w:lineRule="auto"/>
              <w:jc w:val="center"/>
              <w:rPr>
                <w:rFonts w:cs="宋体"/>
                <w:color w:val="auto"/>
                <w:szCs w:val="21"/>
                <w:highlight w:val="none"/>
              </w:rPr>
            </w:pPr>
            <w:r>
              <w:rPr>
                <w:rFonts w:hint="eastAsia" w:cs="宋体"/>
                <w:color w:val="auto"/>
                <w:szCs w:val="21"/>
                <w:highlight w:val="none"/>
              </w:rPr>
              <w:t>最高限价单价（元）</w:t>
            </w:r>
          </w:p>
        </w:tc>
        <w:tc>
          <w:tcPr>
            <w:tcW w:w="646" w:type="pct"/>
            <w:tcBorders>
              <w:right w:val="single" w:color="auto" w:sz="2" w:space="0"/>
            </w:tcBorders>
            <w:vAlign w:val="center"/>
          </w:tcPr>
          <w:p w14:paraId="3CCCC766">
            <w:pPr>
              <w:spacing w:line="360" w:lineRule="auto"/>
              <w:jc w:val="center"/>
              <w:rPr>
                <w:rFonts w:hint="eastAsia" w:eastAsia="宋体" w:cs="宋体"/>
                <w:color w:val="auto"/>
                <w:szCs w:val="21"/>
                <w:highlight w:val="none"/>
                <w:lang w:eastAsia="zh-CN"/>
              </w:rPr>
            </w:pPr>
            <w:r>
              <w:rPr>
                <w:rFonts w:hint="eastAsia" w:cs="宋体"/>
                <w:color w:val="auto"/>
                <w:szCs w:val="21"/>
                <w:highlight w:val="none"/>
              </w:rPr>
              <w:t>单价报价</w:t>
            </w:r>
            <w:r>
              <w:rPr>
                <w:rFonts w:hint="eastAsia" w:cs="宋体"/>
                <w:color w:val="auto"/>
                <w:szCs w:val="21"/>
                <w:highlight w:val="none"/>
                <w:lang w:eastAsia="zh-CN"/>
              </w:rPr>
              <w:t>（元）</w:t>
            </w:r>
          </w:p>
        </w:tc>
        <w:tc>
          <w:tcPr>
            <w:tcW w:w="831" w:type="pct"/>
            <w:tcBorders>
              <w:right w:val="single" w:color="auto" w:sz="2" w:space="0"/>
            </w:tcBorders>
            <w:vAlign w:val="center"/>
          </w:tcPr>
          <w:p w14:paraId="4C4BF513">
            <w:pPr>
              <w:spacing w:line="360" w:lineRule="auto"/>
              <w:jc w:val="center"/>
              <w:rPr>
                <w:rFonts w:cs="宋体"/>
                <w:color w:val="auto"/>
                <w:szCs w:val="21"/>
                <w:highlight w:val="none"/>
              </w:rPr>
            </w:pPr>
            <w:r>
              <w:rPr>
                <w:rFonts w:hint="eastAsia" w:cs="宋体"/>
                <w:color w:val="auto"/>
                <w:szCs w:val="21"/>
                <w:highlight w:val="none"/>
                <w:lang w:eastAsia="zh-CN"/>
              </w:rPr>
              <w:t>年</w:t>
            </w:r>
            <w:r>
              <w:rPr>
                <w:rFonts w:hint="eastAsia" w:cs="宋体"/>
                <w:color w:val="auto"/>
                <w:szCs w:val="21"/>
                <w:highlight w:val="none"/>
              </w:rPr>
              <w:t>最高限价总价（元）</w:t>
            </w:r>
          </w:p>
        </w:tc>
      </w:tr>
      <w:tr w14:paraId="2DA2D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6" w:type="pct"/>
            <w:vMerge w:val="restart"/>
            <w:vAlign w:val="center"/>
          </w:tcPr>
          <w:p w14:paraId="59E6DCA3">
            <w:pPr>
              <w:spacing w:line="360" w:lineRule="auto"/>
              <w:jc w:val="center"/>
              <w:rPr>
                <w:rFonts w:cs="宋体"/>
                <w:color w:val="auto"/>
                <w:szCs w:val="21"/>
                <w:highlight w:val="none"/>
              </w:rPr>
            </w:pPr>
            <w:r>
              <w:rPr>
                <w:rFonts w:hint="eastAsia" w:cs="宋体"/>
                <w:color w:val="auto"/>
                <w:szCs w:val="21"/>
                <w:highlight w:val="none"/>
              </w:rPr>
              <w:t>1</w:t>
            </w:r>
          </w:p>
        </w:tc>
        <w:tc>
          <w:tcPr>
            <w:tcW w:w="853" w:type="pct"/>
            <w:vMerge w:val="restart"/>
            <w:vAlign w:val="center"/>
          </w:tcPr>
          <w:p w14:paraId="0BAEF95E">
            <w:pPr>
              <w:spacing w:line="360" w:lineRule="auto"/>
              <w:jc w:val="center"/>
              <w:rPr>
                <w:rFonts w:cs="宋体"/>
                <w:color w:val="auto"/>
                <w:szCs w:val="21"/>
                <w:highlight w:val="none"/>
              </w:rPr>
            </w:pPr>
            <w:r>
              <w:rPr>
                <w:rFonts w:hint="eastAsia" w:cs="宋体"/>
                <w:color w:val="auto"/>
                <w:szCs w:val="21"/>
                <w:highlight w:val="none"/>
              </w:rPr>
              <w:t>一次性使用利器盒</w:t>
            </w:r>
          </w:p>
        </w:tc>
        <w:tc>
          <w:tcPr>
            <w:tcW w:w="871" w:type="pct"/>
            <w:vAlign w:val="center"/>
          </w:tcPr>
          <w:p w14:paraId="3160F8AE">
            <w:pPr>
              <w:spacing w:line="360" w:lineRule="auto"/>
              <w:jc w:val="center"/>
              <w:rPr>
                <w:rFonts w:cs="宋体"/>
                <w:color w:val="auto"/>
                <w:szCs w:val="21"/>
                <w:highlight w:val="none"/>
              </w:rPr>
            </w:pPr>
            <w:r>
              <w:rPr>
                <w:rFonts w:hint="eastAsia" w:cs="宋体"/>
                <w:color w:val="auto"/>
                <w:szCs w:val="21"/>
                <w:highlight w:val="none"/>
              </w:rPr>
              <w:t>旋盖式、3L</w:t>
            </w:r>
          </w:p>
        </w:tc>
        <w:tc>
          <w:tcPr>
            <w:tcW w:w="691" w:type="pct"/>
            <w:vAlign w:val="center"/>
          </w:tcPr>
          <w:p w14:paraId="6AD6E67D">
            <w:pPr>
              <w:spacing w:line="360" w:lineRule="auto"/>
              <w:jc w:val="center"/>
              <w:rPr>
                <w:rFonts w:cs="宋体"/>
                <w:color w:val="auto"/>
                <w:szCs w:val="21"/>
                <w:highlight w:val="none"/>
              </w:rPr>
            </w:pPr>
            <w:r>
              <w:rPr>
                <w:rFonts w:hint="eastAsia" w:cs="宋体"/>
                <w:color w:val="auto"/>
                <w:szCs w:val="21"/>
                <w:highlight w:val="none"/>
              </w:rPr>
              <w:t>30000</w:t>
            </w:r>
          </w:p>
        </w:tc>
        <w:tc>
          <w:tcPr>
            <w:tcW w:w="718" w:type="pct"/>
            <w:tcBorders>
              <w:bottom w:val="single" w:color="auto" w:sz="4" w:space="0"/>
              <w:right w:val="single" w:color="auto" w:sz="2" w:space="0"/>
            </w:tcBorders>
            <w:vAlign w:val="center"/>
          </w:tcPr>
          <w:p w14:paraId="49AE4E51">
            <w:pPr>
              <w:spacing w:line="360" w:lineRule="auto"/>
              <w:jc w:val="center"/>
              <w:rPr>
                <w:rFonts w:cs="宋体"/>
                <w:color w:val="auto"/>
                <w:szCs w:val="21"/>
                <w:highlight w:val="none"/>
              </w:rPr>
            </w:pPr>
            <w:r>
              <w:rPr>
                <w:rFonts w:hint="eastAsia" w:cs="宋体"/>
                <w:color w:val="auto"/>
                <w:szCs w:val="21"/>
                <w:highlight w:val="none"/>
              </w:rPr>
              <w:t>2.4</w:t>
            </w:r>
          </w:p>
        </w:tc>
        <w:tc>
          <w:tcPr>
            <w:tcW w:w="646" w:type="pct"/>
            <w:tcBorders>
              <w:bottom w:val="single" w:color="auto" w:sz="4" w:space="0"/>
              <w:right w:val="single" w:color="auto" w:sz="2" w:space="0"/>
            </w:tcBorders>
            <w:vAlign w:val="center"/>
          </w:tcPr>
          <w:p w14:paraId="242E9CC5">
            <w:pPr>
              <w:spacing w:line="360" w:lineRule="auto"/>
              <w:jc w:val="center"/>
              <w:rPr>
                <w:rFonts w:cs="宋体"/>
                <w:color w:val="auto"/>
                <w:szCs w:val="21"/>
                <w:highlight w:val="none"/>
              </w:rPr>
            </w:pPr>
          </w:p>
        </w:tc>
        <w:tc>
          <w:tcPr>
            <w:tcW w:w="831" w:type="pct"/>
            <w:tcBorders>
              <w:bottom w:val="single" w:color="auto" w:sz="4" w:space="0"/>
              <w:right w:val="single" w:color="auto" w:sz="2" w:space="0"/>
            </w:tcBorders>
            <w:vAlign w:val="center"/>
          </w:tcPr>
          <w:p w14:paraId="4D06AC3F">
            <w:pPr>
              <w:spacing w:line="360" w:lineRule="auto"/>
              <w:jc w:val="center"/>
              <w:rPr>
                <w:rFonts w:cs="宋体"/>
                <w:color w:val="auto"/>
                <w:szCs w:val="21"/>
                <w:highlight w:val="none"/>
              </w:rPr>
            </w:pPr>
          </w:p>
        </w:tc>
      </w:tr>
      <w:tr w14:paraId="6E6D37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6" w:type="pct"/>
            <w:vMerge w:val="continue"/>
            <w:vAlign w:val="center"/>
          </w:tcPr>
          <w:p w14:paraId="79967074">
            <w:pPr>
              <w:spacing w:line="360" w:lineRule="auto"/>
              <w:jc w:val="center"/>
              <w:rPr>
                <w:rFonts w:cs="宋体"/>
                <w:color w:val="auto"/>
                <w:szCs w:val="21"/>
                <w:highlight w:val="none"/>
              </w:rPr>
            </w:pPr>
          </w:p>
        </w:tc>
        <w:tc>
          <w:tcPr>
            <w:tcW w:w="853" w:type="pct"/>
            <w:vMerge w:val="continue"/>
            <w:vAlign w:val="center"/>
          </w:tcPr>
          <w:p w14:paraId="2FC1D194">
            <w:pPr>
              <w:spacing w:line="360" w:lineRule="auto"/>
              <w:jc w:val="center"/>
              <w:rPr>
                <w:rFonts w:cs="宋体"/>
                <w:color w:val="auto"/>
                <w:szCs w:val="21"/>
                <w:highlight w:val="none"/>
              </w:rPr>
            </w:pPr>
          </w:p>
        </w:tc>
        <w:tc>
          <w:tcPr>
            <w:tcW w:w="871" w:type="pct"/>
            <w:vAlign w:val="center"/>
          </w:tcPr>
          <w:p w14:paraId="175396F6">
            <w:pPr>
              <w:spacing w:line="360" w:lineRule="auto"/>
              <w:jc w:val="center"/>
              <w:rPr>
                <w:rFonts w:cs="宋体"/>
                <w:color w:val="auto"/>
                <w:szCs w:val="21"/>
                <w:highlight w:val="none"/>
              </w:rPr>
            </w:pPr>
            <w:r>
              <w:rPr>
                <w:rFonts w:hint="eastAsia" w:cs="宋体"/>
                <w:color w:val="auto"/>
                <w:szCs w:val="21"/>
                <w:highlight w:val="none"/>
              </w:rPr>
              <w:t>旋盖式、5L</w:t>
            </w:r>
          </w:p>
        </w:tc>
        <w:tc>
          <w:tcPr>
            <w:tcW w:w="691" w:type="pct"/>
            <w:vAlign w:val="center"/>
          </w:tcPr>
          <w:p w14:paraId="2520E520">
            <w:pPr>
              <w:spacing w:line="360" w:lineRule="auto"/>
              <w:jc w:val="center"/>
              <w:rPr>
                <w:rFonts w:cs="宋体"/>
                <w:color w:val="auto"/>
                <w:szCs w:val="21"/>
                <w:highlight w:val="none"/>
              </w:rPr>
            </w:pPr>
            <w:r>
              <w:rPr>
                <w:rFonts w:hint="eastAsia" w:cs="宋体"/>
                <w:color w:val="auto"/>
                <w:szCs w:val="21"/>
                <w:highlight w:val="none"/>
              </w:rPr>
              <w:t>3000</w:t>
            </w:r>
          </w:p>
        </w:tc>
        <w:tc>
          <w:tcPr>
            <w:tcW w:w="718" w:type="pct"/>
            <w:tcBorders>
              <w:bottom w:val="single" w:color="auto" w:sz="4" w:space="0"/>
              <w:right w:val="single" w:color="auto" w:sz="2" w:space="0"/>
            </w:tcBorders>
            <w:vAlign w:val="center"/>
          </w:tcPr>
          <w:p w14:paraId="2B542B6C">
            <w:pPr>
              <w:spacing w:line="360" w:lineRule="auto"/>
              <w:jc w:val="center"/>
              <w:rPr>
                <w:rFonts w:cs="宋体"/>
                <w:color w:val="auto"/>
                <w:szCs w:val="21"/>
                <w:highlight w:val="none"/>
              </w:rPr>
            </w:pPr>
            <w:r>
              <w:rPr>
                <w:rFonts w:hint="eastAsia" w:cs="宋体"/>
                <w:color w:val="auto"/>
                <w:szCs w:val="21"/>
                <w:highlight w:val="none"/>
              </w:rPr>
              <w:t>3</w:t>
            </w:r>
          </w:p>
        </w:tc>
        <w:tc>
          <w:tcPr>
            <w:tcW w:w="646" w:type="pct"/>
            <w:tcBorders>
              <w:bottom w:val="single" w:color="auto" w:sz="4" w:space="0"/>
              <w:right w:val="single" w:color="auto" w:sz="2" w:space="0"/>
            </w:tcBorders>
            <w:vAlign w:val="center"/>
          </w:tcPr>
          <w:p w14:paraId="3DF4424F">
            <w:pPr>
              <w:spacing w:line="360" w:lineRule="auto"/>
              <w:jc w:val="center"/>
              <w:rPr>
                <w:rFonts w:cs="宋体"/>
                <w:color w:val="auto"/>
                <w:szCs w:val="21"/>
                <w:highlight w:val="none"/>
              </w:rPr>
            </w:pPr>
          </w:p>
        </w:tc>
        <w:tc>
          <w:tcPr>
            <w:tcW w:w="831" w:type="pct"/>
            <w:tcBorders>
              <w:bottom w:val="single" w:color="auto" w:sz="4" w:space="0"/>
              <w:right w:val="single" w:color="auto" w:sz="2" w:space="0"/>
            </w:tcBorders>
            <w:vAlign w:val="center"/>
          </w:tcPr>
          <w:p w14:paraId="53586F48">
            <w:pPr>
              <w:spacing w:line="360" w:lineRule="auto"/>
              <w:jc w:val="center"/>
              <w:rPr>
                <w:rFonts w:cs="宋体"/>
                <w:color w:val="auto"/>
                <w:szCs w:val="21"/>
                <w:highlight w:val="none"/>
              </w:rPr>
            </w:pPr>
          </w:p>
        </w:tc>
      </w:tr>
      <w:tr w14:paraId="1A990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6" w:type="pct"/>
            <w:vMerge w:val="continue"/>
            <w:vAlign w:val="center"/>
          </w:tcPr>
          <w:p w14:paraId="3954E6EF">
            <w:pPr>
              <w:spacing w:line="360" w:lineRule="auto"/>
              <w:jc w:val="center"/>
              <w:rPr>
                <w:rFonts w:cs="宋体"/>
                <w:color w:val="auto"/>
                <w:szCs w:val="21"/>
                <w:highlight w:val="none"/>
              </w:rPr>
            </w:pPr>
          </w:p>
        </w:tc>
        <w:tc>
          <w:tcPr>
            <w:tcW w:w="853" w:type="pct"/>
            <w:vMerge w:val="continue"/>
            <w:vAlign w:val="center"/>
          </w:tcPr>
          <w:p w14:paraId="50E77135">
            <w:pPr>
              <w:spacing w:line="360" w:lineRule="auto"/>
              <w:jc w:val="center"/>
              <w:rPr>
                <w:rFonts w:cs="宋体"/>
                <w:color w:val="auto"/>
                <w:szCs w:val="21"/>
                <w:highlight w:val="none"/>
              </w:rPr>
            </w:pPr>
          </w:p>
        </w:tc>
        <w:tc>
          <w:tcPr>
            <w:tcW w:w="871" w:type="pct"/>
            <w:vAlign w:val="center"/>
          </w:tcPr>
          <w:p w14:paraId="77B720A7">
            <w:pPr>
              <w:spacing w:line="360" w:lineRule="auto"/>
              <w:jc w:val="center"/>
              <w:rPr>
                <w:rFonts w:cs="宋体"/>
                <w:color w:val="auto"/>
                <w:szCs w:val="21"/>
                <w:highlight w:val="none"/>
              </w:rPr>
            </w:pPr>
            <w:r>
              <w:rPr>
                <w:rFonts w:hint="eastAsia" w:cs="宋体"/>
                <w:color w:val="auto"/>
                <w:szCs w:val="21"/>
                <w:highlight w:val="none"/>
              </w:rPr>
              <w:t>旋盖式、10L</w:t>
            </w:r>
          </w:p>
        </w:tc>
        <w:tc>
          <w:tcPr>
            <w:tcW w:w="691" w:type="pct"/>
            <w:vAlign w:val="center"/>
          </w:tcPr>
          <w:p w14:paraId="07729FA2">
            <w:pPr>
              <w:spacing w:line="360" w:lineRule="auto"/>
              <w:jc w:val="center"/>
              <w:rPr>
                <w:rFonts w:cs="宋体"/>
                <w:color w:val="auto"/>
                <w:szCs w:val="21"/>
                <w:highlight w:val="none"/>
              </w:rPr>
            </w:pPr>
            <w:r>
              <w:rPr>
                <w:rFonts w:hint="eastAsia" w:cs="宋体"/>
                <w:color w:val="auto"/>
                <w:szCs w:val="21"/>
                <w:highlight w:val="none"/>
              </w:rPr>
              <w:t>500</w:t>
            </w:r>
          </w:p>
        </w:tc>
        <w:tc>
          <w:tcPr>
            <w:tcW w:w="718" w:type="pct"/>
            <w:tcBorders>
              <w:right w:val="single" w:color="auto" w:sz="2" w:space="0"/>
            </w:tcBorders>
            <w:vAlign w:val="center"/>
          </w:tcPr>
          <w:p w14:paraId="1BB5DE8C">
            <w:pPr>
              <w:spacing w:line="360" w:lineRule="auto"/>
              <w:jc w:val="center"/>
              <w:rPr>
                <w:rFonts w:cs="宋体"/>
                <w:color w:val="auto"/>
                <w:szCs w:val="21"/>
                <w:highlight w:val="none"/>
              </w:rPr>
            </w:pPr>
            <w:r>
              <w:rPr>
                <w:rFonts w:hint="eastAsia" w:cs="宋体"/>
                <w:color w:val="auto"/>
                <w:szCs w:val="21"/>
                <w:highlight w:val="none"/>
              </w:rPr>
              <w:t>5</w:t>
            </w:r>
          </w:p>
        </w:tc>
        <w:tc>
          <w:tcPr>
            <w:tcW w:w="646" w:type="pct"/>
            <w:tcBorders>
              <w:right w:val="single" w:color="auto" w:sz="2" w:space="0"/>
            </w:tcBorders>
            <w:vAlign w:val="center"/>
          </w:tcPr>
          <w:p w14:paraId="37DCAEEC">
            <w:pPr>
              <w:spacing w:line="360" w:lineRule="auto"/>
              <w:jc w:val="center"/>
              <w:rPr>
                <w:rFonts w:cs="宋体"/>
                <w:color w:val="auto"/>
                <w:szCs w:val="21"/>
                <w:highlight w:val="none"/>
              </w:rPr>
            </w:pPr>
          </w:p>
        </w:tc>
        <w:tc>
          <w:tcPr>
            <w:tcW w:w="831" w:type="pct"/>
            <w:tcBorders>
              <w:right w:val="single" w:color="auto" w:sz="2" w:space="0"/>
            </w:tcBorders>
            <w:vAlign w:val="center"/>
          </w:tcPr>
          <w:p w14:paraId="614B82E5">
            <w:pPr>
              <w:spacing w:line="360" w:lineRule="auto"/>
              <w:jc w:val="center"/>
              <w:rPr>
                <w:rFonts w:cs="宋体"/>
                <w:color w:val="auto"/>
                <w:szCs w:val="21"/>
                <w:highlight w:val="none"/>
              </w:rPr>
            </w:pPr>
          </w:p>
        </w:tc>
      </w:tr>
      <w:tr w14:paraId="1AF521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6" w:type="pct"/>
            <w:vMerge w:val="continue"/>
            <w:vAlign w:val="center"/>
          </w:tcPr>
          <w:p w14:paraId="75D59B25">
            <w:pPr>
              <w:spacing w:line="360" w:lineRule="auto"/>
              <w:jc w:val="center"/>
              <w:rPr>
                <w:rFonts w:cs="宋体"/>
                <w:color w:val="auto"/>
                <w:szCs w:val="21"/>
                <w:highlight w:val="none"/>
              </w:rPr>
            </w:pPr>
          </w:p>
        </w:tc>
        <w:tc>
          <w:tcPr>
            <w:tcW w:w="853" w:type="pct"/>
            <w:vMerge w:val="continue"/>
            <w:vAlign w:val="center"/>
          </w:tcPr>
          <w:p w14:paraId="2F48269D">
            <w:pPr>
              <w:spacing w:line="360" w:lineRule="auto"/>
              <w:jc w:val="center"/>
              <w:rPr>
                <w:rFonts w:cs="宋体"/>
                <w:color w:val="auto"/>
                <w:szCs w:val="21"/>
                <w:highlight w:val="none"/>
              </w:rPr>
            </w:pPr>
          </w:p>
        </w:tc>
        <w:tc>
          <w:tcPr>
            <w:tcW w:w="871" w:type="pct"/>
            <w:vAlign w:val="center"/>
          </w:tcPr>
          <w:p w14:paraId="3A2FF319">
            <w:pPr>
              <w:spacing w:line="360" w:lineRule="auto"/>
              <w:jc w:val="center"/>
              <w:rPr>
                <w:rFonts w:cs="宋体"/>
                <w:color w:val="auto"/>
                <w:szCs w:val="21"/>
                <w:highlight w:val="none"/>
              </w:rPr>
            </w:pPr>
            <w:r>
              <w:rPr>
                <w:rFonts w:hint="eastAsia" w:cs="宋体"/>
                <w:color w:val="auto"/>
                <w:szCs w:val="21"/>
                <w:highlight w:val="none"/>
              </w:rPr>
              <w:t>旋盖式、15L</w:t>
            </w:r>
          </w:p>
        </w:tc>
        <w:tc>
          <w:tcPr>
            <w:tcW w:w="691" w:type="pct"/>
            <w:vAlign w:val="center"/>
          </w:tcPr>
          <w:p w14:paraId="0FB027F3">
            <w:pPr>
              <w:spacing w:line="360" w:lineRule="auto"/>
              <w:jc w:val="center"/>
              <w:rPr>
                <w:rFonts w:cs="宋体"/>
                <w:color w:val="auto"/>
                <w:szCs w:val="21"/>
                <w:highlight w:val="none"/>
              </w:rPr>
            </w:pPr>
            <w:r>
              <w:rPr>
                <w:rFonts w:hint="eastAsia" w:cs="宋体"/>
                <w:color w:val="auto"/>
                <w:szCs w:val="21"/>
                <w:highlight w:val="none"/>
              </w:rPr>
              <w:t>5000</w:t>
            </w:r>
          </w:p>
        </w:tc>
        <w:tc>
          <w:tcPr>
            <w:tcW w:w="718" w:type="pct"/>
            <w:tcBorders>
              <w:right w:val="single" w:color="auto" w:sz="2" w:space="0"/>
            </w:tcBorders>
            <w:vAlign w:val="center"/>
          </w:tcPr>
          <w:p w14:paraId="72F56B0B">
            <w:pPr>
              <w:spacing w:line="360" w:lineRule="auto"/>
              <w:jc w:val="center"/>
              <w:rPr>
                <w:rFonts w:cs="宋体"/>
                <w:color w:val="auto"/>
                <w:szCs w:val="21"/>
                <w:highlight w:val="none"/>
              </w:rPr>
            </w:pPr>
            <w:r>
              <w:rPr>
                <w:rFonts w:hint="eastAsia" w:cs="宋体"/>
                <w:color w:val="auto"/>
                <w:szCs w:val="21"/>
                <w:highlight w:val="none"/>
              </w:rPr>
              <w:t>6.5</w:t>
            </w:r>
          </w:p>
        </w:tc>
        <w:tc>
          <w:tcPr>
            <w:tcW w:w="646" w:type="pct"/>
            <w:tcBorders>
              <w:right w:val="single" w:color="auto" w:sz="2" w:space="0"/>
            </w:tcBorders>
            <w:vAlign w:val="center"/>
          </w:tcPr>
          <w:p w14:paraId="6CB8EFAC">
            <w:pPr>
              <w:spacing w:line="360" w:lineRule="auto"/>
              <w:jc w:val="center"/>
              <w:rPr>
                <w:rFonts w:cs="宋体"/>
                <w:color w:val="auto"/>
                <w:szCs w:val="21"/>
                <w:highlight w:val="none"/>
              </w:rPr>
            </w:pPr>
          </w:p>
        </w:tc>
        <w:tc>
          <w:tcPr>
            <w:tcW w:w="831" w:type="pct"/>
            <w:tcBorders>
              <w:right w:val="single" w:color="auto" w:sz="2" w:space="0"/>
            </w:tcBorders>
            <w:vAlign w:val="center"/>
          </w:tcPr>
          <w:p w14:paraId="52E16E62">
            <w:pPr>
              <w:spacing w:line="360" w:lineRule="auto"/>
              <w:jc w:val="center"/>
              <w:rPr>
                <w:rFonts w:cs="宋体"/>
                <w:color w:val="auto"/>
                <w:szCs w:val="21"/>
                <w:highlight w:val="none"/>
              </w:rPr>
            </w:pPr>
          </w:p>
        </w:tc>
      </w:tr>
      <w:tr w14:paraId="1CC5F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86" w:type="pct"/>
            <w:vAlign w:val="center"/>
          </w:tcPr>
          <w:p w14:paraId="2C661BB4">
            <w:pPr>
              <w:spacing w:line="360" w:lineRule="auto"/>
              <w:jc w:val="center"/>
              <w:rPr>
                <w:rFonts w:cs="宋体"/>
                <w:color w:val="auto"/>
                <w:szCs w:val="21"/>
                <w:highlight w:val="none"/>
              </w:rPr>
            </w:pPr>
            <w:r>
              <w:rPr>
                <w:rFonts w:hint="eastAsia" w:cs="宋体"/>
                <w:color w:val="auto"/>
                <w:szCs w:val="21"/>
                <w:highlight w:val="none"/>
              </w:rPr>
              <w:t>2</w:t>
            </w:r>
          </w:p>
        </w:tc>
        <w:tc>
          <w:tcPr>
            <w:tcW w:w="853" w:type="pct"/>
            <w:vAlign w:val="center"/>
          </w:tcPr>
          <w:p w14:paraId="3FA272E7">
            <w:pPr>
              <w:spacing w:line="360" w:lineRule="auto"/>
              <w:jc w:val="center"/>
              <w:rPr>
                <w:rFonts w:cs="宋体"/>
                <w:color w:val="auto"/>
                <w:szCs w:val="21"/>
                <w:highlight w:val="none"/>
              </w:rPr>
            </w:pPr>
            <w:r>
              <w:rPr>
                <w:rFonts w:hint="eastAsia" w:cs="宋体"/>
                <w:color w:val="auto"/>
                <w:szCs w:val="21"/>
                <w:highlight w:val="none"/>
              </w:rPr>
              <w:t>利器盒挂钩</w:t>
            </w:r>
          </w:p>
        </w:tc>
        <w:tc>
          <w:tcPr>
            <w:tcW w:w="871" w:type="pct"/>
            <w:vAlign w:val="center"/>
          </w:tcPr>
          <w:p w14:paraId="0A47CD65">
            <w:pPr>
              <w:spacing w:line="360" w:lineRule="auto"/>
              <w:jc w:val="center"/>
              <w:rPr>
                <w:rFonts w:cs="宋体"/>
                <w:color w:val="auto"/>
                <w:szCs w:val="21"/>
                <w:highlight w:val="none"/>
              </w:rPr>
            </w:pPr>
            <w:r>
              <w:rPr>
                <w:rFonts w:hint="eastAsia" w:cs="宋体"/>
                <w:color w:val="auto"/>
                <w:szCs w:val="21"/>
                <w:highlight w:val="none"/>
              </w:rPr>
              <w:t>3L</w:t>
            </w:r>
          </w:p>
        </w:tc>
        <w:tc>
          <w:tcPr>
            <w:tcW w:w="691" w:type="pct"/>
            <w:vAlign w:val="center"/>
          </w:tcPr>
          <w:p w14:paraId="25FC4BAF">
            <w:pPr>
              <w:spacing w:line="360" w:lineRule="auto"/>
              <w:jc w:val="center"/>
              <w:rPr>
                <w:rFonts w:cs="宋体"/>
                <w:color w:val="auto"/>
                <w:szCs w:val="21"/>
                <w:highlight w:val="none"/>
              </w:rPr>
            </w:pPr>
            <w:r>
              <w:rPr>
                <w:rFonts w:hint="eastAsia" w:cs="宋体"/>
                <w:color w:val="auto"/>
                <w:szCs w:val="21"/>
                <w:highlight w:val="none"/>
              </w:rPr>
              <w:t>50</w:t>
            </w:r>
          </w:p>
        </w:tc>
        <w:tc>
          <w:tcPr>
            <w:tcW w:w="718" w:type="pct"/>
            <w:tcBorders>
              <w:right w:val="single" w:color="auto" w:sz="2" w:space="0"/>
            </w:tcBorders>
            <w:vAlign w:val="center"/>
          </w:tcPr>
          <w:p w14:paraId="3887B9C2">
            <w:pPr>
              <w:spacing w:line="360" w:lineRule="auto"/>
              <w:jc w:val="center"/>
              <w:rPr>
                <w:rFonts w:cs="宋体"/>
                <w:color w:val="auto"/>
                <w:szCs w:val="21"/>
                <w:highlight w:val="none"/>
              </w:rPr>
            </w:pPr>
            <w:r>
              <w:rPr>
                <w:rFonts w:hint="eastAsia" w:cs="宋体"/>
                <w:color w:val="auto"/>
                <w:szCs w:val="21"/>
                <w:highlight w:val="none"/>
              </w:rPr>
              <w:t>12</w:t>
            </w:r>
          </w:p>
        </w:tc>
        <w:tc>
          <w:tcPr>
            <w:tcW w:w="646" w:type="pct"/>
            <w:tcBorders>
              <w:right w:val="single" w:color="auto" w:sz="2" w:space="0"/>
            </w:tcBorders>
            <w:vAlign w:val="center"/>
          </w:tcPr>
          <w:p w14:paraId="7AB1F93D">
            <w:pPr>
              <w:spacing w:line="360" w:lineRule="auto"/>
              <w:jc w:val="center"/>
              <w:rPr>
                <w:rFonts w:cs="宋体"/>
                <w:color w:val="auto"/>
                <w:szCs w:val="21"/>
                <w:highlight w:val="none"/>
              </w:rPr>
            </w:pPr>
          </w:p>
        </w:tc>
        <w:tc>
          <w:tcPr>
            <w:tcW w:w="831" w:type="pct"/>
            <w:tcBorders>
              <w:right w:val="single" w:color="auto" w:sz="2" w:space="0"/>
            </w:tcBorders>
            <w:vAlign w:val="center"/>
          </w:tcPr>
          <w:p w14:paraId="096C8D45">
            <w:pPr>
              <w:spacing w:line="360" w:lineRule="auto"/>
              <w:jc w:val="center"/>
              <w:rPr>
                <w:rFonts w:cs="宋体"/>
                <w:color w:val="auto"/>
                <w:szCs w:val="21"/>
                <w:highlight w:val="none"/>
              </w:rPr>
            </w:pPr>
          </w:p>
        </w:tc>
      </w:tr>
      <w:tr w14:paraId="662595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5000" w:type="pct"/>
            <w:gridSpan w:val="7"/>
            <w:tcBorders>
              <w:right w:val="single" w:color="auto" w:sz="2" w:space="0"/>
            </w:tcBorders>
            <w:vAlign w:val="center"/>
          </w:tcPr>
          <w:p w14:paraId="4FB3A5FD">
            <w:pPr>
              <w:spacing w:line="360" w:lineRule="auto"/>
              <w:jc w:val="left"/>
              <w:rPr>
                <w:rFonts w:cs="宋体"/>
                <w:color w:val="auto"/>
                <w:szCs w:val="21"/>
                <w:highlight w:val="none"/>
              </w:rPr>
            </w:pPr>
            <w:r>
              <w:rPr>
                <w:rFonts w:hint="eastAsia" w:cs="宋体"/>
                <w:color w:val="auto"/>
                <w:szCs w:val="21"/>
                <w:highlight w:val="none"/>
                <w:lang w:eastAsia="zh-CN"/>
              </w:rPr>
              <w:t>三年</w:t>
            </w:r>
            <w:r>
              <w:rPr>
                <w:rFonts w:hint="eastAsia" w:cs="宋体"/>
                <w:color w:val="auto"/>
                <w:szCs w:val="21"/>
                <w:highlight w:val="none"/>
              </w:rPr>
              <w:t>响应总报价：小写：                    元</w:t>
            </w:r>
          </w:p>
          <w:p w14:paraId="5DDA58A0">
            <w:pPr>
              <w:spacing w:line="360" w:lineRule="auto"/>
              <w:jc w:val="left"/>
              <w:rPr>
                <w:rFonts w:cs="宋体"/>
                <w:color w:val="auto"/>
                <w:szCs w:val="21"/>
                <w:highlight w:val="none"/>
              </w:rPr>
            </w:pPr>
            <w:r>
              <w:rPr>
                <w:rFonts w:hint="eastAsia" w:cs="宋体"/>
                <w:color w:val="auto"/>
                <w:szCs w:val="21"/>
                <w:highlight w:val="none"/>
              </w:rPr>
              <w:t xml:space="preserve">           </w:t>
            </w:r>
            <w:r>
              <w:rPr>
                <w:rFonts w:hint="eastAsia" w:cs="宋体"/>
                <w:color w:val="auto"/>
                <w:szCs w:val="21"/>
                <w:highlight w:val="none"/>
                <w:lang w:val="en-US" w:eastAsia="zh-CN"/>
              </w:rPr>
              <w:t xml:space="preserve">    </w:t>
            </w:r>
            <w:r>
              <w:rPr>
                <w:rFonts w:hint="eastAsia" w:cs="宋体"/>
                <w:color w:val="auto"/>
                <w:szCs w:val="21"/>
                <w:highlight w:val="none"/>
              </w:rPr>
              <w:t xml:space="preserve"> 大写：                    元整</w:t>
            </w:r>
          </w:p>
        </w:tc>
      </w:tr>
    </w:tbl>
    <w:p w14:paraId="5B94D16A">
      <w:pPr>
        <w:spacing w:line="360" w:lineRule="auto"/>
        <w:rPr>
          <w:rFonts w:cs="宋体"/>
          <w:color w:val="auto"/>
          <w:szCs w:val="21"/>
          <w:highlight w:val="none"/>
        </w:rPr>
      </w:pPr>
    </w:p>
    <w:p w14:paraId="7D556D17">
      <w:pPr>
        <w:spacing w:line="440" w:lineRule="exact"/>
        <w:ind w:firstLine="480" w:firstLineChars="200"/>
        <w:rPr>
          <w:rFonts w:cs="宋体"/>
          <w:bCs/>
          <w:color w:val="auto"/>
          <w:sz w:val="24"/>
          <w:highlight w:val="none"/>
        </w:rPr>
      </w:pPr>
      <w:r>
        <w:rPr>
          <w:rFonts w:hint="eastAsia" w:cs="宋体"/>
          <w:bCs/>
          <w:color w:val="auto"/>
          <w:sz w:val="24"/>
          <w:highlight w:val="none"/>
        </w:rPr>
        <w:t>注：</w:t>
      </w:r>
    </w:p>
    <w:p w14:paraId="5E3A6D2C">
      <w:pPr>
        <w:numPr>
          <w:ilvl w:val="0"/>
          <w:numId w:val="4"/>
        </w:numPr>
        <w:spacing w:line="440" w:lineRule="exact"/>
        <w:ind w:firstLine="480" w:firstLineChars="200"/>
        <w:rPr>
          <w:rFonts w:cs="宋体"/>
          <w:bCs/>
          <w:color w:val="auto"/>
          <w:sz w:val="24"/>
          <w:highlight w:val="none"/>
        </w:rPr>
      </w:pPr>
      <w:r>
        <w:rPr>
          <w:rFonts w:hint="eastAsia" w:cs="宋体"/>
          <w:bCs/>
          <w:color w:val="auto"/>
          <w:sz w:val="24"/>
          <w:highlight w:val="none"/>
        </w:rPr>
        <w:t>所有报价均用人民币表示，包括完成本项目所投入的设备费（含租赁）、材料费、人工费、措施费、安全文明施工费、规费、税费等各项费用。</w:t>
      </w:r>
    </w:p>
    <w:p w14:paraId="402B395C">
      <w:pPr>
        <w:numPr>
          <w:ilvl w:val="0"/>
          <w:numId w:val="4"/>
        </w:numPr>
        <w:spacing w:line="440" w:lineRule="exact"/>
        <w:ind w:firstLine="480" w:firstLineChars="200"/>
        <w:rPr>
          <w:rFonts w:cs="宋体"/>
          <w:b/>
          <w:color w:val="auto"/>
          <w:sz w:val="24"/>
          <w:highlight w:val="none"/>
          <w:u w:val="single"/>
        </w:rPr>
      </w:pPr>
      <w:r>
        <w:rPr>
          <w:rFonts w:hint="eastAsia" w:cs="宋体"/>
          <w:bCs/>
          <w:color w:val="auto"/>
          <w:sz w:val="24"/>
          <w:highlight w:val="none"/>
        </w:rPr>
        <w:t>本项目为单价采购，总价控制。最终结算数量以采购人实际用量为准。</w:t>
      </w:r>
    </w:p>
    <w:p w14:paraId="7F884081">
      <w:pPr>
        <w:numPr>
          <w:ilvl w:val="0"/>
          <w:numId w:val="4"/>
        </w:numPr>
        <w:spacing w:line="440" w:lineRule="exact"/>
        <w:ind w:firstLine="482" w:firstLineChars="200"/>
        <w:rPr>
          <w:rFonts w:cs="宋体"/>
          <w:b/>
          <w:color w:val="auto"/>
          <w:sz w:val="24"/>
          <w:highlight w:val="none"/>
          <w:u w:val="single"/>
        </w:rPr>
      </w:pPr>
      <w:r>
        <w:rPr>
          <w:rFonts w:hint="eastAsia" w:cs="宋体"/>
          <w:b/>
          <w:color w:val="auto"/>
          <w:sz w:val="24"/>
          <w:highlight w:val="none"/>
          <w:u w:val="single"/>
        </w:rPr>
        <w:t>此“报价表”装订入采购申请文件中，供应商不得在现场进行报价。</w:t>
      </w:r>
    </w:p>
    <w:p w14:paraId="249FBB87">
      <w:pPr>
        <w:spacing w:after="120"/>
        <w:ind w:firstLine="420" w:firstLineChars="200"/>
        <w:rPr>
          <w:rFonts w:ascii="Times New Roman" w:cs="宋体"/>
          <w:color w:val="auto"/>
          <w:highlight w:val="none"/>
        </w:rPr>
      </w:pPr>
    </w:p>
    <w:p w14:paraId="42CBE749">
      <w:pPr>
        <w:spacing w:line="360" w:lineRule="auto"/>
        <w:ind w:firstLine="480" w:firstLineChars="200"/>
        <w:rPr>
          <w:rFonts w:cs="宋体"/>
          <w:color w:val="auto"/>
          <w:sz w:val="24"/>
          <w:szCs w:val="22"/>
          <w:highlight w:val="none"/>
        </w:rPr>
      </w:pPr>
      <w:r>
        <w:rPr>
          <w:rFonts w:hint="eastAsia" w:cs="宋体"/>
          <w:color w:val="auto"/>
          <w:sz w:val="24"/>
          <w:szCs w:val="22"/>
          <w:highlight w:val="none"/>
        </w:rPr>
        <w:t>供应商名称：</w:t>
      </w:r>
      <w:r>
        <w:rPr>
          <w:rFonts w:hint="eastAsia" w:cs="宋体"/>
          <w:color w:val="auto"/>
          <w:sz w:val="24"/>
          <w:szCs w:val="22"/>
          <w:highlight w:val="none"/>
          <w:u w:val="single"/>
        </w:rPr>
        <w:t xml:space="preserve">                        </w:t>
      </w:r>
      <w:r>
        <w:rPr>
          <w:rFonts w:hint="eastAsia" w:cs="宋体"/>
          <w:color w:val="auto"/>
          <w:sz w:val="24"/>
          <w:szCs w:val="22"/>
          <w:highlight w:val="none"/>
        </w:rPr>
        <w:t>（盖单位公章）</w:t>
      </w:r>
    </w:p>
    <w:p w14:paraId="208DC7E4">
      <w:pPr>
        <w:spacing w:line="360" w:lineRule="auto"/>
        <w:ind w:firstLine="480" w:firstLineChars="200"/>
        <w:rPr>
          <w:rFonts w:cs="宋体"/>
          <w:bCs/>
          <w:color w:val="auto"/>
          <w:sz w:val="24"/>
          <w:szCs w:val="22"/>
          <w:highlight w:val="none"/>
          <w:u w:val="single"/>
        </w:rPr>
      </w:pPr>
      <w:r>
        <w:rPr>
          <w:rFonts w:hint="eastAsia" w:cs="宋体"/>
          <w:bCs/>
          <w:color w:val="auto"/>
          <w:sz w:val="24"/>
          <w:szCs w:val="22"/>
          <w:highlight w:val="none"/>
        </w:rPr>
        <w:t>法定代表人或授权代表（签字或盖章）：</w:t>
      </w:r>
      <w:r>
        <w:rPr>
          <w:rFonts w:hint="eastAsia" w:cs="宋体"/>
          <w:bCs/>
          <w:color w:val="auto"/>
          <w:sz w:val="24"/>
          <w:szCs w:val="22"/>
          <w:highlight w:val="none"/>
          <w:u w:val="single"/>
        </w:rPr>
        <w:t xml:space="preserve">              </w:t>
      </w:r>
    </w:p>
    <w:p w14:paraId="29A50723">
      <w:pPr>
        <w:spacing w:line="360" w:lineRule="auto"/>
        <w:jc w:val="center"/>
        <w:rPr>
          <w:rFonts w:ascii="宋体" w:hAnsi="宋体"/>
          <w:color w:val="auto"/>
          <w:sz w:val="28"/>
          <w:szCs w:val="28"/>
          <w:highlight w:val="none"/>
        </w:rPr>
      </w:pPr>
      <w:r>
        <w:rPr>
          <w:rFonts w:hint="eastAsia" w:cs="宋体"/>
          <w:bCs/>
          <w:color w:val="auto"/>
          <w:sz w:val="24"/>
          <w:szCs w:val="22"/>
          <w:highlight w:val="none"/>
        </w:rPr>
        <w:t>日  期：</w:t>
      </w:r>
      <w:r>
        <w:rPr>
          <w:rFonts w:hint="eastAsia" w:cs="宋体"/>
          <w:bCs/>
          <w:color w:val="auto"/>
          <w:sz w:val="24"/>
          <w:szCs w:val="22"/>
          <w:highlight w:val="none"/>
          <w:u w:val="single"/>
        </w:rPr>
        <w:t xml:space="preserve">       </w:t>
      </w:r>
      <w:r>
        <w:rPr>
          <w:rFonts w:hint="eastAsia" w:cs="宋体"/>
          <w:bCs/>
          <w:color w:val="auto"/>
          <w:sz w:val="24"/>
          <w:szCs w:val="22"/>
          <w:highlight w:val="none"/>
        </w:rPr>
        <w:t>年</w:t>
      </w:r>
      <w:r>
        <w:rPr>
          <w:rFonts w:hint="eastAsia" w:cs="宋体"/>
          <w:bCs/>
          <w:color w:val="auto"/>
          <w:sz w:val="24"/>
          <w:szCs w:val="22"/>
          <w:highlight w:val="none"/>
          <w:u w:val="single"/>
        </w:rPr>
        <w:t xml:space="preserve">     </w:t>
      </w:r>
      <w:r>
        <w:rPr>
          <w:rFonts w:hint="eastAsia" w:cs="宋体"/>
          <w:bCs/>
          <w:color w:val="auto"/>
          <w:sz w:val="24"/>
          <w:szCs w:val="22"/>
          <w:highlight w:val="none"/>
        </w:rPr>
        <w:t>月</w:t>
      </w:r>
      <w:r>
        <w:rPr>
          <w:rFonts w:hint="eastAsia" w:cs="宋体"/>
          <w:bCs/>
          <w:color w:val="auto"/>
          <w:sz w:val="24"/>
          <w:szCs w:val="22"/>
          <w:highlight w:val="none"/>
          <w:u w:val="single"/>
        </w:rPr>
        <w:t xml:space="preserve">      </w:t>
      </w:r>
      <w:r>
        <w:rPr>
          <w:rFonts w:hint="eastAsia" w:cs="宋体"/>
          <w:bCs/>
          <w:color w:val="auto"/>
          <w:sz w:val="24"/>
          <w:szCs w:val="22"/>
          <w:highlight w:val="none"/>
        </w:rPr>
        <w:t>日</w:t>
      </w:r>
      <w:r>
        <w:rPr>
          <w:rFonts w:hint="eastAsia" w:ascii="宋体" w:hAnsi="宋体"/>
          <w:color w:val="auto"/>
          <w:sz w:val="28"/>
          <w:szCs w:val="28"/>
          <w:highlight w:val="none"/>
        </w:rPr>
        <w:br w:type="page"/>
      </w:r>
    </w:p>
    <w:bookmarkEnd w:id="26"/>
    <w:p w14:paraId="181BDF7E">
      <w:pPr>
        <w:spacing w:line="360" w:lineRule="auto"/>
        <w:ind w:firstLine="540" w:firstLineChars="225"/>
        <w:rPr>
          <w:rFonts w:ascii="宋体" w:cs="Arial"/>
          <w:color w:val="auto"/>
          <w:kern w:val="0"/>
          <w:sz w:val="24"/>
          <w:highlight w:val="none"/>
        </w:rPr>
      </w:pPr>
    </w:p>
    <w:p w14:paraId="74C9A069">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格式六、采购需求响应函</w:t>
      </w:r>
    </w:p>
    <w:p w14:paraId="005ABBCA">
      <w:pPr>
        <w:pStyle w:val="17"/>
        <w:rPr>
          <w:color w:val="auto"/>
          <w:highlight w:val="none"/>
        </w:rPr>
      </w:pPr>
    </w:p>
    <w:p w14:paraId="0891417A">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63251291">
      <w:pPr>
        <w:spacing w:line="480" w:lineRule="auto"/>
        <w:ind w:firstLine="454"/>
        <w:rPr>
          <w:rFonts w:ascii="宋体" w:hAnsi="宋体" w:cs="Arial"/>
          <w:color w:val="auto"/>
          <w:sz w:val="24"/>
          <w:highlight w:val="none"/>
        </w:rPr>
      </w:pP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的采购文件后，承诺完全响应</w:t>
      </w:r>
      <w:r>
        <w:rPr>
          <w:rFonts w:ascii="宋体" w:hAnsi="宋体"/>
          <w:color w:val="auto"/>
          <w:sz w:val="24"/>
          <w:highlight w:val="none"/>
        </w:rPr>
        <w:t>本项目</w:t>
      </w:r>
      <w:r>
        <w:rPr>
          <w:rFonts w:hint="eastAsia" w:ascii="宋体" w:hAnsi="宋体"/>
          <w:color w:val="auto"/>
          <w:sz w:val="24"/>
          <w:highlight w:val="none"/>
        </w:rPr>
        <w:t>所有采购需求，</w:t>
      </w:r>
      <w:r>
        <w:rPr>
          <w:rFonts w:hint="eastAsia" w:ascii="宋体" w:hAnsi="宋体" w:cs="Arial"/>
          <w:color w:val="auto"/>
          <w:sz w:val="24"/>
          <w:highlight w:val="none"/>
        </w:rPr>
        <w:t>一旦我方成交，我方将严格履行本项目合同规定的责任和义务。</w:t>
      </w:r>
    </w:p>
    <w:p w14:paraId="3C00F64A">
      <w:pPr>
        <w:spacing w:line="360" w:lineRule="auto"/>
        <w:ind w:left="239"/>
        <w:rPr>
          <w:rFonts w:ascii="宋体" w:hAnsi="宋体" w:cs="Arial"/>
          <w:color w:val="auto"/>
          <w:sz w:val="24"/>
          <w:highlight w:val="none"/>
        </w:rPr>
      </w:pPr>
    </w:p>
    <w:p w14:paraId="4D25ADEE">
      <w:pPr>
        <w:spacing w:line="360" w:lineRule="auto"/>
        <w:ind w:left="239"/>
        <w:rPr>
          <w:rFonts w:ascii="宋体" w:hAnsi="宋体" w:cs="Arial"/>
          <w:color w:val="auto"/>
          <w:sz w:val="24"/>
          <w:highlight w:val="none"/>
        </w:rPr>
      </w:pPr>
    </w:p>
    <w:p w14:paraId="2AC6CA6A">
      <w:pPr>
        <w:spacing w:line="360" w:lineRule="auto"/>
        <w:ind w:left="239"/>
        <w:rPr>
          <w:rFonts w:ascii="宋体" w:hAnsi="宋体" w:cs="Arial"/>
          <w:color w:val="auto"/>
          <w:sz w:val="24"/>
          <w:highlight w:val="none"/>
        </w:rPr>
      </w:pPr>
    </w:p>
    <w:p w14:paraId="4FB04088">
      <w:pPr>
        <w:spacing w:line="360" w:lineRule="auto"/>
        <w:ind w:left="239"/>
        <w:rPr>
          <w:rFonts w:ascii="宋体" w:hAnsi="宋体" w:cs="Arial"/>
          <w:color w:val="auto"/>
          <w:sz w:val="24"/>
          <w:highlight w:val="none"/>
        </w:rPr>
      </w:pPr>
    </w:p>
    <w:p w14:paraId="686214F0">
      <w:pPr>
        <w:spacing w:line="360" w:lineRule="auto"/>
        <w:ind w:left="239"/>
        <w:rPr>
          <w:rFonts w:ascii="宋体" w:hAnsi="宋体" w:cs="Arial"/>
          <w:color w:val="auto"/>
          <w:sz w:val="24"/>
          <w:highlight w:val="none"/>
        </w:rPr>
      </w:pPr>
    </w:p>
    <w:p w14:paraId="52467C16">
      <w:pPr>
        <w:spacing w:line="360" w:lineRule="auto"/>
        <w:ind w:left="239"/>
        <w:rPr>
          <w:rFonts w:ascii="宋体" w:hAnsi="宋体" w:cs="Arial"/>
          <w:color w:val="auto"/>
          <w:sz w:val="24"/>
          <w:highlight w:val="none"/>
        </w:rPr>
      </w:pPr>
    </w:p>
    <w:p w14:paraId="3D358AB0">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66053EFC">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147A4823">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2D3B23EB">
      <w:pPr>
        <w:widowControl/>
        <w:jc w:val="left"/>
        <w:rPr>
          <w:rFonts w:ascii="宋体" w:hAnsi="宋体"/>
          <w:color w:val="auto"/>
          <w:sz w:val="28"/>
          <w:szCs w:val="28"/>
          <w:highlight w:val="none"/>
        </w:rPr>
      </w:pPr>
      <w:r>
        <w:rPr>
          <w:rFonts w:ascii="宋体" w:hAnsi="宋体"/>
          <w:color w:val="auto"/>
          <w:sz w:val="28"/>
          <w:szCs w:val="28"/>
          <w:highlight w:val="none"/>
        </w:rPr>
        <w:br w:type="page"/>
      </w:r>
      <w:bookmarkEnd w:id="27"/>
      <w:bookmarkEnd w:id="28"/>
      <w:bookmarkEnd w:id="29"/>
      <w:bookmarkEnd w:id="30"/>
      <w:bookmarkEnd w:id="31"/>
    </w:p>
    <w:p w14:paraId="2DDF8E36">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格式七、采购申请人认为</w:t>
      </w:r>
      <w:r>
        <w:rPr>
          <w:rFonts w:ascii="黑体" w:hAnsi="黑体" w:eastAsia="黑体"/>
          <w:b/>
          <w:bCs/>
          <w:color w:val="auto"/>
          <w:sz w:val="28"/>
          <w:szCs w:val="28"/>
          <w:highlight w:val="none"/>
        </w:rPr>
        <w:t>需要提供</w:t>
      </w:r>
      <w:r>
        <w:rPr>
          <w:rFonts w:hint="eastAsia" w:ascii="黑体" w:hAnsi="黑体" w:eastAsia="黑体"/>
          <w:b/>
          <w:bCs/>
          <w:color w:val="auto"/>
          <w:sz w:val="28"/>
          <w:szCs w:val="28"/>
          <w:highlight w:val="none"/>
        </w:rPr>
        <w:t>的</w:t>
      </w:r>
      <w:r>
        <w:rPr>
          <w:rFonts w:ascii="黑体" w:hAnsi="黑体" w:eastAsia="黑体"/>
          <w:b/>
          <w:bCs/>
          <w:color w:val="auto"/>
          <w:sz w:val="28"/>
          <w:szCs w:val="28"/>
          <w:highlight w:val="none"/>
        </w:rPr>
        <w:t>其他资料</w:t>
      </w:r>
    </w:p>
    <w:p w14:paraId="55EE6EAA">
      <w:pPr>
        <w:spacing w:line="360" w:lineRule="auto"/>
        <w:jc w:val="center"/>
        <w:rPr>
          <w:rFonts w:ascii="黑体" w:hAnsi="黑体" w:eastAsia="黑体"/>
          <w:b/>
          <w:bCs/>
          <w:color w:val="auto"/>
          <w:sz w:val="28"/>
          <w:szCs w:val="28"/>
          <w:highlight w:val="none"/>
        </w:rPr>
      </w:pPr>
      <w:r>
        <w:rPr>
          <w:color w:val="auto"/>
          <w:highlight w:val="none"/>
        </w:rPr>
        <w:br w:type="page"/>
      </w:r>
      <w:r>
        <w:rPr>
          <w:rFonts w:hint="eastAsia" w:ascii="黑体" w:hAnsi="黑体" w:eastAsia="黑体"/>
          <w:b/>
          <w:bCs/>
          <w:color w:val="auto"/>
          <w:sz w:val="28"/>
          <w:szCs w:val="28"/>
          <w:highlight w:val="none"/>
        </w:rPr>
        <w:t>格式八、供应商报名表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428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2687070">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w:t>
            </w:r>
          </w:p>
        </w:tc>
        <w:tc>
          <w:tcPr>
            <w:tcW w:w="6571" w:type="dxa"/>
            <w:vAlign w:val="center"/>
          </w:tcPr>
          <w:p w14:paraId="41B27EEB">
            <w:pPr>
              <w:spacing w:line="300" w:lineRule="exact"/>
              <w:jc w:val="center"/>
              <w:rPr>
                <w:rFonts w:asciiTheme="minorEastAsia" w:hAnsiTheme="minorEastAsia" w:eastAsiaTheme="minorEastAsia"/>
                <w:bCs/>
                <w:color w:val="auto"/>
                <w:sz w:val="24"/>
                <w:highlight w:val="none"/>
              </w:rPr>
            </w:pPr>
          </w:p>
        </w:tc>
      </w:tr>
      <w:tr w14:paraId="733E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464535F">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31615385">
            <w:pPr>
              <w:spacing w:line="300" w:lineRule="exact"/>
              <w:jc w:val="center"/>
              <w:rPr>
                <w:rFonts w:asciiTheme="minorEastAsia" w:hAnsiTheme="minorEastAsia" w:eastAsiaTheme="minorEastAsia"/>
                <w:bCs/>
                <w:color w:val="auto"/>
                <w:sz w:val="24"/>
                <w:highlight w:val="none"/>
              </w:rPr>
            </w:pPr>
          </w:p>
        </w:tc>
      </w:tr>
      <w:tr w14:paraId="7146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19CF0FC">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553958D1">
            <w:pPr>
              <w:spacing w:line="300" w:lineRule="exact"/>
              <w:jc w:val="center"/>
              <w:rPr>
                <w:rFonts w:asciiTheme="minorEastAsia" w:hAnsiTheme="minorEastAsia" w:eastAsiaTheme="minorEastAsia"/>
                <w:bCs/>
                <w:color w:val="auto"/>
                <w:sz w:val="24"/>
                <w:highlight w:val="none"/>
              </w:rPr>
            </w:pPr>
          </w:p>
        </w:tc>
      </w:tr>
      <w:tr w14:paraId="010C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5EFF1D8">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67EE7D00">
            <w:pPr>
              <w:spacing w:line="300" w:lineRule="exact"/>
              <w:jc w:val="center"/>
              <w:rPr>
                <w:rFonts w:asciiTheme="minorEastAsia" w:hAnsiTheme="minorEastAsia" w:eastAsiaTheme="minorEastAsia"/>
                <w:bCs/>
                <w:color w:val="auto"/>
                <w:sz w:val="24"/>
                <w:highlight w:val="none"/>
              </w:rPr>
            </w:pPr>
          </w:p>
        </w:tc>
      </w:tr>
      <w:tr w14:paraId="1AA2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327B947">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1607C7BD">
            <w:pPr>
              <w:spacing w:line="300" w:lineRule="exact"/>
              <w:jc w:val="center"/>
              <w:rPr>
                <w:rFonts w:asciiTheme="minorEastAsia" w:hAnsiTheme="minorEastAsia" w:eastAsiaTheme="minorEastAsia"/>
                <w:bCs/>
                <w:color w:val="auto"/>
                <w:sz w:val="24"/>
                <w:highlight w:val="none"/>
              </w:rPr>
            </w:pPr>
          </w:p>
        </w:tc>
      </w:tr>
      <w:tr w14:paraId="7E3A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C4C1057">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792DFAB4">
            <w:pPr>
              <w:spacing w:line="300" w:lineRule="exact"/>
              <w:jc w:val="center"/>
              <w:rPr>
                <w:rFonts w:asciiTheme="minorEastAsia" w:hAnsiTheme="minorEastAsia" w:eastAsiaTheme="minorEastAsia"/>
                <w:bCs/>
                <w:color w:val="auto"/>
                <w:sz w:val="24"/>
                <w:highlight w:val="none"/>
              </w:rPr>
            </w:pPr>
          </w:p>
        </w:tc>
      </w:tr>
      <w:tr w14:paraId="70F2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A806A95">
            <w:pPr>
              <w:spacing w:line="300" w:lineRule="exac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4CC5D41B">
      <w:pPr>
        <w:spacing w:line="360" w:lineRule="auto"/>
        <w:jc w:val="center"/>
        <w:rPr>
          <w:color w:val="auto"/>
          <w:highlight w:val="none"/>
        </w:rPr>
      </w:pPr>
    </w:p>
    <w:p w14:paraId="382C48E5">
      <w:pPr>
        <w:pStyle w:val="17"/>
        <w:rPr>
          <w:color w:val="auto"/>
          <w:highlight w:val="none"/>
        </w:rPr>
      </w:pPr>
      <w:r>
        <w:rPr>
          <w:color w:val="auto"/>
          <w:highlight w:val="none"/>
        </w:rPr>
        <w:br w:type="page"/>
      </w:r>
    </w:p>
    <w:p w14:paraId="1761E753">
      <w:pPr>
        <w:pStyle w:val="39"/>
        <w:rPr>
          <w:color w:val="auto"/>
          <w:highlight w:val="none"/>
        </w:rPr>
      </w:pPr>
      <w:bookmarkStart w:id="32" w:name="_Toc151046663"/>
      <w:r>
        <w:rPr>
          <w:rFonts w:hint="eastAsia"/>
          <w:color w:val="auto"/>
          <w:highlight w:val="none"/>
        </w:rPr>
        <w:t>第四章  采购需求</w:t>
      </w:r>
      <w:bookmarkEnd w:id="32"/>
    </w:p>
    <w:p w14:paraId="4B162CA9">
      <w:pPr>
        <w:ind w:firstLine="482" w:firstLineChars="200"/>
        <w:rPr>
          <w:rFonts w:hAnsi="宋体"/>
          <w:b/>
          <w:color w:val="auto"/>
          <w:highlight w:val="none"/>
        </w:rPr>
      </w:pPr>
      <w:r>
        <w:rPr>
          <w:rFonts w:hint="eastAsia"/>
          <w:b/>
          <w:bCs/>
          <w:color w:val="auto"/>
          <w:sz w:val="24"/>
          <w:highlight w:val="none"/>
        </w:rPr>
        <w:t>前提：本章中标注“★”的条款为本项目的实质性要求条款，采购申请人不满足的，将在符合性审查时按照无效投标处理。</w:t>
      </w:r>
    </w:p>
    <w:p w14:paraId="1ED26C47">
      <w:pPr>
        <w:rPr>
          <w:b/>
          <w:bCs/>
          <w:color w:val="auto"/>
          <w:sz w:val="28"/>
          <w:szCs w:val="28"/>
          <w:highlight w:val="none"/>
        </w:rPr>
      </w:pPr>
    </w:p>
    <w:p w14:paraId="730538FF">
      <w:pPr>
        <w:numPr>
          <w:ilvl w:val="0"/>
          <w:numId w:val="5"/>
        </w:numPr>
        <w:spacing w:line="360" w:lineRule="auto"/>
        <w:rPr>
          <w:b/>
          <w:bCs/>
          <w:color w:val="auto"/>
          <w:sz w:val="28"/>
          <w:szCs w:val="28"/>
          <w:highlight w:val="none"/>
        </w:rPr>
      </w:pPr>
      <w:r>
        <w:rPr>
          <w:rFonts w:hint="eastAsia"/>
          <w:b/>
          <w:bCs/>
          <w:color w:val="auto"/>
          <w:sz w:val="28"/>
          <w:szCs w:val="28"/>
          <w:highlight w:val="none"/>
        </w:rPr>
        <w:t>项目概况</w:t>
      </w:r>
    </w:p>
    <w:tbl>
      <w:tblPr>
        <w:tblStyle w:val="42"/>
        <w:tblW w:w="500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2"/>
        <w:gridCol w:w="889"/>
        <w:gridCol w:w="1200"/>
        <w:gridCol w:w="1491"/>
        <w:gridCol w:w="1022"/>
        <w:gridCol w:w="1138"/>
        <w:gridCol w:w="1042"/>
        <w:gridCol w:w="1605"/>
      </w:tblGrid>
      <w:tr w14:paraId="241AB9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9" w:type="pct"/>
            <w:vAlign w:val="center"/>
          </w:tcPr>
          <w:p w14:paraId="4A240C40">
            <w:pPr>
              <w:pStyle w:val="17"/>
              <w:jc w:val="center"/>
              <w:rPr>
                <w:color w:val="auto"/>
                <w:sz w:val="22"/>
                <w:szCs w:val="22"/>
                <w:highlight w:val="none"/>
              </w:rPr>
            </w:pPr>
            <w:r>
              <w:rPr>
                <w:rFonts w:hint="eastAsia"/>
                <w:color w:val="auto"/>
                <w:sz w:val="22"/>
                <w:szCs w:val="22"/>
                <w:highlight w:val="none"/>
              </w:rPr>
              <w:t>包号</w:t>
            </w:r>
          </w:p>
        </w:tc>
        <w:tc>
          <w:tcPr>
            <w:tcW w:w="496" w:type="pct"/>
            <w:vAlign w:val="center"/>
          </w:tcPr>
          <w:p w14:paraId="76DE643D">
            <w:pPr>
              <w:pStyle w:val="17"/>
              <w:jc w:val="center"/>
              <w:rPr>
                <w:color w:val="auto"/>
                <w:sz w:val="22"/>
                <w:szCs w:val="22"/>
                <w:highlight w:val="none"/>
              </w:rPr>
            </w:pPr>
            <w:r>
              <w:rPr>
                <w:rFonts w:hint="eastAsia"/>
                <w:color w:val="auto"/>
                <w:sz w:val="22"/>
                <w:szCs w:val="22"/>
                <w:highlight w:val="none"/>
              </w:rPr>
              <w:t>品目号</w:t>
            </w:r>
          </w:p>
        </w:tc>
        <w:tc>
          <w:tcPr>
            <w:tcW w:w="669" w:type="pct"/>
            <w:vAlign w:val="center"/>
          </w:tcPr>
          <w:p w14:paraId="1F919BBD">
            <w:pPr>
              <w:pStyle w:val="17"/>
              <w:jc w:val="center"/>
              <w:rPr>
                <w:color w:val="auto"/>
                <w:sz w:val="22"/>
                <w:szCs w:val="22"/>
                <w:highlight w:val="none"/>
              </w:rPr>
            </w:pPr>
            <w:r>
              <w:rPr>
                <w:rFonts w:hint="eastAsia"/>
                <w:color w:val="auto"/>
                <w:sz w:val="22"/>
                <w:szCs w:val="22"/>
                <w:highlight w:val="none"/>
              </w:rPr>
              <w:t>名称</w:t>
            </w:r>
          </w:p>
        </w:tc>
        <w:tc>
          <w:tcPr>
            <w:tcW w:w="832" w:type="pct"/>
            <w:vAlign w:val="center"/>
          </w:tcPr>
          <w:p w14:paraId="08AC5F8A">
            <w:pPr>
              <w:pStyle w:val="17"/>
              <w:jc w:val="center"/>
              <w:rPr>
                <w:color w:val="auto"/>
                <w:sz w:val="22"/>
                <w:szCs w:val="22"/>
                <w:highlight w:val="none"/>
              </w:rPr>
            </w:pPr>
            <w:r>
              <w:rPr>
                <w:rFonts w:hint="eastAsia"/>
                <w:color w:val="auto"/>
                <w:sz w:val="22"/>
                <w:szCs w:val="22"/>
                <w:highlight w:val="none"/>
              </w:rPr>
              <w:t>规格型号</w:t>
            </w:r>
          </w:p>
        </w:tc>
        <w:tc>
          <w:tcPr>
            <w:tcW w:w="570" w:type="pct"/>
            <w:vAlign w:val="center"/>
          </w:tcPr>
          <w:p w14:paraId="5BAB14EA">
            <w:pPr>
              <w:pStyle w:val="17"/>
              <w:jc w:val="center"/>
              <w:rPr>
                <w:rFonts w:hint="eastAsia" w:eastAsia="宋体"/>
                <w:color w:val="auto"/>
                <w:sz w:val="22"/>
                <w:szCs w:val="22"/>
                <w:highlight w:val="none"/>
                <w:lang w:eastAsia="zh-CN"/>
              </w:rPr>
            </w:pPr>
            <w:r>
              <w:rPr>
                <w:rFonts w:hint="eastAsia"/>
                <w:color w:val="auto"/>
                <w:sz w:val="22"/>
                <w:szCs w:val="22"/>
                <w:highlight w:val="none"/>
                <w:lang w:eastAsia="zh-CN"/>
              </w:rPr>
              <w:t>年</w:t>
            </w:r>
            <w:r>
              <w:rPr>
                <w:rFonts w:hint="eastAsia"/>
                <w:color w:val="auto"/>
                <w:sz w:val="22"/>
                <w:szCs w:val="22"/>
                <w:highlight w:val="none"/>
              </w:rPr>
              <w:t>预计数量</w:t>
            </w:r>
            <w:r>
              <w:rPr>
                <w:rFonts w:hint="eastAsia"/>
                <w:color w:val="auto"/>
                <w:sz w:val="22"/>
                <w:szCs w:val="22"/>
                <w:highlight w:val="none"/>
                <w:lang w:eastAsia="zh-CN"/>
              </w:rPr>
              <w:t>（个）</w:t>
            </w:r>
          </w:p>
        </w:tc>
        <w:tc>
          <w:tcPr>
            <w:tcW w:w="635" w:type="pct"/>
            <w:tcBorders>
              <w:right w:val="single" w:color="auto" w:sz="2" w:space="0"/>
            </w:tcBorders>
            <w:vAlign w:val="center"/>
          </w:tcPr>
          <w:p w14:paraId="4E129B46">
            <w:pPr>
              <w:pStyle w:val="17"/>
              <w:jc w:val="center"/>
              <w:rPr>
                <w:color w:val="auto"/>
                <w:sz w:val="22"/>
                <w:szCs w:val="22"/>
                <w:highlight w:val="none"/>
              </w:rPr>
            </w:pPr>
            <w:r>
              <w:rPr>
                <w:rFonts w:hint="eastAsia"/>
                <w:color w:val="auto"/>
                <w:sz w:val="22"/>
                <w:szCs w:val="22"/>
                <w:highlight w:val="none"/>
              </w:rPr>
              <w:t>最高限价单价（元）</w:t>
            </w:r>
          </w:p>
        </w:tc>
        <w:tc>
          <w:tcPr>
            <w:tcW w:w="581" w:type="pct"/>
            <w:tcBorders>
              <w:right w:val="single" w:color="auto" w:sz="2" w:space="0"/>
            </w:tcBorders>
            <w:vAlign w:val="center"/>
          </w:tcPr>
          <w:p w14:paraId="01978919">
            <w:pPr>
              <w:pStyle w:val="17"/>
              <w:jc w:val="center"/>
              <w:rPr>
                <w:rFonts w:hint="eastAsia"/>
                <w:color w:val="auto"/>
                <w:sz w:val="22"/>
                <w:szCs w:val="22"/>
                <w:highlight w:val="none"/>
              </w:rPr>
            </w:pPr>
            <w:r>
              <w:rPr>
                <w:rFonts w:hint="eastAsia"/>
                <w:color w:val="auto"/>
                <w:sz w:val="22"/>
                <w:szCs w:val="22"/>
                <w:highlight w:val="none"/>
                <w:lang w:eastAsia="zh-CN"/>
              </w:rPr>
              <w:t>年</w:t>
            </w:r>
            <w:r>
              <w:rPr>
                <w:rFonts w:hint="eastAsia"/>
                <w:color w:val="auto"/>
                <w:sz w:val="22"/>
                <w:szCs w:val="22"/>
                <w:highlight w:val="none"/>
              </w:rPr>
              <w:t>最高限价总价（元）</w:t>
            </w:r>
          </w:p>
        </w:tc>
        <w:tc>
          <w:tcPr>
            <w:tcW w:w="895" w:type="pct"/>
            <w:tcBorders>
              <w:left w:val="single" w:color="auto" w:sz="2" w:space="0"/>
            </w:tcBorders>
            <w:vAlign w:val="center"/>
          </w:tcPr>
          <w:p w14:paraId="6A4D3ACF">
            <w:pPr>
              <w:pStyle w:val="17"/>
              <w:jc w:val="center"/>
              <w:rPr>
                <w:rFonts w:hint="eastAsia"/>
                <w:color w:val="auto"/>
                <w:sz w:val="22"/>
                <w:szCs w:val="22"/>
                <w:highlight w:val="none"/>
              </w:rPr>
            </w:pPr>
            <w:r>
              <w:rPr>
                <w:rFonts w:hint="eastAsia"/>
                <w:color w:val="auto"/>
                <w:sz w:val="22"/>
                <w:szCs w:val="22"/>
                <w:highlight w:val="none"/>
              </w:rPr>
              <w:t>备注</w:t>
            </w:r>
          </w:p>
        </w:tc>
      </w:tr>
      <w:tr w14:paraId="49ED6D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9" w:type="pct"/>
            <w:vMerge w:val="restart"/>
            <w:vAlign w:val="center"/>
          </w:tcPr>
          <w:p w14:paraId="3B2F4EA2">
            <w:pPr>
              <w:pStyle w:val="17"/>
              <w:jc w:val="center"/>
              <w:rPr>
                <w:color w:val="auto"/>
                <w:highlight w:val="none"/>
              </w:rPr>
            </w:pPr>
            <w:r>
              <w:rPr>
                <w:rFonts w:hint="eastAsia"/>
                <w:color w:val="auto"/>
                <w:highlight w:val="none"/>
              </w:rPr>
              <w:t>01</w:t>
            </w:r>
          </w:p>
        </w:tc>
        <w:tc>
          <w:tcPr>
            <w:tcW w:w="496" w:type="pct"/>
            <w:vMerge w:val="restart"/>
            <w:vAlign w:val="center"/>
          </w:tcPr>
          <w:p w14:paraId="5312DB5E">
            <w:pPr>
              <w:pStyle w:val="17"/>
              <w:jc w:val="center"/>
              <w:rPr>
                <w:color w:val="auto"/>
                <w:highlight w:val="none"/>
              </w:rPr>
            </w:pPr>
            <w:r>
              <w:rPr>
                <w:rFonts w:hint="eastAsia"/>
                <w:color w:val="auto"/>
                <w:highlight w:val="none"/>
              </w:rPr>
              <w:t>01-01</w:t>
            </w:r>
          </w:p>
        </w:tc>
        <w:tc>
          <w:tcPr>
            <w:tcW w:w="669" w:type="pct"/>
            <w:vMerge w:val="restart"/>
            <w:vAlign w:val="center"/>
          </w:tcPr>
          <w:p w14:paraId="2E3F25A3">
            <w:pPr>
              <w:pStyle w:val="17"/>
              <w:jc w:val="center"/>
              <w:rPr>
                <w:color w:val="auto"/>
                <w:highlight w:val="none"/>
              </w:rPr>
            </w:pPr>
            <w:r>
              <w:rPr>
                <w:rFonts w:hint="eastAsia"/>
                <w:color w:val="auto"/>
                <w:highlight w:val="none"/>
              </w:rPr>
              <w:t>一次性使用利器盒</w:t>
            </w:r>
          </w:p>
        </w:tc>
        <w:tc>
          <w:tcPr>
            <w:tcW w:w="832" w:type="pct"/>
            <w:vAlign w:val="center"/>
          </w:tcPr>
          <w:p w14:paraId="5E17FA1A">
            <w:pPr>
              <w:pStyle w:val="17"/>
              <w:jc w:val="center"/>
              <w:rPr>
                <w:color w:val="auto"/>
                <w:highlight w:val="none"/>
              </w:rPr>
            </w:pPr>
            <w:r>
              <w:rPr>
                <w:rFonts w:hint="eastAsia"/>
                <w:color w:val="auto"/>
                <w:highlight w:val="none"/>
              </w:rPr>
              <w:t>旋盖式、3L</w:t>
            </w:r>
          </w:p>
        </w:tc>
        <w:tc>
          <w:tcPr>
            <w:tcW w:w="570" w:type="pct"/>
            <w:vAlign w:val="center"/>
          </w:tcPr>
          <w:p w14:paraId="43C02929">
            <w:pPr>
              <w:pStyle w:val="17"/>
              <w:jc w:val="center"/>
              <w:rPr>
                <w:color w:val="auto"/>
                <w:highlight w:val="none"/>
              </w:rPr>
            </w:pPr>
            <w:r>
              <w:rPr>
                <w:rFonts w:hint="eastAsia"/>
                <w:color w:val="auto"/>
                <w:highlight w:val="none"/>
              </w:rPr>
              <w:t>30000</w:t>
            </w:r>
          </w:p>
        </w:tc>
        <w:tc>
          <w:tcPr>
            <w:tcW w:w="635" w:type="pct"/>
            <w:tcBorders>
              <w:bottom w:val="single" w:color="auto" w:sz="4" w:space="0"/>
              <w:right w:val="single" w:color="auto" w:sz="2" w:space="0"/>
            </w:tcBorders>
            <w:vAlign w:val="center"/>
          </w:tcPr>
          <w:p w14:paraId="5A31D79D">
            <w:pPr>
              <w:pStyle w:val="17"/>
              <w:jc w:val="center"/>
              <w:rPr>
                <w:color w:val="auto"/>
                <w:highlight w:val="none"/>
              </w:rPr>
            </w:pPr>
            <w:r>
              <w:rPr>
                <w:rFonts w:hint="eastAsia"/>
                <w:color w:val="auto"/>
                <w:highlight w:val="none"/>
              </w:rPr>
              <w:t>2.4</w:t>
            </w:r>
          </w:p>
        </w:tc>
        <w:tc>
          <w:tcPr>
            <w:tcW w:w="581" w:type="pct"/>
            <w:tcBorders>
              <w:bottom w:val="single" w:color="auto" w:sz="4" w:space="0"/>
              <w:right w:val="single" w:color="auto" w:sz="2" w:space="0"/>
            </w:tcBorders>
            <w:vAlign w:val="center"/>
          </w:tcPr>
          <w:p w14:paraId="0489F5D5">
            <w:pPr>
              <w:pStyle w:val="17"/>
              <w:jc w:val="center"/>
              <w:rPr>
                <w:color w:val="auto"/>
                <w:highlight w:val="none"/>
              </w:rPr>
            </w:pPr>
            <w:r>
              <w:rPr>
                <w:rFonts w:hint="eastAsia"/>
                <w:color w:val="auto"/>
                <w:highlight w:val="none"/>
              </w:rPr>
              <w:t>72000</w:t>
            </w:r>
          </w:p>
        </w:tc>
        <w:tc>
          <w:tcPr>
            <w:tcW w:w="895" w:type="pct"/>
            <w:vMerge w:val="restart"/>
            <w:tcBorders>
              <w:left w:val="single" w:color="auto" w:sz="2" w:space="0"/>
            </w:tcBorders>
            <w:vAlign w:val="center"/>
          </w:tcPr>
          <w:p w14:paraId="730E8673">
            <w:pPr>
              <w:pStyle w:val="17"/>
              <w:jc w:val="center"/>
              <w:rPr>
                <w:color w:val="auto"/>
                <w:highlight w:val="none"/>
              </w:rPr>
            </w:pPr>
            <w:r>
              <w:rPr>
                <w:rFonts w:hint="eastAsia"/>
                <w:color w:val="auto"/>
                <w:highlight w:val="none"/>
              </w:rPr>
              <w:t>本项目为单价采购，</w:t>
            </w:r>
            <w:r>
              <w:rPr>
                <w:rFonts w:hint="eastAsia"/>
                <w:color w:val="auto"/>
                <w:highlight w:val="none"/>
                <w:lang w:eastAsia="zh-CN"/>
              </w:rPr>
              <w:t>年</w:t>
            </w:r>
            <w:r>
              <w:rPr>
                <w:rFonts w:hint="eastAsia"/>
                <w:color w:val="auto"/>
                <w:highlight w:val="none"/>
              </w:rPr>
              <w:t>总价控制</w:t>
            </w:r>
            <w:r>
              <w:rPr>
                <w:rFonts w:hint="eastAsia"/>
                <w:color w:val="auto"/>
                <w:highlight w:val="none"/>
                <w:lang w:eastAsia="zh-CN"/>
              </w:rPr>
              <w:t>，每年不超过</w:t>
            </w:r>
            <w:r>
              <w:rPr>
                <w:rFonts w:hint="eastAsia"/>
                <w:color w:val="auto"/>
                <w:highlight w:val="none"/>
                <w:lang w:val="en-US" w:eastAsia="zh-CN"/>
              </w:rPr>
              <w:t>116600</w:t>
            </w:r>
            <w:r>
              <w:rPr>
                <w:rFonts w:hint="eastAsia"/>
                <w:color w:val="auto"/>
                <w:highlight w:val="none"/>
                <w:lang w:eastAsia="zh-CN"/>
              </w:rPr>
              <w:t>元</w:t>
            </w:r>
            <w:r>
              <w:rPr>
                <w:rFonts w:hint="eastAsia"/>
                <w:color w:val="auto"/>
                <w:highlight w:val="none"/>
              </w:rPr>
              <w:t>。最终结算数量以采购人实际用量为准。</w:t>
            </w:r>
          </w:p>
        </w:tc>
      </w:tr>
      <w:tr w14:paraId="33D52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9" w:type="pct"/>
            <w:vMerge w:val="continue"/>
            <w:vAlign w:val="center"/>
          </w:tcPr>
          <w:p w14:paraId="2C7C9169">
            <w:pPr>
              <w:pStyle w:val="17"/>
              <w:jc w:val="center"/>
              <w:rPr>
                <w:color w:val="auto"/>
                <w:highlight w:val="none"/>
              </w:rPr>
            </w:pPr>
          </w:p>
        </w:tc>
        <w:tc>
          <w:tcPr>
            <w:tcW w:w="496" w:type="pct"/>
            <w:vMerge w:val="continue"/>
            <w:vAlign w:val="center"/>
          </w:tcPr>
          <w:p w14:paraId="333755D7">
            <w:pPr>
              <w:pStyle w:val="17"/>
              <w:jc w:val="center"/>
              <w:rPr>
                <w:color w:val="auto"/>
                <w:highlight w:val="none"/>
              </w:rPr>
            </w:pPr>
          </w:p>
        </w:tc>
        <w:tc>
          <w:tcPr>
            <w:tcW w:w="669" w:type="pct"/>
            <w:vMerge w:val="continue"/>
            <w:vAlign w:val="center"/>
          </w:tcPr>
          <w:p w14:paraId="6AB827DF">
            <w:pPr>
              <w:pStyle w:val="17"/>
              <w:jc w:val="center"/>
              <w:rPr>
                <w:color w:val="auto"/>
                <w:highlight w:val="none"/>
              </w:rPr>
            </w:pPr>
          </w:p>
        </w:tc>
        <w:tc>
          <w:tcPr>
            <w:tcW w:w="832" w:type="pct"/>
            <w:vAlign w:val="center"/>
          </w:tcPr>
          <w:p w14:paraId="507FD3A3">
            <w:pPr>
              <w:pStyle w:val="17"/>
              <w:jc w:val="center"/>
              <w:rPr>
                <w:color w:val="auto"/>
                <w:highlight w:val="none"/>
              </w:rPr>
            </w:pPr>
            <w:r>
              <w:rPr>
                <w:rFonts w:hint="eastAsia"/>
                <w:color w:val="auto"/>
                <w:highlight w:val="none"/>
              </w:rPr>
              <w:t>旋盖式、5L</w:t>
            </w:r>
          </w:p>
        </w:tc>
        <w:tc>
          <w:tcPr>
            <w:tcW w:w="570" w:type="pct"/>
            <w:vAlign w:val="center"/>
          </w:tcPr>
          <w:p w14:paraId="533DA5A8">
            <w:pPr>
              <w:pStyle w:val="17"/>
              <w:jc w:val="center"/>
              <w:rPr>
                <w:color w:val="auto"/>
                <w:highlight w:val="none"/>
              </w:rPr>
            </w:pPr>
            <w:r>
              <w:rPr>
                <w:rFonts w:hint="eastAsia"/>
                <w:color w:val="auto"/>
                <w:highlight w:val="none"/>
              </w:rPr>
              <w:t>3000</w:t>
            </w:r>
          </w:p>
        </w:tc>
        <w:tc>
          <w:tcPr>
            <w:tcW w:w="635" w:type="pct"/>
            <w:tcBorders>
              <w:bottom w:val="single" w:color="auto" w:sz="4" w:space="0"/>
              <w:right w:val="single" w:color="auto" w:sz="2" w:space="0"/>
            </w:tcBorders>
            <w:vAlign w:val="center"/>
          </w:tcPr>
          <w:p w14:paraId="3847E51E">
            <w:pPr>
              <w:pStyle w:val="17"/>
              <w:jc w:val="center"/>
              <w:rPr>
                <w:color w:val="auto"/>
                <w:highlight w:val="none"/>
              </w:rPr>
            </w:pPr>
            <w:r>
              <w:rPr>
                <w:rFonts w:hint="eastAsia"/>
                <w:color w:val="auto"/>
                <w:highlight w:val="none"/>
              </w:rPr>
              <w:t>3</w:t>
            </w:r>
          </w:p>
        </w:tc>
        <w:tc>
          <w:tcPr>
            <w:tcW w:w="581" w:type="pct"/>
            <w:tcBorders>
              <w:bottom w:val="single" w:color="auto" w:sz="4" w:space="0"/>
              <w:right w:val="single" w:color="auto" w:sz="2" w:space="0"/>
            </w:tcBorders>
            <w:vAlign w:val="center"/>
          </w:tcPr>
          <w:p w14:paraId="739F0232">
            <w:pPr>
              <w:pStyle w:val="17"/>
              <w:jc w:val="center"/>
              <w:rPr>
                <w:color w:val="auto"/>
                <w:highlight w:val="none"/>
              </w:rPr>
            </w:pPr>
            <w:r>
              <w:rPr>
                <w:rFonts w:hint="eastAsia"/>
                <w:color w:val="auto"/>
                <w:highlight w:val="none"/>
              </w:rPr>
              <w:t>9000</w:t>
            </w:r>
          </w:p>
        </w:tc>
        <w:tc>
          <w:tcPr>
            <w:tcW w:w="895" w:type="pct"/>
            <w:vMerge w:val="continue"/>
            <w:tcBorders>
              <w:left w:val="single" w:color="auto" w:sz="2" w:space="0"/>
            </w:tcBorders>
            <w:vAlign w:val="center"/>
          </w:tcPr>
          <w:p w14:paraId="6B316EC4">
            <w:pPr>
              <w:pStyle w:val="17"/>
              <w:jc w:val="center"/>
              <w:rPr>
                <w:color w:val="auto"/>
                <w:highlight w:val="none"/>
              </w:rPr>
            </w:pPr>
          </w:p>
        </w:tc>
      </w:tr>
      <w:tr w14:paraId="01C2B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9" w:type="pct"/>
            <w:vMerge w:val="continue"/>
            <w:vAlign w:val="center"/>
          </w:tcPr>
          <w:p w14:paraId="28A1B2DF">
            <w:pPr>
              <w:pStyle w:val="17"/>
              <w:jc w:val="center"/>
              <w:rPr>
                <w:color w:val="auto"/>
                <w:highlight w:val="none"/>
              </w:rPr>
            </w:pPr>
          </w:p>
        </w:tc>
        <w:tc>
          <w:tcPr>
            <w:tcW w:w="496" w:type="pct"/>
            <w:vMerge w:val="continue"/>
            <w:vAlign w:val="center"/>
          </w:tcPr>
          <w:p w14:paraId="7A033625">
            <w:pPr>
              <w:pStyle w:val="17"/>
              <w:jc w:val="center"/>
              <w:rPr>
                <w:color w:val="auto"/>
                <w:highlight w:val="none"/>
              </w:rPr>
            </w:pPr>
          </w:p>
        </w:tc>
        <w:tc>
          <w:tcPr>
            <w:tcW w:w="669" w:type="pct"/>
            <w:vMerge w:val="continue"/>
            <w:vAlign w:val="center"/>
          </w:tcPr>
          <w:p w14:paraId="3B30D363">
            <w:pPr>
              <w:pStyle w:val="17"/>
              <w:jc w:val="center"/>
              <w:rPr>
                <w:color w:val="auto"/>
                <w:highlight w:val="none"/>
              </w:rPr>
            </w:pPr>
          </w:p>
        </w:tc>
        <w:tc>
          <w:tcPr>
            <w:tcW w:w="832" w:type="pct"/>
            <w:vAlign w:val="center"/>
          </w:tcPr>
          <w:p w14:paraId="7A8481DD">
            <w:pPr>
              <w:pStyle w:val="17"/>
              <w:jc w:val="center"/>
              <w:rPr>
                <w:color w:val="auto"/>
                <w:highlight w:val="none"/>
              </w:rPr>
            </w:pPr>
            <w:r>
              <w:rPr>
                <w:rFonts w:hint="eastAsia"/>
                <w:color w:val="auto"/>
                <w:highlight w:val="none"/>
              </w:rPr>
              <w:t>旋盖式、10L</w:t>
            </w:r>
          </w:p>
        </w:tc>
        <w:tc>
          <w:tcPr>
            <w:tcW w:w="570" w:type="pct"/>
            <w:vAlign w:val="center"/>
          </w:tcPr>
          <w:p w14:paraId="796C424B">
            <w:pPr>
              <w:pStyle w:val="17"/>
              <w:jc w:val="center"/>
              <w:rPr>
                <w:color w:val="auto"/>
                <w:highlight w:val="none"/>
              </w:rPr>
            </w:pPr>
            <w:r>
              <w:rPr>
                <w:rFonts w:hint="eastAsia"/>
                <w:color w:val="auto"/>
                <w:highlight w:val="none"/>
              </w:rPr>
              <w:t>500</w:t>
            </w:r>
          </w:p>
        </w:tc>
        <w:tc>
          <w:tcPr>
            <w:tcW w:w="635" w:type="pct"/>
            <w:tcBorders>
              <w:right w:val="single" w:color="auto" w:sz="2" w:space="0"/>
            </w:tcBorders>
            <w:vAlign w:val="center"/>
          </w:tcPr>
          <w:p w14:paraId="53475A0E">
            <w:pPr>
              <w:pStyle w:val="17"/>
              <w:jc w:val="center"/>
              <w:rPr>
                <w:color w:val="auto"/>
                <w:highlight w:val="none"/>
              </w:rPr>
            </w:pPr>
            <w:r>
              <w:rPr>
                <w:rFonts w:hint="eastAsia"/>
                <w:color w:val="auto"/>
                <w:highlight w:val="none"/>
              </w:rPr>
              <w:t>5</w:t>
            </w:r>
          </w:p>
        </w:tc>
        <w:tc>
          <w:tcPr>
            <w:tcW w:w="581" w:type="pct"/>
            <w:tcBorders>
              <w:right w:val="single" w:color="auto" w:sz="2" w:space="0"/>
            </w:tcBorders>
            <w:vAlign w:val="center"/>
          </w:tcPr>
          <w:p w14:paraId="20988ADE">
            <w:pPr>
              <w:pStyle w:val="17"/>
              <w:jc w:val="center"/>
              <w:rPr>
                <w:color w:val="auto"/>
                <w:highlight w:val="none"/>
              </w:rPr>
            </w:pPr>
            <w:r>
              <w:rPr>
                <w:rFonts w:hint="eastAsia"/>
                <w:color w:val="auto"/>
                <w:highlight w:val="none"/>
              </w:rPr>
              <w:t>2500</w:t>
            </w:r>
          </w:p>
        </w:tc>
        <w:tc>
          <w:tcPr>
            <w:tcW w:w="895" w:type="pct"/>
            <w:vMerge w:val="continue"/>
            <w:tcBorders>
              <w:left w:val="single" w:color="auto" w:sz="2" w:space="0"/>
            </w:tcBorders>
            <w:vAlign w:val="center"/>
          </w:tcPr>
          <w:p w14:paraId="3705790C">
            <w:pPr>
              <w:pStyle w:val="17"/>
              <w:jc w:val="center"/>
              <w:rPr>
                <w:color w:val="auto"/>
                <w:highlight w:val="none"/>
              </w:rPr>
            </w:pPr>
          </w:p>
        </w:tc>
      </w:tr>
      <w:tr w14:paraId="58988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9" w:type="pct"/>
            <w:vMerge w:val="continue"/>
            <w:vAlign w:val="center"/>
          </w:tcPr>
          <w:p w14:paraId="5873FA50">
            <w:pPr>
              <w:pStyle w:val="17"/>
              <w:jc w:val="center"/>
              <w:rPr>
                <w:color w:val="auto"/>
                <w:highlight w:val="none"/>
              </w:rPr>
            </w:pPr>
          </w:p>
        </w:tc>
        <w:tc>
          <w:tcPr>
            <w:tcW w:w="496" w:type="pct"/>
            <w:vMerge w:val="continue"/>
            <w:vAlign w:val="center"/>
          </w:tcPr>
          <w:p w14:paraId="201D3BF6">
            <w:pPr>
              <w:pStyle w:val="17"/>
              <w:jc w:val="center"/>
              <w:rPr>
                <w:color w:val="auto"/>
                <w:highlight w:val="none"/>
              </w:rPr>
            </w:pPr>
          </w:p>
        </w:tc>
        <w:tc>
          <w:tcPr>
            <w:tcW w:w="669" w:type="pct"/>
            <w:vMerge w:val="continue"/>
            <w:vAlign w:val="center"/>
          </w:tcPr>
          <w:p w14:paraId="2585248D">
            <w:pPr>
              <w:pStyle w:val="17"/>
              <w:jc w:val="center"/>
              <w:rPr>
                <w:color w:val="auto"/>
                <w:highlight w:val="none"/>
              </w:rPr>
            </w:pPr>
          </w:p>
        </w:tc>
        <w:tc>
          <w:tcPr>
            <w:tcW w:w="832" w:type="pct"/>
            <w:vAlign w:val="center"/>
          </w:tcPr>
          <w:p w14:paraId="22F8B2E0">
            <w:pPr>
              <w:pStyle w:val="17"/>
              <w:jc w:val="center"/>
              <w:rPr>
                <w:color w:val="auto"/>
                <w:highlight w:val="none"/>
              </w:rPr>
            </w:pPr>
            <w:r>
              <w:rPr>
                <w:rFonts w:hint="eastAsia"/>
                <w:color w:val="auto"/>
                <w:highlight w:val="none"/>
              </w:rPr>
              <w:t>旋盖式、15L</w:t>
            </w:r>
          </w:p>
        </w:tc>
        <w:tc>
          <w:tcPr>
            <w:tcW w:w="570" w:type="pct"/>
            <w:vAlign w:val="center"/>
          </w:tcPr>
          <w:p w14:paraId="61BD3CC5">
            <w:pPr>
              <w:pStyle w:val="17"/>
              <w:jc w:val="center"/>
              <w:rPr>
                <w:color w:val="auto"/>
                <w:highlight w:val="none"/>
              </w:rPr>
            </w:pPr>
            <w:r>
              <w:rPr>
                <w:rFonts w:hint="eastAsia"/>
                <w:color w:val="auto"/>
                <w:highlight w:val="none"/>
              </w:rPr>
              <w:t>5000</w:t>
            </w:r>
          </w:p>
        </w:tc>
        <w:tc>
          <w:tcPr>
            <w:tcW w:w="635" w:type="pct"/>
            <w:tcBorders>
              <w:right w:val="single" w:color="auto" w:sz="2" w:space="0"/>
            </w:tcBorders>
            <w:vAlign w:val="center"/>
          </w:tcPr>
          <w:p w14:paraId="01379C7B">
            <w:pPr>
              <w:pStyle w:val="17"/>
              <w:jc w:val="center"/>
              <w:rPr>
                <w:color w:val="auto"/>
                <w:highlight w:val="none"/>
              </w:rPr>
            </w:pPr>
            <w:r>
              <w:rPr>
                <w:rFonts w:hint="eastAsia"/>
                <w:color w:val="auto"/>
                <w:highlight w:val="none"/>
              </w:rPr>
              <w:t>6.5</w:t>
            </w:r>
          </w:p>
        </w:tc>
        <w:tc>
          <w:tcPr>
            <w:tcW w:w="581" w:type="pct"/>
            <w:tcBorders>
              <w:right w:val="single" w:color="auto" w:sz="2" w:space="0"/>
            </w:tcBorders>
            <w:vAlign w:val="center"/>
          </w:tcPr>
          <w:p w14:paraId="325DCC88">
            <w:pPr>
              <w:pStyle w:val="17"/>
              <w:jc w:val="center"/>
              <w:rPr>
                <w:color w:val="auto"/>
                <w:highlight w:val="none"/>
              </w:rPr>
            </w:pPr>
            <w:r>
              <w:rPr>
                <w:rFonts w:hint="eastAsia"/>
                <w:color w:val="auto"/>
                <w:highlight w:val="none"/>
              </w:rPr>
              <w:t>32500</w:t>
            </w:r>
          </w:p>
        </w:tc>
        <w:tc>
          <w:tcPr>
            <w:tcW w:w="895" w:type="pct"/>
            <w:vMerge w:val="continue"/>
            <w:tcBorders>
              <w:left w:val="single" w:color="auto" w:sz="2" w:space="0"/>
            </w:tcBorders>
            <w:vAlign w:val="center"/>
          </w:tcPr>
          <w:p w14:paraId="05038FD6">
            <w:pPr>
              <w:pStyle w:val="17"/>
              <w:jc w:val="center"/>
              <w:rPr>
                <w:color w:val="auto"/>
                <w:highlight w:val="none"/>
              </w:rPr>
            </w:pPr>
          </w:p>
        </w:tc>
      </w:tr>
      <w:tr w14:paraId="2C777D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9" w:type="pct"/>
            <w:vMerge w:val="continue"/>
            <w:vAlign w:val="center"/>
          </w:tcPr>
          <w:p w14:paraId="749911DA">
            <w:pPr>
              <w:pStyle w:val="17"/>
              <w:jc w:val="center"/>
              <w:rPr>
                <w:color w:val="auto"/>
                <w:highlight w:val="none"/>
              </w:rPr>
            </w:pPr>
          </w:p>
        </w:tc>
        <w:tc>
          <w:tcPr>
            <w:tcW w:w="496" w:type="pct"/>
            <w:vAlign w:val="center"/>
          </w:tcPr>
          <w:p w14:paraId="36509587">
            <w:pPr>
              <w:pStyle w:val="17"/>
              <w:jc w:val="center"/>
              <w:rPr>
                <w:color w:val="auto"/>
                <w:highlight w:val="none"/>
              </w:rPr>
            </w:pPr>
            <w:r>
              <w:rPr>
                <w:rFonts w:hint="eastAsia"/>
                <w:color w:val="auto"/>
                <w:highlight w:val="none"/>
              </w:rPr>
              <w:t>01-02</w:t>
            </w:r>
          </w:p>
        </w:tc>
        <w:tc>
          <w:tcPr>
            <w:tcW w:w="669" w:type="pct"/>
            <w:vAlign w:val="center"/>
          </w:tcPr>
          <w:p w14:paraId="060D9195">
            <w:pPr>
              <w:pStyle w:val="17"/>
              <w:jc w:val="center"/>
              <w:rPr>
                <w:color w:val="auto"/>
                <w:highlight w:val="none"/>
              </w:rPr>
            </w:pPr>
            <w:r>
              <w:rPr>
                <w:rFonts w:hint="eastAsia"/>
                <w:color w:val="auto"/>
                <w:highlight w:val="none"/>
              </w:rPr>
              <w:t>利器盒挂钩</w:t>
            </w:r>
          </w:p>
        </w:tc>
        <w:tc>
          <w:tcPr>
            <w:tcW w:w="832" w:type="pct"/>
            <w:vAlign w:val="center"/>
          </w:tcPr>
          <w:p w14:paraId="457A50A3">
            <w:pPr>
              <w:pStyle w:val="17"/>
              <w:jc w:val="center"/>
              <w:rPr>
                <w:color w:val="auto"/>
                <w:highlight w:val="none"/>
              </w:rPr>
            </w:pPr>
            <w:r>
              <w:rPr>
                <w:rFonts w:hint="eastAsia"/>
                <w:color w:val="auto"/>
                <w:highlight w:val="none"/>
              </w:rPr>
              <w:t>3L</w:t>
            </w:r>
          </w:p>
        </w:tc>
        <w:tc>
          <w:tcPr>
            <w:tcW w:w="570" w:type="pct"/>
            <w:vAlign w:val="center"/>
          </w:tcPr>
          <w:p w14:paraId="21CE0A66">
            <w:pPr>
              <w:pStyle w:val="17"/>
              <w:jc w:val="center"/>
              <w:rPr>
                <w:color w:val="auto"/>
                <w:highlight w:val="none"/>
              </w:rPr>
            </w:pPr>
            <w:r>
              <w:rPr>
                <w:rFonts w:hint="eastAsia"/>
                <w:color w:val="auto"/>
                <w:highlight w:val="none"/>
              </w:rPr>
              <w:t>50</w:t>
            </w:r>
          </w:p>
        </w:tc>
        <w:tc>
          <w:tcPr>
            <w:tcW w:w="635" w:type="pct"/>
            <w:tcBorders>
              <w:right w:val="single" w:color="auto" w:sz="2" w:space="0"/>
            </w:tcBorders>
            <w:vAlign w:val="center"/>
          </w:tcPr>
          <w:p w14:paraId="09C9641A">
            <w:pPr>
              <w:pStyle w:val="17"/>
              <w:jc w:val="center"/>
              <w:rPr>
                <w:color w:val="auto"/>
                <w:highlight w:val="none"/>
              </w:rPr>
            </w:pPr>
            <w:r>
              <w:rPr>
                <w:rFonts w:hint="eastAsia"/>
                <w:color w:val="auto"/>
                <w:highlight w:val="none"/>
              </w:rPr>
              <w:t>12</w:t>
            </w:r>
          </w:p>
        </w:tc>
        <w:tc>
          <w:tcPr>
            <w:tcW w:w="581" w:type="pct"/>
            <w:tcBorders>
              <w:right w:val="single" w:color="auto" w:sz="2" w:space="0"/>
            </w:tcBorders>
            <w:vAlign w:val="center"/>
          </w:tcPr>
          <w:p w14:paraId="3599C8CA">
            <w:pPr>
              <w:pStyle w:val="17"/>
              <w:jc w:val="center"/>
              <w:rPr>
                <w:color w:val="auto"/>
                <w:highlight w:val="none"/>
              </w:rPr>
            </w:pPr>
            <w:r>
              <w:rPr>
                <w:rFonts w:hint="eastAsia"/>
                <w:color w:val="auto"/>
                <w:highlight w:val="none"/>
              </w:rPr>
              <w:t>600</w:t>
            </w:r>
          </w:p>
        </w:tc>
        <w:tc>
          <w:tcPr>
            <w:tcW w:w="895" w:type="pct"/>
            <w:vMerge w:val="continue"/>
            <w:tcBorders>
              <w:left w:val="single" w:color="auto" w:sz="2" w:space="0"/>
            </w:tcBorders>
            <w:vAlign w:val="center"/>
          </w:tcPr>
          <w:p w14:paraId="3D0B26FE">
            <w:pPr>
              <w:pStyle w:val="17"/>
              <w:jc w:val="center"/>
              <w:rPr>
                <w:color w:val="auto"/>
                <w:highlight w:val="none"/>
              </w:rPr>
            </w:pPr>
          </w:p>
        </w:tc>
      </w:tr>
    </w:tbl>
    <w:p w14:paraId="49A561D1">
      <w:pPr>
        <w:spacing w:line="360" w:lineRule="auto"/>
        <w:rPr>
          <w:b/>
          <w:bCs/>
          <w:color w:val="auto"/>
          <w:sz w:val="28"/>
          <w:szCs w:val="28"/>
          <w:highlight w:val="none"/>
        </w:rPr>
      </w:pPr>
    </w:p>
    <w:p w14:paraId="1ED8D704">
      <w:pPr>
        <w:rPr>
          <w:b/>
          <w:bCs/>
          <w:color w:val="auto"/>
          <w:sz w:val="28"/>
          <w:szCs w:val="28"/>
          <w:highlight w:val="none"/>
        </w:rPr>
      </w:pPr>
      <w:r>
        <w:rPr>
          <w:rFonts w:hint="eastAsia"/>
          <w:b/>
          <w:bCs/>
          <w:color w:val="auto"/>
          <w:sz w:val="28"/>
          <w:szCs w:val="28"/>
          <w:highlight w:val="none"/>
        </w:rPr>
        <w:t>★二、商务要求（实质性要求）</w:t>
      </w:r>
    </w:p>
    <w:p w14:paraId="1CA834E1">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1.项目预算11.66万元/年，服务期限三年，合同一年一签。</w:t>
      </w:r>
    </w:p>
    <w:p w14:paraId="0B2572F2">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2.交货期及交货地点：</w:t>
      </w:r>
    </w:p>
    <w:p w14:paraId="0363ED50">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2.1交货期：合同签订生效后，按采购人采购计划要求送货，每次送货时间为接采购人采购计划2日内送达。</w:t>
      </w:r>
    </w:p>
    <w:p w14:paraId="061FA3D8">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2.2交货地点：采购申请人负责免费运输配送，且按采购人要求送货到指定位置。</w:t>
      </w:r>
    </w:p>
    <w:p w14:paraId="3E9FC0B5">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3.付款方法和条件、支付方式：</w:t>
      </w:r>
    </w:p>
    <w:p w14:paraId="2AB96DDF">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3.1付款方法和条件：采购人最终根据</w:t>
      </w:r>
      <w:r>
        <w:rPr>
          <w:rFonts w:hint="eastAsia" w:ascii="宋体" w:hAnsi="宋体"/>
          <w:bCs/>
          <w:color w:val="auto"/>
          <w:sz w:val="24"/>
          <w:szCs w:val="22"/>
          <w:highlight w:val="none"/>
          <w:lang w:val="en-US" w:eastAsia="zh-CN"/>
        </w:rPr>
        <w:t>每月</w:t>
      </w:r>
      <w:r>
        <w:rPr>
          <w:rFonts w:hint="eastAsia" w:ascii="宋体" w:hAnsi="宋体"/>
          <w:bCs/>
          <w:color w:val="auto"/>
          <w:sz w:val="24"/>
          <w:szCs w:val="22"/>
          <w:highlight w:val="none"/>
        </w:rPr>
        <w:t>实际用量与成交单价据实结算，采购申请人交付的产品经采购人验收合格且同时已按采购人要求开具符合国家规定的全额发票后，采购人将</w:t>
      </w:r>
      <w:r>
        <w:rPr>
          <w:rFonts w:hint="eastAsia" w:ascii="宋体" w:hAnsi="宋体"/>
          <w:bCs/>
          <w:color w:val="auto"/>
          <w:sz w:val="24"/>
          <w:szCs w:val="22"/>
          <w:highlight w:val="none"/>
          <w:lang w:val="en-US" w:eastAsia="zh-CN"/>
        </w:rPr>
        <w:t>按流程</w:t>
      </w:r>
      <w:r>
        <w:rPr>
          <w:rFonts w:hint="eastAsia" w:ascii="宋体" w:hAnsi="宋体"/>
          <w:bCs/>
          <w:color w:val="auto"/>
          <w:sz w:val="24"/>
          <w:szCs w:val="22"/>
          <w:highlight w:val="none"/>
        </w:rPr>
        <w:t>向采购申请人支付相应货款。</w:t>
      </w:r>
    </w:p>
    <w:p w14:paraId="3F6872C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3.2支付方式：转账支付。</w:t>
      </w:r>
    </w:p>
    <w:p w14:paraId="4D7B1468">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4.凡在国家计量检定、校准规程范围内的仪器设备，采购申请人应进行首次检定或校准，经质量技术监督授权部门检测合格后，方可交付采购人。检测费用由采购申请人支付，未经检测合格的设备采购人不予验收。</w:t>
      </w:r>
    </w:p>
    <w:p w14:paraId="36001B4D">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5.采购申请人需承诺如若成交后，向采购人所提供的货物出厂时间日期距该货物交付时间不超过一年；如采购人验收时发现不满足此要求的，采购人有权不予验收。</w:t>
      </w:r>
    </w:p>
    <w:p w14:paraId="6670D26E">
      <w:pPr>
        <w:rPr>
          <w:b/>
          <w:bCs/>
          <w:color w:val="auto"/>
          <w:sz w:val="28"/>
          <w:szCs w:val="28"/>
          <w:highlight w:val="none"/>
        </w:rPr>
      </w:pPr>
      <w:r>
        <w:rPr>
          <w:rFonts w:hint="eastAsia"/>
          <w:b/>
          <w:bCs/>
          <w:color w:val="auto"/>
          <w:sz w:val="28"/>
          <w:szCs w:val="28"/>
          <w:highlight w:val="none"/>
        </w:rPr>
        <w:t>★三、技术要求（实质性要求）</w:t>
      </w:r>
    </w:p>
    <w:p w14:paraId="517C215C">
      <w:pPr>
        <w:pStyle w:val="17"/>
        <w:spacing w:before="120" w:beforeLines="50" w:after="120" w:afterLines="50" w:line="460" w:lineRule="exact"/>
        <w:rPr>
          <w:color w:val="auto"/>
          <w:highlight w:val="none"/>
        </w:rPr>
      </w:pPr>
      <w:r>
        <w:rPr>
          <w:rFonts w:hint="eastAsia"/>
          <w:color w:val="auto"/>
          <w:highlight w:val="none"/>
          <w:lang w:val="en-US" w:eastAsia="zh-CN"/>
        </w:rPr>
        <w:t>1.</w:t>
      </w:r>
      <w:r>
        <w:rPr>
          <w:rFonts w:hint="eastAsia"/>
          <w:color w:val="auto"/>
          <w:highlight w:val="none"/>
        </w:rPr>
        <w:t>材质：使用聚丙烯注塑加工而成，符合GB/T126702008聚丙烯树脂的要求。</w:t>
      </w:r>
    </w:p>
    <w:p w14:paraId="5B9C7F6E">
      <w:pPr>
        <w:pStyle w:val="17"/>
        <w:spacing w:before="120" w:beforeLines="50" w:after="120" w:afterLines="50" w:line="460" w:lineRule="exact"/>
        <w:rPr>
          <w:color w:val="auto"/>
          <w:highlight w:val="none"/>
        </w:rPr>
      </w:pPr>
      <w:r>
        <w:rPr>
          <w:rFonts w:hint="eastAsia"/>
          <w:color w:val="auto"/>
          <w:highlight w:val="none"/>
          <w:lang w:val="en-US" w:eastAsia="zh-CN"/>
        </w:rPr>
        <w:t>2.</w:t>
      </w:r>
      <w:r>
        <w:rPr>
          <w:rFonts w:hint="eastAsia"/>
          <w:color w:val="auto"/>
          <w:highlight w:val="none"/>
        </w:rPr>
        <w:t>利器盒外表面光泽，无变形，无明显杂质、斑点、气泡、毛刺。</w:t>
      </w:r>
    </w:p>
    <w:p w14:paraId="5B78CF2D">
      <w:pPr>
        <w:pStyle w:val="17"/>
        <w:spacing w:before="120" w:beforeLines="50" w:after="120" w:afterLines="50" w:line="460" w:lineRule="exact"/>
        <w:rPr>
          <w:color w:val="auto"/>
          <w:highlight w:val="none"/>
        </w:rPr>
      </w:pPr>
      <w:r>
        <w:rPr>
          <w:rFonts w:hint="eastAsia"/>
          <w:color w:val="auto"/>
          <w:highlight w:val="none"/>
          <w:lang w:val="en-US" w:eastAsia="zh-CN"/>
        </w:rPr>
        <w:t>3.</w:t>
      </w:r>
      <w:r>
        <w:rPr>
          <w:rFonts w:hint="eastAsia"/>
          <w:color w:val="auto"/>
          <w:highlight w:val="none"/>
        </w:rPr>
        <w:t>密封性：在正常使用情况下，盒内的利利器具不得撒漏；利器回收盒一旦被封口，则无法在不破坏的情况下被再次打开。</w:t>
      </w:r>
    </w:p>
    <w:p w14:paraId="4BF995A5">
      <w:pPr>
        <w:pStyle w:val="17"/>
        <w:spacing w:before="120" w:beforeLines="50" w:after="120" w:afterLines="50" w:line="460" w:lineRule="exact"/>
        <w:rPr>
          <w:color w:val="auto"/>
          <w:highlight w:val="none"/>
        </w:rPr>
      </w:pPr>
      <w:r>
        <w:rPr>
          <w:rFonts w:hint="eastAsia"/>
          <w:color w:val="auto"/>
          <w:highlight w:val="none"/>
          <w:lang w:val="en-US" w:eastAsia="zh-CN"/>
        </w:rPr>
        <w:t>4.</w:t>
      </w:r>
      <w:r>
        <w:rPr>
          <w:rFonts w:hint="eastAsia"/>
          <w:color w:val="auto"/>
          <w:highlight w:val="none"/>
        </w:rPr>
        <w:t>跌落性能：</w:t>
      </w:r>
      <w:r>
        <w:rPr>
          <w:color w:val="auto"/>
          <w:highlight w:val="none"/>
        </w:rPr>
        <w:t>满盛装量的</w:t>
      </w:r>
      <w:r>
        <w:rPr>
          <w:rFonts w:hint="eastAsia"/>
          <w:color w:val="auto"/>
          <w:highlight w:val="none"/>
        </w:rPr>
        <w:t>利</w:t>
      </w:r>
      <w:r>
        <w:rPr>
          <w:color w:val="auto"/>
          <w:highlight w:val="none"/>
        </w:rPr>
        <w:t>器盒从</w:t>
      </w:r>
      <w:r>
        <w:rPr>
          <w:rFonts w:hint="eastAsia"/>
          <w:color w:val="auto"/>
          <w:highlight w:val="none"/>
        </w:rPr>
        <w:t>≥</w:t>
      </w:r>
      <w:r>
        <w:rPr>
          <w:color w:val="auto"/>
          <w:highlight w:val="none"/>
        </w:rPr>
        <w:t>1.</w:t>
      </w:r>
      <w:r>
        <w:rPr>
          <w:rFonts w:hint="eastAsia"/>
          <w:color w:val="auto"/>
          <w:highlight w:val="none"/>
        </w:rPr>
        <w:t>2</w:t>
      </w:r>
      <w:r>
        <w:rPr>
          <w:color w:val="auto"/>
          <w:highlight w:val="none"/>
        </w:rPr>
        <w:t>m高处垂直跌落至水泥地面，连续</w:t>
      </w:r>
      <w:r>
        <w:rPr>
          <w:rFonts w:hint="eastAsia"/>
          <w:color w:val="auto"/>
          <w:highlight w:val="none"/>
        </w:rPr>
        <w:t>≥</w:t>
      </w:r>
      <w:r>
        <w:rPr>
          <w:color w:val="auto"/>
          <w:highlight w:val="none"/>
        </w:rPr>
        <w:t>3次，利器盒不会出现破裂、被刺穿等情况</w:t>
      </w:r>
      <w:r>
        <w:rPr>
          <w:rFonts w:hint="eastAsia"/>
          <w:color w:val="auto"/>
          <w:highlight w:val="none"/>
        </w:rPr>
        <w:t>。</w:t>
      </w:r>
    </w:p>
    <w:p w14:paraId="1236E6E0">
      <w:pPr>
        <w:pStyle w:val="17"/>
        <w:spacing w:before="120" w:beforeLines="50" w:after="120" w:afterLines="50" w:line="460" w:lineRule="exact"/>
        <w:rPr>
          <w:color w:val="auto"/>
          <w:highlight w:val="none"/>
        </w:rPr>
      </w:pPr>
      <w:r>
        <w:rPr>
          <w:rFonts w:hint="eastAsia"/>
          <w:color w:val="auto"/>
          <w:highlight w:val="none"/>
          <w:lang w:val="en-US" w:eastAsia="zh-CN"/>
        </w:rPr>
        <w:t>5.</w:t>
      </w:r>
      <w:r>
        <w:rPr>
          <w:rFonts w:hint="eastAsia"/>
          <w:color w:val="auto"/>
          <w:highlight w:val="none"/>
        </w:rPr>
        <w:t>图示标志和警告语：利器回收盒整体颜色为黄色，在</w:t>
      </w:r>
      <w:r>
        <w:rPr>
          <w:color w:val="auto"/>
          <w:highlight w:val="none"/>
        </w:rPr>
        <w:t>盒体侧面注明</w:t>
      </w:r>
      <w:r>
        <w:rPr>
          <w:rFonts w:hint="eastAsia"/>
          <w:color w:val="auto"/>
          <w:highlight w:val="none"/>
        </w:rPr>
        <w:t>“警告！”“损伤性废物”</w:t>
      </w:r>
      <w:r>
        <w:rPr>
          <w:color w:val="auto"/>
          <w:highlight w:val="none"/>
        </w:rPr>
        <w:t>及医疗废物警示标识</w:t>
      </w:r>
      <w:r>
        <w:rPr>
          <w:rFonts w:hint="eastAsia"/>
          <w:color w:val="auto"/>
          <w:highlight w:val="none"/>
        </w:rPr>
        <w:t>，标志具体内容如下图所示。</w:t>
      </w:r>
    </w:p>
    <w:p w14:paraId="3B16C479">
      <w:pPr>
        <w:pStyle w:val="17"/>
        <w:spacing w:before="120" w:beforeLines="50" w:after="120" w:afterLines="50" w:line="460" w:lineRule="exact"/>
        <w:rPr>
          <w:bCs/>
          <w:color w:val="auto"/>
          <w:szCs w:val="22"/>
          <w:highlight w:val="none"/>
        </w:rPr>
      </w:pPr>
      <w:r>
        <w:rPr>
          <w:rFonts w:hint="eastAsia"/>
          <w:bCs/>
          <w:color w:val="auto"/>
          <w:szCs w:val="22"/>
          <w:highlight w:val="none"/>
        </w:rPr>
        <w:drawing>
          <wp:anchor distT="0" distB="0" distL="114300" distR="114300" simplePos="0" relativeHeight="251659264" behindDoc="0" locked="0" layoutInCell="1" allowOverlap="1">
            <wp:simplePos x="0" y="0"/>
            <wp:positionH relativeFrom="column">
              <wp:posOffset>76200</wp:posOffset>
            </wp:positionH>
            <wp:positionV relativeFrom="paragraph">
              <wp:posOffset>59690</wp:posOffset>
            </wp:positionV>
            <wp:extent cx="3161665" cy="1785620"/>
            <wp:effectExtent l="0" t="0" r="635" b="5080"/>
            <wp:wrapTopAndBottom/>
            <wp:docPr id="2"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
                    <pic:cNvPicPr>
                      <a:picLocks noChangeAspect="1"/>
                    </pic:cNvPicPr>
                  </pic:nvPicPr>
                  <pic:blipFill>
                    <a:blip r:embed="rId11"/>
                    <a:stretch>
                      <a:fillRect/>
                    </a:stretch>
                  </pic:blipFill>
                  <pic:spPr>
                    <a:xfrm>
                      <a:off x="0" y="0"/>
                      <a:ext cx="3161665" cy="1785620"/>
                    </a:xfrm>
                    <a:prstGeom prst="rect">
                      <a:avLst/>
                    </a:prstGeom>
                    <a:noFill/>
                    <a:ln>
                      <a:noFill/>
                    </a:ln>
                  </pic:spPr>
                </pic:pic>
              </a:graphicData>
            </a:graphic>
          </wp:anchor>
        </w:drawing>
      </w:r>
    </w:p>
    <w:p w14:paraId="51BD530A">
      <w:pPr>
        <w:pStyle w:val="17"/>
        <w:spacing w:before="120" w:beforeLines="50" w:after="120" w:afterLines="50" w:line="460" w:lineRule="exact"/>
        <w:rPr>
          <w:color w:val="auto"/>
          <w:highlight w:val="none"/>
        </w:rPr>
      </w:pPr>
      <w:r>
        <w:rPr>
          <w:color w:val="auto"/>
          <w:highlight w:val="none"/>
        </w:rPr>
        <w:br w:type="page"/>
      </w:r>
    </w:p>
    <w:p w14:paraId="1D32CA56">
      <w:pPr>
        <w:pStyle w:val="39"/>
        <w:rPr>
          <w:color w:val="auto"/>
          <w:highlight w:val="none"/>
        </w:rPr>
      </w:pPr>
      <w:bookmarkStart w:id="33" w:name="_Toc151046664"/>
      <w:r>
        <w:rPr>
          <w:rFonts w:hint="eastAsia"/>
          <w:color w:val="auto"/>
          <w:highlight w:val="none"/>
        </w:rPr>
        <w:t>第五章  评审办法</w:t>
      </w:r>
      <w:bookmarkEnd w:id="33"/>
    </w:p>
    <w:p w14:paraId="049A9D7D">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1、总则</w:t>
      </w:r>
    </w:p>
    <w:p w14:paraId="00219632">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0E135EC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00B8DC97">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3773FE61">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1EC6FCD6">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75E90D76">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13EC602D">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663CC068">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25B4929E">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5</w:t>
      </w:r>
      <w:r>
        <w:rPr>
          <w:rFonts w:hint="eastAsia" w:ascii="宋体" w:hAnsi="宋体"/>
          <w:bCs/>
          <w:color w:val="auto"/>
          <w:sz w:val="24"/>
          <w:szCs w:val="22"/>
          <w:highlight w:val="none"/>
        </w:rPr>
        <w:t>）起草评审报告并进行签署。</w:t>
      </w:r>
    </w:p>
    <w:p w14:paraId="5B1CA71B">
      <w:pPr>
        <w:spacing w:before="120" w:beforeLines="50" w:after="120" w:afterLines="50" w:line="460" w:lineRule="exact"/>
        <w:ind w:firstLine="480" w:firstLineChars="200"/>
        <w:rPr>
          <w:rFonts w:ascii="宋体" w:hAnsi="宋体"/>
          <w:bCs/>
          <w:color w:val="auto"/>
          <w:sz w:val="24"/>
          <w:szCs w:val="22"/>
          <w:highlight w:val="none"/>
        </w:rPr>
      </w:pPr>
      <w:bookmarkStart w:id="34" w:name="_Toc217446098"/>
      <w:r>
        <w:rPr>
          <w:rFonts w:hint="eastAsia" w:ascii="宋体" w:hAnsi="宋体"/>
          <w:bCs/>
          <w:color w:val="auto"/>
          <w:sz w:val="24"/>
          <w:szCs w:val="22"/>
          <w:highlight w:val="none"/>
        </w:rPr>
        <w:t>1.5 评审过程独立、保密。采购申请人恶意干预评审过程的行为将导致其采购申请文件作为无效处理。</w:t>
      </w:r>
    </w:p>
    <w:p w14:paraId="050D7CCF">
      <w:pPr>
        <w:spacing w:before="120" w:beforeLines="50" w:after="120" w:afterLines="50" w:line="460" w:lineRule="exact"/>
        <w:ind w:firstLine="480" w:firstLineChars="200"/>
        <w:rPr>
          <w:rFonts w:ascii="宋体" w:hAnsi="宋体"/>
          <w:color w:val="auto"/>
          <w:sz w:val="24"/>
          <w:szCs w:val="22"/>
          <w:highlight w:val="none"/>
        </w:rPr>
      </w:pPr>
      <w:r>
        <w:rPr>
          <w:rFonts w:hint="eastAsia" w:ascii="宋体" w:hAnsi="宋体"/>
          <w:bCs/>
          <w:color w:val="auto"/>
          <w:sz w:val="24"/>
          <w:szCs w:val="22"/>
          <w:highlight w:val="none"/>
        </w:rPr>
        <w:t>1.6评审委员会评价采购申请文件的响应性，对于采购申请人而言，除评审委员会要求其澄清或</w:t>
      </w:r>
      <w:r>
        <w:rPr>
          <w:rFonts w:hint="eastAsia" w:ascii="宋体" w:hAnsi="宋体"/>
          <w:color w:val="auto"/>
          <w:sz w:val="24"/>
          <w:szCs w:val="22"/>
          <w:highlight w:val="none"/>
        </w:rPr>
        <w:t>说明而提供的资料外，仅依据采购申请文件本身的内容，不寻求其他外部证据。</w:t>
      </w:r>
    </w:p>
    <w:p w14:paraId="62A25541">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2、评审方法</w:t>
      </w:r>
    </w:p>
    <w:p w14:paraId="4D1E32CF">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2.1本项目评审方法为：最低评标价法。</w:t>
      </w:r>
    </w:p>
    <w:bookmarkEnd w:id="34"/>
    <w:p w14:paraId="4F83F33C">
      <w:pPr>
        <w:jc w:val="center"/>
        <w:rPr>
          <w:rFonts w:ascii="黑体" w:hAnsi="黑体" w:eastAsia="黑体" w:cs="黑体"/>
          <w:b/>
          <w:bCs/>
          <w:color w:val="auto"/>
          <w:sz w:val="24"/>
          <w:highlight w:val="none"/>
        </w:rPr>
      </w:pPr>
      <w:bookmarkStart w:id="35" w:name="_Toc217446099"/>
      <w:r>
        <w:rPr>
          <w:rFonts w:hint="eastAsia" w:ascii="黑体" w:hAnsi="黑体" w:eastAsia="黑体" w:cs="黑体"/>
          <w:b/>
          <w:bCs/>
          <w:color w:val="auto"/>
          <w:sz w:val="24"/>
          <w:highlight w:val="none"/>
        </w:rPr>
        <w:t>3、评审程序</w:t>
      </w:r>
    </w:p>
    <w:p w14:paraId="00B92FCB">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3.1采购申请文件初审。初审分为资格性检查和符合性检查。</w:t>
      </w:r>
    </w:p>
    <w:p w14:paraId="49320F6E">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215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0DC5669">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1115E90D">
            <w:pPr>
              <w:jc w:val="center"/>
              <w:rPr>
                <w:b/>
                <w:color w:val="auto"/>
                <w:sz w:val="24"/>
                <w:highlight w:val="none"/>
              </w:rPr>
            </w:pPr>
            <w:r>
              <w:rPr>
                <w:rFonts w:hint="eastAsia"/>
                <w:b/>
                <w:color w:val="auto"/>
                <w:sz w:val="24"/>
                <w:highlight w:val="none"/>
              </w:rPr>
              <w:t>资格审查内容</w:t>
            </w:r>
          </w:p>
        </w:tc>
        <w:tc>
          <w:tcPr>
            <w:tcW w:w="1842" w:type="dxa"/>
            <w:gridSpan w:val="2"/>
            <w:vAlign w:val="center"/>
          </w:tcPr>
          <w:p w14:paraId="1BA9C4AC">
            <w:pPr>
              <w:jc w:val="center"/>
              <w:rPr>
                <w:b/>
                <w:color w:val="auto"/>
                <w:sz w:val="24"/>
                <w:highlight w:val="none"/>
              </w:rPr>
            </w:pPr>
            <w:r>
              <w:rPr>
                <w:rFonts w:hint="eastAsia"/>
                <w:b/>
                <w:color w:val="auto"/>
                <w:sz w:val="24"/>
                <w:highlight w:val="none"/>
              </w:rPr>
              <w:t>审查情况</w:t>
            </w:r>
          </w:p>
        </w:tc>
      </w:tr>
      <w:tr w14:paraId="114E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1849C44">
            <w:pPr>
              <w:jc w:val="center"/>
              <w:rPr>
                <w:b/>
                <w:color w:val="auto"/>
                <w:sz w:val="24"/>
                <w:highlight w:val="none"/>
              </w:rPr>
            </w:pPr>
          </w:p>
        </w:tc>
        <w:tc>
          <w:tcPr>
            <w:tcW w:w="7117" w:type="dxa"/>
            <w:vMerge w:val="continue"/>
            <w:vAlign w:val="center"/>
          </w:tcPr>
          <w:p w14:paraId="591F5097">
            <w:pPr>
              <w:jc w:val="center"/>
              <w:rPr>
                <w:b/>
                <w:color w:val="auto"/>
                <w:sz w:val="24"/>
                <w:highlight w:val="none"/>
              </w:rPr>
            </w:pPr>
          </w:p>
        </w:tc>
        <w:tc>
          <w:tcPr>
            <w:tcW w:w="850" w:type="dxa"/>
            <w:vAlign w:val="center"/>
          </w:tcPr>
          <w:p w14:paraId="7D0B6788">
            <w:pPr>
              <w:jc w:val="center"/>
              <w:rPr>
                <w:b/>
                <w:color w:val="auto"/>
                <w:sz w:val="24"/>
                <w:highlight w:val="none"/>
              </w:rPr>
            </w:pPr>
            <w:r>
              <w:rPr>
                <w:rFonts w:hint="eastAsia"/>
                <w:b/>
                <w:color w:val="auto"/>
                <w:sz w:val="24"/>
                <w:highlight w:val="none"/>
              </w:rPr>
              <w:t>通过</w:t>
            </w:r>
          </w:p>
        </w:tc>
        <w:tc>
          <w:tcPr>
            <w:tcW w:w="992" w:type="dxa"/>
            <w:vAlign w:val="center"/>
          </w:tcPr>
          <w:p w14:paraId="4FBFA715">
            <w:pPr>
              <w:jc w:val="center"/>
              <w:rPr>
                <w:b/>
                <w:color w:val="auto"/>
                <w:sz w:val="24"/>
                <w:highlight w:val="none"/>
              </w:rPr>
            </w:pPr>
            <w:r>
              <w:rPr>
                <w:rFonts w:hint="eastAsia"/>
                <w:b/>
                <w:color w:val="auto"/>
                <w:sz w:val="24"/>
                <w:highlight w:val="none"/>
              </w:rPr>
              <w:t>不通过</w:t>
            </w:r>
          </w:p>
        </w:tc>
      </w:tr>
      <w:tr w14:paraId="364A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91DB547">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w:t>
            </w:r>
          </w:p>
        </w:tc>
        <w:tc>
          <w:tcPr>
            <w:tcW w:w="7117" w:type="dxa"/>
            <w:vAlign w:val="center"/>
          </w:tcPr>
          <w:p w14:paraId="5525FDEE">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65807855">
            <w:pPr>
              <w:rPr>
                <w:rFonts w:asciiTheme="minorEastAsia" w:hAnsiTheme="minorEastAsia" w:eastAsiaTheme="minorEastAsia" w:cstheme="minorEastAsia"/>
                <w:color w:val="auto"/>
                <w:sz w:val="24"/>
                <w:highlight w:val="none"/>
              </w:rPr>
            </w:pPr>
          </w:p>
        </w:tc>
        <w:tc>
          <w:tcPr>
            <w:tcW w:w="992" w:type="dxa"/>
            <w:vAlign w:val="center"/>
          </w:tcPr>
          <w:p w14:paraId="62C80DDD">
            <w:pPr>
              <w:rPr>
                <w:rFonts w:asciiTheme="minorEastAsia" w:hAnsiTheme="minorEastAsia" w:eastAsiaTheme="minorEastAsia" w:cstheme="minorEastAsia"/>
                <w:color w:val="auto"/>
                <w:sz w:val="24"/>
                <w:highlight w:val="none"/>
              </w:rPr>
            </w:pPr>
          </w:p>
        </w:tc>
      </w:tr>
      <w:tr w14:paraId="278B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4B87490">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2</w:t>
            </w:r>
          </w:p>
        </w:tc>
        <w:tc>
          <w:tcPr>
            <w:tcW w:w="7117" w:type="dxa"/>
            <w:vAlign w:val="center"/>
          </w:tcPr>
          <w:p w14:paraId="6F83D0F8">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051422C3">
            <w:pPr>
              <w:rPr>
                <w:rFonts w:asciiTheme="minorEastAsia" w:hAnsiTheme="minorEastAsia" w:eastAsiaTheme="minorEastAsia" w:cstheme="minorEastAsia"/>
                <w:color w:val="auto"/>
                <w:sz w:val="24"/>
                <w:highlight w:val="none"/>
              </w:rPr>
            </w:pPr>
          </w:p>
        </w:tc>
        <w:tc>
          <w:tcPr>
            <w:tcW w:w="992" w:type="dxa"/>
            <w:vAlign w:val="center"/>
          </w:tcPr>
          <w:p w14:paraId="0CBBE372">
            <w:pPr>
              <w:rPr>
                <w:rFonts w:asciiTheme="minorEastAsia" w:hAnsiTheme="minorEastAsia" w:eastAsiaTheme="minorEastAsia" w:cstheme="minorEastAsia"/>
                <w:color w:val="auto"/>
                <w:sz w:val="24"/>
                <w:highlight w:val="none"/>
              </w:rPr>
            </w:pPr>
          </w:p>
        </w:tc>
      </w:tr>
      <w:tr w14:paraId="7714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754FDA70">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w:t>
            </w:r>
          </w:p>
        </w:tc>
        <w:tc>
          <w:tcPr>
            <w:tcW w:w="7117" w:type="dxa"/>
            <w:vAlign w:val="center"/>
          </w:tcPr>
          <w:p w14:paraId="4902C9B9">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617AA043">
            <w:pPr>
              <w:rPr>
                <w:rFonts w:asciiTheme="minorEastAsia" w:hAnsiTheme="minorEastAsia" w:eastAsiaTheme="minorEastAsia" w:cstheme="minorEastAsia"/>
                <w:color w:val="auto"/>
                <w:sz w:val="24"/>
                <w:highlight w:val="none"/>
              </w:rPr>
            </w:pPr>
          </w:p>
        </w:tc>
        <w:tc>
          <w:tcPr>
            <w:tcW w:w="992" w:type="dxa"/>
            <w:vAlign w:val="center"/>
          </w:tcPr>
          <w:p w14:paraId="2F3D6D9B">
            <w:pPr>
              <w:rPr>
                <w:rFonts w:asciiTheme="minorEastAsia" w:hAnsiTheme="minorEastAsia" w:eastAsiaTheme="minorEastAsia" w:cstheme="minorEastAsia"/>
                <w:color w:val="auto"/>
                <w:sz w:val="24"/>
                <w:highlight w:val="none"/>
              </w:rPr>
            </w:pPr>
          </w:p>
        </w:tc>
      </w:tr>
      <w:tr w14:paraId="0940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6454791D">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4</w:t>
            </w:r>
          </w:p>
        </w:tc>
        <w:tc>
          <w:tcPr>
            <w:tcW w:w="7117" w:type="dxa"/>
            <w:vAlign w:val="center"/>
          </w:tcPr>
          <w:p w14:paraId="0FABF5A8">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2D47450F">
            <w:pPr>
              <w:rPr>
                <w:rFonts w:asciiTheme="minorEastAsia" w:hAnsiTheme="minorEastAsia" w:eastAsiaTheme="minorEastAsia" w:cstheme="minorEastAsia"/>
                <w:color w:val="auto"/>
                <w:sz w:val="24"/>
                <w:highlight w:val="none"/>
              </w:rPr>
            </w:pPr>
          </w:p>
        </w:tc>
        <w:tc>
          <w:tcPr>
            <w:tcW w:w="992" w:type="dxa"/>
            <w:vAlign w:val="center"/>
          </w:tcPr>
          <w:p w14:paraId="038E7EDA">
            <w:pPr>
              <w:rPr>
                <w:rFonts w:asciiTheme="minorEastAsia" w:hAnsiTheme="minorEastAsia" w:eastAsiaTheme="minorEastAsia" w:cstheme="minorEastAsia"/>
                <w:color w:val="auto"/>
                <w:sz w:val="24"/>
                <w:highlight w:val="none"/>
              </w:rPr>
            </w:pPr>
          </w:p>
        </w:tc>
      </w:tr>
      <w:tr w14:paraId="222E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4BC9D9B5">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5</w:t>
            </w:r>
          </w:p>
        </w:tc>
        <w:tc>
          <w:tcPr>
            <w:tcW w:w="7117" w:type="dxa"/>
            <w:vAlign w:val="center"/>
          </w:tcPr>
          <w:p w14:paraId="5BA4C8AC">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0F48729F">
            <w:pPr>
              <w:rPr>
                <w:rFonts w:asciiTheme="minorEastAsia" w:hAnsiTheme="minorEastAsia" w:eastAsiaTheme="minorEastAsia" w:cstheme="minorEastAsia"/>
                <w:color w:val="auto"/>
                <w:sz w:val="24"/>
                <w:highlight w:val="none"/>
              </w:rPr>
            </w:pPr>
          </w:p>
        </w:tc>
        <w:tc>
          <w:tcPr>
            <w:tcW w:w="992" w:type="dxa"/>
            <w:vAlign w:val="center"/>
          </w:tcPr>
          <w:p w14:paraId="1224A891">
            <w:pPr>
              <w:rPr>
                <w:rFonts w:asciiTheme="minorEastAsia" w:hAnsiTheme="minorEastAsia" w:eastAsiaTheme="minorEastAsia" w:cstheme="minorEastAsia"/>
                <w:color w:val="auto"/>
                <w:sz w:val="24"/>
                <w:highlight w:val="none"/>
              </w:rPr>
            </w:pPr>
          </w:p>
        </w:tc>
      </w:tr>
      <w:tr w14:paraId="25A6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25797494">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w:t>
            </w:r>
          </w:p>
        </w:tc>
        <w:tc>
          <w:tcPr>
            <w:tcW w:w="7117" w:type="dxa"/>
            <w:vAlign w:val="center"/>
          </w:tcPr>
          <w:p w14:paraId="4ECB164B">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73316022">
            <w:pPr>
              <w:rPr>
                <w:rFonts w:asciiTheme="minorEastAsia" w:hAnsiTheme="minorEastAsia" w:eastAsiaTheme="minorEastAsia" w:cstheme="minorEastAsia"/>
                <w:color w:val="auto"/>
                <w:sz w:val="24"/>
                <w:highlight w:val="none"/>
              </w:rPr>
            </w:pPr>
          </w:p>
        </w:tc>
        <w:tc>
          <w:tcPr>
            <w:tcW w:w="992" w:type="dxa"/>
            <w:vAlign w:val="center"/>
          </w:tcPr>
          <w:p w14:paraId="1C5DBB4E">
            <w:pPr>
              <w:rPr>
                <w:rFonts w:asciiTheme="minorEastAsia" w:hAnsiTheme="minorEastAsia" w:eastAsiaTheme="minorEastAsia" w:cstheme="minorEastAsia"/>
                <w:color w:val="auto"/>
                <w:sz w:val="24"/>
                <w:highlight w:val="none"/>
              </w:rPr>
            </w:pPr>
          </w:p>
        </w:tc>
      </w:tr>
      <w:tr w14:paraId="245C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76AF7C96">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5F6612D3">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2D57A23D">
            <w:pPr>
              <w:rPr>
                <w:rFonts w:asciiTheme="minorEastAsia" w:hAnsiTheme="minorEastAsia" w:eastAsiaTheme="minorEastAsia" w:cstheme="minorEastAsia"/>
                <w:color w:val="auto"/>
                <w:sz w:val="24"/>
                <w:highlight w:val="none"/>
              </w:rPr>
            </w:pPr>
          </w:p>
        </w:tc>
        <w:tc>
          <w:tcPr>
            <w:tcW w:w="992" w:type="dxa"/>
            <w:vAlign w:val="center"/>
          </w:tcPr>
          <w:p w14:paraId="7439875A">
            <w:pPr>
              <w:rPr>
                <w:rFonts w:asciiTheme="minorEastAsia" w:hAnsiTheme="minorEastAsia" w:eastAsiaTheme="minorEastAsia" w:cstheme="minorEastAsia"/>
                <w:color w:val="auto"/>
                <w:sz w:val="24"/>
                <w:highlight w:val="none"/>
              </w:rPr>
            </w:pPr>
          </w:p>
        </w:tc>
      </w:tr>
      <w:tr w14:paraId="1E83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1A754B79">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7117" w:type="dxa"/>
            <w:vAlign w:val="center"/>
          </w:tcPr>
          <w:p w14:paraId="5942263C">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营业执照具有投标项目的经营范围</w:t>
            </w:r>
          </w:p>
        </w:tc>
        <w:tc>
          <w:tcPr>
            <w:tcW w:w="850" w:type="dxa"/>
            <w:vAlign w:val="center"/>
          </w:tcPr>
          <w:p w14:paraId="3D957D47">
            <w:pPr>
              <w:rPr>
                <w:rFonts w:asciiTheme="minorEastAsia" w:hAnsiTheme="minorEastAsia" w:eastAsiaTheme="minorEastAsia" w:cstheme="minorEastAsia"/>
                <w:color w:val="auto"/>
                <w:sz w:val="24"/>
                <w:highlight w:val="none"/>
              </w:rPr>
            </w:pPr>
          </w:p>
        </w:tc>
        <w:tc>
          <w:tcPr>
            <w:tcW w:w="992" w:type="dxa"/>
            <w:vAlign w:val="center"/>
          </w:tcPr>
          <w:p w14:paraId="74370371">
            <w:pPr>
              <w:rPr>
                <w:rFonts w:asciiTheme="minorEastAsia" w:hAnsiTheme="minorEastAsia" w:eastAsiaTheme="minorEastAsia" w:cstheme="minorEastAsia"/>
                <w:color w:val="auto"/>
                <w:sz w:val="24"/>
                <w:highlight w:val="none"/>
              </w:rPr>
            </w:pPr>
          </w:p>
        </w:tc>
      </w:tr>
      <w:tr w14:paraId="1C61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4A09B7D1">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p>
        </w:tc>
        <w:tc>
          <w:tcPr>
            <w:tcW w:w="7117" w:type="dxa"/>
            <w:vAlign w:val="center"/>
          </w:tcPr>
          <w:p w14:paraId="3FE4E34C">
            <w:pPr>
              <w:rPr>
                <w:rFonts w:asciiTheme="minorEastAsia" w:hAnsiTheme="minorEastAsia" w:eastAsiaTheme="minorEastAsia" w:cstheme="minorEastAsia"/>
                <w:color w:val="auto"/>
                <w:sz w:val="24"/>
                <w:highlight w:val="none"/>
              </w:rPr>
            </w:pPr>
            <w:r>
              <w:rPr>
                <w:rFonts w:hint="eastAsia" w:ascii="宋体" w:hAnsi="宋体" w:eastAsia="宋体" w:cs="宋体"/>
                <w:i w:val="0"/>
                <w:iCs w:val="0"/>
                <w:caps w:val="0"/>
                <w:color w:val="auto"/>
                <w:spacing w:val="0"/>
                <w:sz w:val="24"/>
                <w:szCs w:val="24"/>
                <w:highlight w:val="none"/>
                <w:shd w:val="clear" w:fill="FFFFFF"/>
              </w:rPr>
              <w:t>供应商必须是产品制造商或由产品制造商授权的经销商。供应商（非生产厂家）需提供生产厂家授权委托书</w:t>
            </w:r>
            <w:r>
              <w:rPr>
                <w:rFonts w:hint="eastAsia" w:ascii="宋体" w:hAnsi="宋体" w:cs="宋体"/>
                <w:color w:val="auto"/>
                <w:highlight w:val="none"/>
              </w:rPr>
              <w:t>。</w:t>
            </w:r>
          </w:p>
        </w:tc>
        <w:tc>
          <w:tcPr>
            <w:tcW w:w="850" w:type="dxa"/>
            <w:vAlign w:val="center"/>
          </w:tcPr>
          <w:p w14:paraId="37A47323">
            <w:pPr>
              <w:rPr>
                <w:rFonts w:asciiTheme="minorEastAsia" w:hAnsiTheme="minorEastAsia" w:eastAsiaTheme="minorEastAsia" w:cstheme="minorEastAsia"/>
                <w:color w:val="auto"/>
                <w:sz w:val="24"/>
                <w:highlight w:val="none"/>
              </w:rPr>
            </w:pPr>
          </w:p>
        </w:tc>
        <w:tc>
          <w:tcPr>
            <w:tcW w:w="992" w:type="dxa"/>
            <w:vAlign w:val="center"/>
          </w:tcPr>
          <w:p w14:paraId="64EE5FCD">
            <w:pPr>
              <w:rPr>
                <w:rFonts w:asciiTheme="minorEastAsia" w:hAnsiTheme="minorEastAsia" w:eastAsiaTheme="minorEastAsia" w:cstheme="minorEastAsia"/>
                <w:color w:val="auto"/>
                <w:sz w:val="24"/>
                <w:highlight w:val="none"/>
              </w:rPr>
            </w:pPr>
          </w:p>
        </w:tc>
      </w:tr>
      <w:tr w14:paraId="30F0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76A9DE6D">
            <w:pPr>
              <w:jc w:val="left"/>
              <w:rPr>
                <w:rFonts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018FB82E">
            <w:pPr>
              <w:numPr>
                <w:ilvl w:val="0"/>
                <w:numId w:val="6"/>
              </w:numPr>
              <w:jc w:val="left"/>
              <w:rPr>
                <w:rFonts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0F61DC74">
            <w:pPr>
              <w:jc w:val="left"/>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6625F132">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EF7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8077FEC">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5BF90685">
            <w:pPr>
              <w:jc w:val="center"/>
              <w:rPr>
                <w:b/>
                <w:color w:val="auto"/>
                <w:sz w:val="24"/>
                <w:highlight w:val="none"/>
              </w:rPr>
            </w:pPr>
            <w:r>
              <w:rPr>
                <w:rFonts w:hint="eastAsia"/>
                <w:b/>
                <w:color w:val="auto"/>
                <w:sz w:val="24"/>
                <w:highlight w:val="none"/>
              </w:rPr>
              <w:t>符合性审查内容</w:t>
            </w:r>
          </w:p>
        </w:tc>
        <w:tc>
          <w:tcPr>
            <w:tcW w:w="1842" w:type="dxa"/>
            <w:gridSpan w:val="2"/>
            <w:vAlign w:val="center"/>
          </w:tcPr>
          <w:p w14:paraId="651529D4">
            <w:pPr>
              <w:jc w:val="center"/>
              <w:rPr>
                <w:b/>
                <w:color w:val="auto"/>
                <w:sz w:val="24"/>
                <w:highlight w:val="none"/>
              </w:rPr>
            </w:pPr>
            <w:r>
              <w:rPr>
                <w:rFonts w:hint="eastAsia"/>
                <w:b/>
                <w:color w:val="auto"/>
                <w:sz w:val="24"/>
                <w:highlight w:val="none"/>
              </w:rPr>
              <w:t>审查情况</w:t>
            </w:r>
          </w:p>
        </w:tc>
      </w:tr>
      <w:tr w14:paraId="0C8D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8E8237C">
            <w:pPr>
              <w:jc w:val="center"/>
              <w:rPr>
                <w:b/>
                <w:color w:val="auto"/>
                <w:sz w:val="24"/>
                <w:highlight w:val="none"/>
              </w:rPr>
            </w:pPr>
          </w:p>
        </w:tc>
        <w:tc>
          <w:tcPr>
            <w:tcW w:w="7117" w:type="dxa"/>
            <w:vMerge w:val="continue"/>
            <w:vAlign w:val="center"/>
          </w:tcPr>
          <w:p w14:paraId="1B4A19AC">
            <w:pPr>
              <w:jc w:val="center"/>
              <w:rPr>
                <w:b/>
                <w:color w:val="auto"/>
                <w:sz w:val="24"/>
                <w:highlight w:val="none"/>
              </w:rPr>
            </w:pPr>
          </w:p>
        </w:tc>
        <w:tc>
          <w:tcPr>
            <w:tcW w:w="850" w:type="dxa"/>
            <w:vAlign w:val="center"/>
          </w:tcPr>
          <w:p w14:paraId="2B22D7C0">
            <w:pPr>
              <w:jc w:val="center"/>
              <w:rPr>
                <w:b/>
                <w:color w:val="auto"/>
                <w:sz w:val="24"/>
                <w:highlight w:val="none"/>
              </w:rPr>
            </w:pPr>
            <w:r>
              <w:rPr>
                <w:rFonts w:hint="eastAsia"/>
                <w:b/>
                <w:color w:val="auto"/>
                <w:sz w:val="24"/>
                <w:highlight w:val="none"/>
              </w:rPr>
              <w:t>通过</w:t>
            </w:r>
          </w:p>
        </w:tc>
        <w:tc>
          <w:tcPr>
            <w:tcW w:w="992" w:type="dxa"/>
            <w:vAlign w:val="center"/>
          </w:tcPr>
          <w:p w14:paraId="11C59B7A">
            <w:pPr>
              <w:jc w:val="center"/>
              <w:rPr>
                <w:b/>
                <w:color w:val="auto"/>
                <w:sz w:val="24"/>
                <w:highlight w:val="none"/>
              </w:rPr>
            </w:pPr>
            <w:r>
              <w:rPr>
                <w:rFonts w:hint="eastAsia"/>
                <w:b/>
                <w:color w:val="auto"/>
                <w:sz w:val="24"/>
                <w:highlight w:val="none"/>
              </w:rPr>
              <w:t>不通过</w:t>
            </w:r>
          </w:p>
        </w:tc>
      </w:tr>
      <w:tr w14:paraId="7F2F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665B060">
            <w:pPr>
              <w:jc w:val="center"/>
              <w:rPr>
                <w:color w:val="auto"/>
                <w:sz w:val="24"/>
                <w:highlight w:val="none"/>
              </w:rPr>
            </w:pPr>
            <w:r>
              <w:rPr>
                <w:rFonts w:hint="eastAsia"/>
                <w:color w:val="auto"/>
                <w:sz w:val="24"/>
                <w:highlight w:val="none"/>
              </w:rPr>
              <w:t>1</w:t>
            </w:r>
          </w:p>
        </w:tc>
        <w:tc>
          <w:tcPr>
            <w:tcW w:w="7117" w:type="dxa"/>
            <w:vAlign w:val="center"/>
          </w:tcPr>
          <w:p w14:paraId="0ED10CAF">
            <w:pPr>
              <w:rPr>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67338449">
            <w:pPr>
              <w:rPr>
                <w:color w:val="auto"/>
                <w:sz w:val="24"/>
                <w:highlight w:val="none"/>
              </w:rPr>
            </w:pPr>
          </w:p>
        </w:tc>
        <w:tc>
          <w:tcPr>
            <w:tcW w:w="992" w:type="dxa"/>
            <w:vAlign w:val="center"/>
          </w:tcPr>
          <w:p w14:paraId="03829C18">
            <w:pPr>
              <w:rPr>
                <w:color w:val="auto"/>
                <w:sz w:val="24"/>
                <w:highlight w:val="none"/>
              </w:rPr>
            </w:pPr>
          </w:p>
        </w:tc>
      </w:tr>
      <w:tr w14:paraId="67BB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F88B003">
            <w:pPr>
              <w:jc w:val="center"/>
              <w:rPr>
                <w:color w:val="auto"/>
                <w:sz w:val="24"/>
                <w:highlight w:val="none"/>
              </w:rPr>
            </w:pPr>
            <w:r>
              <w:rPr>
                <w:rFonts w:hint="eastAsia"/>
                <w:color w:val="auto"/>
                <w:sz w:val="24"/>
                <w:highlight w:val="none"/>
              </w:rPr>
              <w:t>2</w:t>
            </w:r>
          </w:p>
        </w:tc>
        <w:tc>
          <w:tcPr>
            <w:tcW w:w="7117" w:type="dxa"/>
            <w:vAlign w:val="center"/>
          </w:tcPr>
          <w:p w14:paraId="3E3261CC">
            <w:pPr>
              <w:spacing w:line="280" w:lineRule="atLeast"/>
              <w:rPr>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1BF5E12E">
            <w:pPr>
              <w:rPr>
                <w:color w:val="auto"/>
                <w:sz w:val="24"/>
                <w:highlight w:val="none"/>
              </w:rPr>
            </w:pPr>
          </w:p>
        </w:tc>
        <w:tc>
          <w:tcPr>
            <w:tcW w:w="992" w:type="dxa"/>
            <w:vAlign w:val="center"/>
          </w:tcPr>
          <w:p w14:paraId="67D40EF7">
            <w:pPr>
              <w:rPr>
                <w:color w:val="auto"/>
                <w:sz w:val="24"/>
                <w:highlight w:val="none"/>
              </w:rPr>
            </w:pPr>
          </w:p>
        </w:tc>
      </w:tr>
      <w:tr w14:paraId="665F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CDF3749">
            <w:pPr>
              <w:jc w:val="center"/>
              <w:rPr>
                <w:color w:val="auto"/>
                <w:sz w:val="24"/>
                <w:highlight w:val="none"/>
              </w:rPr>
            </w:pPr>
            <w:r>
              <w:rPr>
                <w:rFonts w:hint="eastAsia"/>
                <w:color w:val="auto"/>
                <w:sz w:val="24"/>
                <w:highlight w:val="none"/>
              </w:rPr>
              <w:t>3</w:t>
            </w:r>
          </w:p>
        </w:tc>
        <w:tc>
          <w:tcPr>
            <w:tcW w:w="7117" w:type="dxa"/>
            <w:vAlign w:val="center"/>
          </w:tcPr>
          <w:p w14:paraId="10472E6B">
            <w:pPr>
              <w:rPr>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199BAEFE">
            <w:pPr>
              <w:rPr>
                <w:color w:val="auto"/>
                <w:sz w:val="24"/>
                <w:highlight w:val="none"/>
              </w:rPr>
            </w:pPr>
          </w:p>
        </w:tc>
        <w:tc>
          <w:tcPr>
            <w:tcW w:w="992" w:type="dxa"/>
            <w:vAlign w:val="center"/>
          </w:tcPr>
          <w:p w14:paraId="243C3565">
            <w:pPr>
              <w:rPr>
                <w:color w:val="auto"/>
                <w:sz w:val="24"/>
                <w:highlight w:val="none"/>
              </w:rPr>
            </w:pPr>
          </w:p>
        </w:tc>
      </w:tr>
      <w:tr w14:paraId="4802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8D905">
            <w:pPr>
              <w:jc w:val="center"/>
              <w:rPr>
                <w:color w:val="auto"/>
                <w:sz w:val="24"/>
                <w:highlight w:val="none"/>
              </w:rPr>
            </w:pPr>
            <w:r>
              <w:rPr>
                <w:rFonts w:hint="eastAsia"/>
                <w:color w:val="auto"/>
                <w:sz w:val="24"/>
                <w:highlight w:val="none"/>
              </w:rPr>
              <w:t>4</w:t>
            </w:r>
          </w:p>
        </w:tc>
        <w:tc>
          <w:tcPr>
            <w:tcW w:w="7117" w:type="dxa"/>
            <w:vAlign w:val="center"/>
          </w:tcPr>
          <w:p w14:paraId="1BE6DCCB">
            <w:pPr>
              <w:rPr>
                <w:color w:val="auto"/>
                <w:sz w:val="24"/>
                <w:highlight w:val="none"/>
              </w:rPr>
            </w:pPr>
            <w:r>
              <w:rPr>
                <w:rFonts w:hint="eastAsia"/>
                <w:color w:val="auto"/>
                <w:sz w:val="24"/>
                <w:highlight w:val="none"/>
              </w:rPr>
              <w:t>采购申请文件签署、盖章是否符合采购文件规定（本章3.</w:t>
            </w:r>
            <w:r>
              <w:rPr>
                <w:color w:val="auto"/>
                <w:sz w:val="24"/>
                <w:highlight w:val="none"/>
              </w:rPr>
              <w:t>1.3</w:t>
            </w:r>
            <w:r>
              <w:rPr>
                <w:rFonts w:hint="eastAsia"/>
                <w:color w:val="auto"/>
                <w:sz w:val="24"/>
                <w:highlight w:val="none"/>
              </w:rPr>
              <w:t>规定的例外情形除外）</w:t>
            </w:r>
          </w:p>
        </w:tc>
        <w:tc>
          <w:tcPr>
            <w:tcW w:w="850" w:type="dxa"/>
            <w:vAlign w:val="center"/>
          </w:tcPr>
          <w:p w14:paraId="797906B2">
            <w:pPr>
              <w:rPr>
                <w:color w:val="auto"/>
                <w:sz w:val="24"/>
                <w:highlight w:val="none"/>
              </w:rPr>
            </w:pPr>
          </w:p>
        </w:tc>
        <w:tc>
          <w:tcPr>
            <w:tcW w:w="992" w:type="dxa"/>
            <w:vAlign w:val="center"/>
          </w:tcPr>
          <w:p w14:paraId="1861535D">
            <w:pPr>
              <w:rPr>
                <w:color w:val="auto"/>
                <w:sz w:val="24"/>
                <w:highlight w:val="none"/>
              </w:rPr>
            </w:pPr>
          </w:p>
        </w:tc>
      </w:tr>
      <w:tr w14:paraId="083C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B0A910A">
            <w:pPr>
              <w:jc w:val="center"/>
              <w:rPr>
                <w:color w:val="auto"/>
                <w:sz w:val="24"/>
                <w:highlight w:val="none"/>
              </w:rPr>
            </w:pPr>
            <w:r>
              <w:rPr>
                <w:rFonts w:hint="eastAsia"/>
                <w:color w:val="auto"/>
                <w:sz w:val="24"/>
                <w:highlight w:val="none"/>
              </w:rPr>
              <w:t>5</w:t>
            </w:r>
          </w:p>
        </w:tc>
        <w:tc>
          <w:tcPr>
            <w:tcW w:w="7117" w:type="dxa"/>
            <w:vAlign w:val="center"/>
          </w:tcPr>
          <w:p w14:paraId="168C7585">
            <w:pPr>
              <w:rPr>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4DF75028">
            <w:pPr>
              <w:rPr>
                <w:color w:val="auto"/>
                <w:sz w:val="24"/>
                <w:highlight w:val="none"/>
              </w:rPr>
            </w:pPr>
          </w:p>
        </w:tc>
        <w:tc>
          <w:tcPr>
            <w:tcW w:w="992" w:type="dxa"/>
            <w:vAlign w:val="center"/>
          </w:tcPr>
          <w:p w14:paraId="34F6AFB1">
            <w:pPr>
              <w:rPr>
                <w:color w:val="auto"/>
                <w:sz w:val="24"/>
                <w:highlight w:val="none"/>
              </w:rPr>
            </w:pPr>
          </w:p>
        </w:tc>
      </w:tr>
      <w:tr w14:paraId="3966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D959FA0">
            <w:pPr>
              <w:jc w:val="center"/>
              <w:rPr>
                <w:color w:val="auto"/>
                <w:sz w:val="24"/>
                <w:highlight w:val="none"/>
              </w:rPr>
            </w:pPr>
            <w:r>
              <w:rPr>
                <w:rFonts w:hint="eastAsia"/>
                <w:color w:val="auto"/>
                <w:sz w:val="24"/>
                <w:highlight w:val="none"/>
              </w:rPr>
              <w:t>6</w:t>
            </w:r>
          </w:p>
        </w:tc>
        <w:tc>
          <w:tcPr>
            <w:tcW w:w="7117" w:type="dxa"/>
            <w:vAlign w:val="center"/>
          </w:tcPr>
          <w:p w14:paraId="76D7FA69">
            <w:pPr>
              <w:rPr>
                <w:color w:val="auto"/>
                <w:sz w:val="24"/>
                <w:highlight w:val="none"/>
              </w:rPr>
            </w:pPr>
            <w:r>
              <w:rPr>
                <w:rFonts w:hint="eastAsia"/>
                <w:color w:val="auto"/>
                <w:sz w:val="24"/>
                <w:highlight w:val="none"/>
              </w:rPr>
              <w:t>采购文件规定的其它无效情形</w:t>
            </w:r>
          </w:p>
        </w:tc>
        <w:tc>
          <w:tcPr>
            <w:tcW w:w="850" w:type="dxa"/>
            <w:vAlign w:val="center"/>
          </w:tcPr>
          <w:p w14:paraId="43EB888B">
            <w:pPr>
              <w:rPr>
                <w:color w:val="auto"/>
                <w:sz w:val="24"/>
                <w:highlight w:val="none"/>
              </w:rPr>
            </w:pPr>
          </w:p>
        </w:tc>
        <w:tc>
          <w:tcPr>
            <w:tcW w:w="992" w:type="dxa"/>
            <w:vAlign w:val="center"/>
          </w:tcPr>
          <w:p w14:paraId="207A0430">
            <w:pPr>
              <w:rPr>
                <w:color w:val="auto"/>
                <w:sz w:val="24"/>
                <w:highlight w:val="none"/>
              </w:rPr>
            </w:pPr>
          </w:p>
        </w:tc>
      </w:tr>
    </w:tbl>
    <w:p w14:paraId="1BD51CAF">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w:t>
      </w:r>
      <w:r>
        <w:rPr>
          <w:rFonts w:hAnsi="宋体"/>
          <w:color w:val="auto"/>
          <w:sz w:val="24"/>
          <w:highlight w:val="none"/>
        </w:rPr>
        <w:t>.1.3</w:t>
      </w:r>
      <w:r>
        <w:rPr>
          <w:rFonts w:hint="eastAsia" w:hAnsi="宋体"/>
          <w:color w:val="auto"/>
          <w:sz w:val="24"/>
          <w:highlight w:val="none"/>
        </w:rPr>
        <w:t>采购申请文件有下列情形的，本项目不作为实质性要求进行规定，即不作为符合性审查事项，不得作为无效处理：</w:t>
      </w:r>
    </w:p>
    <w:p w14:paraId="6FB2E380">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（1）存在个别地方（不超过2个）没有法定代表人/单位负责人签字，但有法定代表人/单位负责人的私人印章或者其有效授权代理人签字的；</w:t>
      </w:r>
    </w:p>
    <w:p w14:paraId="1C754B7E">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（2）除采购文件明确要求加盖单位(法人)公章的以外，其他地方以相关专用章加盖的；</w:t>
      </w:r>
    </w:p>
    <w:p w14:paraId="35280FB5">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（3）以骑缝章的形式代替采购申请文件内容逐页盖章的（但是骑缝章模糊不清，印章名称无法辨认的除外）；</w:t>
      </w:r>
    </w:p>
    <w:p w14:paraId="0C1A788A">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（4）其他不影响采购项目实质性要求的情形。</w:t>
      </w:r>
    </w:p>
    <w:p w14:paraId="0A6A93C5">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3.1.</w:t>
      </w:r>
      <w:r>
        <w:rPr>
          <w:rFonts w:hAnsi="宋体"/>
          <w:color w:val="auto"/>
          <w:sz w:val="24"/>
          <w:highlight w:val="none"/>
        </w:rPr>
        <w:t>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3B968B7A">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6" w:name="_Toc183582287"/>
      <w:bookmarkEnd w:id="36"/>
      <w:bookmarkStart w:id="37" w:name="_Toc183682422"/>
      <w:bookmarkEnd w:id="37"/>
      <w:bookmarkStart w:id="38" w:name="_Toc217446104"/>
      <w:bookmarkEnd w:id="38"/>
    </w:p>
    <w:p w14:paraId="3697EC1C">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3.3推荐候选申请人</w:t>
      </w:r>
    </w:p>
    <w:p w14:paraId="3C41DE84">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3.3.1本项目采用最低评标价法，推荐候选申请人按报价由低到高排序。</w:t>
      </w:r>
    </w:p>
    <w:p w14:paraId="51CB4B76">
      <w:pPr>
        <w:jc w:val="center"/>
        <w:rPr>
          <w:rFonts w:ascii="黑体" w:hAnsi="黑体" w:eastAsia="黑体" w:cs="黑体"/>
          <w:b/>
          <w:bCs/>
          <w:color w:val="auto"/>
          <w:sz w:val="24"/>
          <w:highlight w:val="none"/>
        </w:rPr>
      </w:pPr>
      <w:bookmarkStart w:id="39" w:name="_Toc217446103"/>
      <w:r>
        <w:rPr>
          <w:rFonts w:hint="eastAsia" w:ascii="黑体" w:hAnsi="黑体" w:eastAsia="黑体" w:cs="黑体"/>
          <w:b/>
          <w:bCs/>
          <w:color w:val="auto"/>
          <w:sz w:val="24"/>
          <w:highlight w:val="none"/>
        </w:rPr>
        <w:t>4、评审细则及标准</w:t>
      </w:r>
      <w:bookmarkEnd w:id="39"/>
    </w:p>
    <w:p w14:paraId="73C95EE5">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4.1 评委会只对通过初审的采购申请文件，根据采购文件的要求采用相同的评审程序、评分办法及标准进行评价和比较。</w:t>
      </w:r>
    </w:p>
    <w:p w14:paraId="4B7E423A">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w:t>
      </w:r>
      <w:r>
        <w:rPr>
          <w:rFonts w:hAnsi="宋体"/>
          <w:color w:val="auto"/>
          <w:sz w:val="24"/>
          <w:highlight w:val="none"/>
        </w:rPr>
        <w:t>2</w:t>
      </w:r>
      <w:bookmarkStart w:id="40" w:name="_Toc217446060"/>
      <w:r>
        <w:rPr>
          <w:rFonts w:hint="eastAsia" w:hAnsi="宋体"/>
          <w:color w:val="auto"/>
          <w:sz w:val="24"/>
          <w:highlight w:val="none"/>
        </w:rPr>
        <w:t>“★”号条款为实质性要求。</w:t>
      </w:r>
    </w:p>
    <w:p w14:paraId="46E2F880">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5、重新组织</w:t>
      </w:r>
    </w:p>
    <w:p w14:paraId="6D926AC0">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281D11E9">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（1）截止采购时间，递交的采购申请文件少于</w:t>
      </w:r>
      <w:r>
        <w:rPr>
          <w:rFonts w:hAnsi="宋体"/>
          <w:color w:val="auto"/>
          <w:sz w:val="24"/>
          <w:highlight w:val="none"/>
        </w:rPr>
        <w:t>3</w:t>
      </w:r>
      <w:r>
        <w:rPr>
          <w:rFonts w:hint="eastAsia" w:hAnsi="宋体"/>
          <w:color w:val="auto"/>
          <w:sz w:val="24"/>
          <w:highlight w:val="none"/>
        </w:rPr>
        <w:t>家的；</w:t>
      </w:r>
    </w:p>
    <w:p w14:paraId="3DB50BDD">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（2）通过本章3.1采购申请文件初审的采购申请人少于</w:t>
      </w:r>
      <w:r>
        <w:rPr>
          <w:rFonts w:hAnsi="宋体"/>
          <w:color w:val="auto"/>
          <w:sz w:val="24"/>
          <w:highlight w:val="none"/>
        </w:rPr>
        <w:t>3</w:t>
      </w:r>
      <w:r>
        <w:rPr>
          <w:rFonts w:hint="eastAsia" w:hAnsi="宋体"/>
          <w:color w:val="auto"/>
          <w:sz w:val="24"/>
          <w:highlight w:val="none"/>
        </w:rPr>
        <w:t>家的；</w:t>
      </w:r>
    </w:p>
    <w:p w14:paraId="425A1A5E">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（3）出现影响采购公正的违法、违规行为的。</w:t>
      </w:r>
    </w:p>
    <w:bookmarkEnd w:id="35"/>
    <w:bookmarkEnd w:id="40"/>
    <w:p w14:paraId="6A199187">
      <w:pPr>
        <w:jc w:val="center"/>
        <w:rPr>
          <w:rFonts w:ascii="黑体" w:hAnsi="黑体" w:eastAsia="黑体" w:cs="黑体"/>
          <w:b/>
          <w:bCs/>
          <w:color w:val="auto"/>
          <w:sz w:val="24"/>
          <w:highlight w:val="none"/>
        </w:rPr>
      </w:pPr>
      <w:bookmarkStart w:id="41" w:name="_Toc183582297"/>
      <w:bookmarkStart w:id="42" w:name="_Toc208849022"/>
      <w:bookmarkStart w:id="43" w:name="_Toc183682432"/>
      <w:bookmarkStart w:id="44" w:name="_Toc217446105"/>
      <w:r>
        <w:rPr>
          <w:rFonts w:hint="eastAsia" w:ascii="黑体" w:hAnsi="黑体" w:eastAsia="黑体" w:cs="黑体"/>
          <w:b/>
          <w:bCs/>
          <w:color w:val="auto"/>
          <w:sz w:val="24"/>
          <w:highlight w:val="none"/>
        </w:rPr>
        <w:t>6、</w:t>
      </w:r>
      <w:bookmarkStart w:id="45" w:name="_Toc217446061"/>
      <w:r>
        <w:rPr>
          <w:rFonts w:hint="eastAsia" w:ascii="黑体" w:hAnsi="黑体" w:eastAsia="黑体" w:cs="黑体"/>
          <w:b/>
          <w:bCs/>
          <w:color w:val="auto"/>
          <w:sz w:val="24"/>
          <w:highlight w:val="none"/>
        </w:rPr>
        <w:t>成交人的确定</w:t>
      </w:r>
    </w:p>
    <w:p w14:paraId="54A31173">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6.1. 确定原则</w:t>
      </w:r>
      <w:bookmarkEnd w:id="45"/>
      <w:r>
        <w:rPr>
          <w:rFonts w:hint="eastAsia" w:hAnsi="宋体"/>
          <w:color w:val="auto"/>
          <w:sz w:val="24"/>
          <w:highlight w:val="none"/>
        </w:rPr>
        <w:t>：</w:t>
      </w:r>
    </w:p>
    <w:p w14:paraId="3304BA65">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73845185">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777A5284">
      <w:pPr>
        <w:spacing w:before="120" w:beforeLines="50" w:after="120" w:afterLines="50" w:line="500" w:lineRule="exact"/>
        <w:ind w:firstLine="480" w:firstLineChars="200"/>
        <w:rPr>
          <w:rFonts w:hAnsi="宋体"/>
          <w:color w:val="auto"/>
          <w:sz w:val="24"/>
          <w:highlight w:val="none"/>
        </w:rPr>
      </w:pPr>
      <w:bookmarkStart w:id="46" w:name="_Toc217446062"/>
      <w:r>
        <w:rPr>
          <w:rFonts w:hint="eastAsia" w:hAnsi="宋体"/>
          <w:color w:val="auto"/>
          <w:sz w:val="24"/>
          <w:highlight w:val="none"/>
        </w:rPr>
        <w:t>1）成交候选人放弃中选的；</w:t>
      </w:r>
    </w:p>
    <w:p w14:paraId="6BDEC64D">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2D4531FB">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3）成交候选人因不可抗力，不能履行合同的；</w:t>
      </w:r>
    </w:p>
    <w:p w14:paraId="25021038">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33A8FC0D">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292B03E9">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6）成交候选人低于成本价竞选的；</w:t>
      </w:r>
    </w:p>
    <w:p w14:paraId="1A125637">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335AFA47">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7FF926A1">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 确定程序</w:t>
      </w:r>
      <w:bookmarkEnd w:id="46"/>
    </w:p>
    <w:p w14:paraId="7DEAB0DB">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6.2.1 评审委员会审核采购申请文件后，按价格由低到高排列，并推荐成交候选人。</w:t>
      </w:r>
    </w:p>
    <w:p w14:paraId="76429104">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w:t>
      </w:r>
      <w:r>
        <w:rPr>
          <w:rFonts w:hAnsi="宋体"/>
          <w:color w:val="auto"/>
          <w:sz w:val="24"/>
          <w:highlight w:val="none"/>
        </w:rPr>
        <w:t>.</w:t>
      </w:r>
      <w:r>
        <w:rPr>
          <w:rFonts w:hint="eastAsia" w:hAnsi="宋体"/>
          <w:color w:val="auto"/>
          <w:sz w:val="24"/>
          <w:highlight w:val="none"/>
        </w:rPr>
        <w:t>2 采购人不解释成交或落选原因，不退回申请文件和其他相关资料。</w:t>
      </w:r>
    </w:p>
    <w:p w14:paraId="248CFC65">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7、</w:t>
      </w:r>
      <w:bookmarkEnd w:id="41"/>
      <w:bookmarkEnd w:id="42"/>
      <w:bookmarkEnd w:id="43"/>
      <w:bookmarkEnd w:id="44"/>
      <w:r>
        <w:rPr>
          <w:rFonts w:hint="eastAsia" w:ascii="黑体" w:hAnsi="黑体" w:eastAsia="黑体" w:cs="黑体"/>
          <w:b/>
          <w:bCs/>
          <w:color w:val="auto"/>
          <w:sz w:val="24"/>
          <w:highlight w:val="none"/>
        </w:rPr>
        <w:t>评审专家在采购活动中承担以下义务：</w:t>
      </w:r>
    </w:p>
    <w:p w14:paraId="3496877F">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7.1 遵纪守法，客观、公正、廉洁地履行职责。</w:t>
      </w:r>
    </w:p>
    <w:p w14:paraId="65E76DE5">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7.2 按照采购文件的规定要求对采购申请人的资格条件和采购申请人提供的技术、服务等方面严格进行评判，</w:t>
      </w:r>
      <w:r>
        <w:rPr>
          <w:rFonts w:hAnsi="宋体"/>
          <w:color w:val="auto"/>
          <w:sz w:val="24"/>
          <w:highlight w:val="none"/>
        </w:rPr>
        <w:t>提供</w:t>
      </w:r>
      <w:r>
        <w:rPr>
          <w:rFonts w:hint="eastAsia" w:hAnsi="宋体"/>
          <w:color w:val="auto"/>
          <w:sz w:val="24"/>
          <w:highlight w:val="none"/>
        </w:rPr>
        <w:t>科学合理、公平公正</w:t>
      </w:r>
      <w:r>
        <w:rPr>
          <w:rFonts w:hAnsi="宋体"/>
          <w:color w:val="auto"/>
          <w:sz w:val="24"/>
          <w:highlight w:val="none"/>
        </w:rPr>
        <w:t>的评审意见</w:t>
      </w:r>
      <w:r>
        <w:rPr>
          <w:rFonts w:hint="eastAsia" w:hAnsi="宋体"/>
          <w:color w:val="auto"/>
          <w:sz w:val="24"/>
          <w:highlight w:val="none"/>
        </w:rPr>
        <w:t>，参与起草评审报告，并予签字确认。</w:t>
      </w:r>
    </w:p>
    <w:p w14:paraId="62314F7A">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7.3 保守秘密。不得透露采购申请文件情况，不得泄漏采购申请文件及知悉的商业秘密和国家秘密，不得向采购申请人透露评审情况。</w:t>
      </w:r>
    </w:p>
    <w:p w14:paraId="6A2C1841">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7.4 </w:t>
      </w:r>
      <w:r>
        <w:rPr>
          <w:rFonts w:hAnsi="宋体"/>
          <w:color w:val="auto"/>
          <w:sz w:val="24"/>
          <w:highlight w:val="none"/>
        </w:rPr>
        <w:t>发现采购申请人在</w:t>
      </w:r>
      <w:r>
        <w:rPr>
          <w:rFonts w:hint="eastAsia" w:hAnsi="宋体"/>
          <w:color w:val="auto"/>
          <w:sz w:val="24"/>
          <w:highlight w:val="none"/>
        </w:rPr>
        <w:t>采购</w:t>
      </w:r>
      <w:r>
        <w:rPr>
          <w:rFonts w:hAnsi="宋体"/>
          <w:color w:val="auto"/>
          <w:sz w:val="24"/>
          <w:highlight w:val="none"/>
        </w:rPr>
        <w:t>活动中有不正当竞争或恶意串通等违规行为，及时向评审工作的组织者报告并加以制止</w:t>
      </w:r>
      <w:r>
        <w:rPr>
          <w:rFonts w:hint="eastAsia" w:hAnsi="宋体"/>
          <w:color w:val="auto"/>
          <w:sz w:val="24"/>
          <w:highlight w:val="none"/>
        </w:rPr>
        <w:t>。</w:t>
      </w:r>
    </w:p>
    <w:p w14:paraId="63B4A0E2">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7.5 </w:t>
      </w:r>
      <w:r>
        <w:rPr>
          <w:rFonts w:hAnsi="宋体"/>
          <w:color w:val="auto"/>
          <w:sz w:val="24"/>
          <w:highlight w:val="none"/>
        </w:rPr>
        <w:t>解答有关方面</w:t>
      </w:r>
      <w:r>
        <w:rPr>
          <w:rFonts w:hint="eastAsia" w:hAnsi="宋体"/>
          <w:color w:val="auto"/>
          <w:sz w:val="24"/>
          <w:highlight w:val="none"/>
        </w:rPr>
        <w:t>对</w:t>
      </w:r>
      <w:r>
        <w:rPr>
          <w:rFonts w:hAnsi="宋体"/>
          <w:color w:val="auto"/>
          <w:sz w:val="24"/>
          <w:highlight w:val="none"/>
        </w:rPr>
        <w:t>评审工作中有关问题的</w:t>
      </w:r>
      <w:r>
        <w:rPr>
          <w:rFonts w:hint="eastAsia" w:hAnsi="宋体"/>
          <w:color w:val="auto"/>
          <w:sz w:val="24"/>
          <w:highlight w:val="none"/>
        </w:rPr>
        <w:t>询问，配合采购人或者采购代理机构答复采购申请人异议，配合相关部门的投诉处理工作等事宜。</w:t>
      </w:r>
    </w:p>
    <w:p w14:paraId="3FBA2502">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8、评审专家在采购活动中应当遵守以下工作纪律：</w:t>
      </w:r>
    </w:p>
    <w:p w14:paraId="0E61175C">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8.1 </w:t>
      </w:r>
      <w:r>
        <w:rPr>
          <w:rFonts w:hAnsi="宋体"/>
          <w:color w:val="auto"/>
          <w:sz w:val="24"/>
          <w:highlight w:val="none"/>
        </w:rPr>
        <w:t>不得参加与自己有利害关系的评审活动。对与自己有利害关系的评审项目，如受到邀请，应主动提出回避。</w:t>
      </w:r>
      <w:r>
        <w:rPr>
          <w:rFonts w:hint="eastAsia" w:hAnsi="宋体"/>
          <w:color w:val="auto"/>
          <w:sz w:val="24"/>
          <w:highlight w:val="none"/>
        </w:rPr>
        <w:t>采购</w:t>
      </w:r>
      <w:r>
        <w:rPr>
          <w:rFonts w:hAnsi="宋体"/>
          <w:color w:val="auto"/>
          <w:sz w:val="24"/>
          <w:highlight w:val="none"/>
        </w:rPr>
        <w:t>人或</w:t>
      </w:r>
      <w:r>
        <w:rPr>
          <w:rFonts w:hint="eastAsia" w:hAnsi="宋体"/>
          <w:color w:val="auto"/>
          <w:sz w:val="24"/>
          <w:highlight w:val="none"/>
        </w:rPr>
        <w:t>采购代理机构</w:t>
      </w:r>
      <w:r>
        <w:rPr>
          <w:rFonts w:hAnsi="宋体"/>
          <w:color w:val="auto"/>
          <w:sz w:val="24"/>
          <w:highlight w:val="none"/>
        </w:rPr>
        <w:t>也可要求该评审专家回避。</w:t>
      </w:r>
    </w:p>
    <w:p w14:paraId="51D03410">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8.2 评审过程中关闭通讯设备，不得与外界联系。因发生不可预见情况，确实需要与外界联系的，应当有在场工作人员陪同。</w:t>
      </w:r>
    </w:p>
    <w:p w14:paraId="60535BFC">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color w:val="auto"/>
          <w:szCs w:val="36"/>
          <w:highlight w:val="none"/>
        </w:rPr>
        <w:br w:type="page"/>
      </w:r>
    </w:p>
    <w:p w14:paraId="1F0AE3D7">
      <w:pPr>
        <w:pStyle w:val="39"/>
        <w:rPr>
          <w:color w:val="auto"/>
          <w:highlight w:val="none"/>
        </w:rPr>
      </w:pPr>
      <w:bookmarkStart w:id="47" w:name="_Toc151046665"/>
      <w:r>
        <w:rPr>
          <w:rFonts w:hint="eastAsia"/>
          <w:color w:val="auto"/>
          <w:highlight w:val="none"/>
        </w:rPr>
        <w:t>第六章  广安市人民医院供应商黑名单管理办法</w:t>
      </w:r>
      <w:bookmarkEnd w:id="47"/>
    </w:p>
    <w:p w14:paraId="3A7EEDDB">
      <w:pPr>
        <w:jc w:val="center"/>
        <w:rPr>
          <w:b/>
          <w:bCs/>
          <w:color w:val="auto"/>
          <w:sz w:val="28"/>
          <w:szCs w:val="28"/>
          <w:highlight w:val="none"/>
        </w:rPr>
      </w:pPr>
    </w:p>
    <w:p w14:paraId="1D9126DF">
      <w:pPr>
        <w:widowControl/>
        <w:jc w:val="center"/>
        <w:rPr>
          <w:b/>
          <w:bCs/>
          <w:color w:val="auto"/>
          <w:sz w:val="28"/>
          <w:szCs w:val="28"/>
          <w:highlight w:val="none"/>
        </w:rPr>
      </w:pPr>
      <w:r>
        <w:rPr>
          <w:rFonts w:hint="eastAsia"/>
          <w:b/>
          <w:bCs/>
          <w:color w:val="auto"/>
          <w:sz w:val="28"/>
          <w:szCs w:val="28"/>
          <w:highlight w:val="none"/>
        </w:rPr>
        <w:t>第一章 总则</w:t>
      </w:r>
    </w:p>
    <w:p w14:paraId="6E9B39E7">
      <w:pPr>
        <w:widowControl/>
        <w:ind w:firstLine="482"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238B60D7">
      <w:pPr>
        <w:widowControl/>
        <w:ind w:firstLine="482"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0BC13DF3">
      <w:pPr>
        <w:widowControl/>
        <w:ind w:firstLine="482"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76681D69">
      <w:pPr>
        <w:widowControl/>
        <w:ind w:firstLine="482"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1A533AD6">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1CC0A13A">
      <w:pPr>
        <w:widowControl/>
        <w:ind w:firstLine="482"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0A381478">
      <w:pPr>
        <w:widowControl/>
        <w:ind w:firstLine="480" w:firstLineChars="200"/>
        <w:rPr>
          <w:color w:val="auto"/>
          <w:sz w:val="24"/>
          <w:highlight w:val="none"/>
        </w:rPr>
      </w:pPr>
      <w:r>
        <w:rPr>
          <w:rFonts w:hint="eastAsia"/>
          <w:color w:val="auto"/>
          <w:sz w:val="24"/>
          <w:highlight w:val="none"/>
        </w:rPr>
        <w:t>（一）实施商业贿赂行为的。</w:t>
      </w:r>
    </w:p>
    <w:p w14:paraId="54BD8E65">
      <w:pPr>
        <w:widowControl/>
        <w:ind w:firstLine="480" w:firstLineChars="200"/>
        <w:rPr>
          <w:color w:val="auto"/>
          <w:sz w:val="24"/>
          <w:highlight w:val="none"/>
        </w:rPr>
      </w:pPr>
      <w:r>
        <w:rPr>
          <w:rFonts w:hint="eastAsia"/>
          <w:color w:val="auto"/>
          <w:sz w:val="24"/>
          <w:highlight w:val="none"/>
        </w:rPr>
        <w:t>（二）威胁、恐吓医院工作人员，扰乱医院正常工作秩序的。</w:t>
      </w:r>
    </w:p>
    <w:p w14:paraId="616FBAFD">
      <w:pPr>
        <w:widowControl/>
        <w:ind w:firstLine="480"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5F691EA1">
      <w:pPr>
        <w:widowControl/>
        <w:ind w:firstLine="480"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962147D">
      <w:pPr>
        <w:widowControl/>
        <w:ind w:firstLine="480"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441599CA">
      <w:pPr>
        <w:widowControl/>
        <w:ind w:firstLine="480"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5FAF6A35">
      <w:pPr>
        <w:widowControl/>
        <w:ind w:firstLine="480"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136E4B81">
      <w:pPr>
        <w:widowControl/>
        <w:ind w:firstLine="480" w:firstLineChars="200"/>
        <w:rPr>
          <w:color w:val="auto"/>
          <w:sz w:val="24"/>
          <w:highlight w:val="none"/>
        </w:rPr>
      </w:pPr>
      <w:r>
        <w:rPr>
          <w:rFonts w:hint="eastAsia"/>
          <w:color w:val="auto"/>
          <w:sz w:val="24"/>
          <w:highlight w:val="none"/>
        </w:rPr>
        <w:t>（八）其它违反国家法律法规给医院带来不良影响的。</w:t>
      </w:r>
    </w:p>
    <w:p w14:paraId="24631CC5">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537FAE13">
      <w:pPr>
        <w:widowControl/>
        <w:ind w:firstLine="482"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15DB34E0">
      <w:pPr>
        <w:widowControl/>
        <w:ind w:firstLine="482"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2A5A524B">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160341CE">
      <w:pPr>
        <w:widowControl/>
        <w:ind w:firstLine="482"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0B5D4086">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60B621D3">
      <w:pPr>
        <w:widowControl/>
        <w:ind w:firstLine="482"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4227AF5F">
      <w:pPr>
        <w:widowControl/>
        <w:ind w:firstLine="480"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1AB1A6CF">
      <w:pPr>
        <w:widowControl/>
        <w:ind w:firstLine="480"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53155ADA">
      <w:pPr>
        <w:widowControl/>
        <w:ind w:firstLine="480"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0E1096AA">
      <w:pPr>
        <w:widowControl/>
        <w:ind w:firstLine="480"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29ABC1EB">
      <w:pPr>
        <w:widowControl/>
        <w:ind w:firstLine="480" w:firstLineChars="200"/>
        <w:rPr>
          <w:color w:val="auto"/>
          <w:sz w:val="24"/>
          <w:highlight w:val="none"/>
        </w:rPr>
      </w:pPr>
      <w:r>
        <w:rPr>
          <w:rFonts w:hint="eastAsia"/>
          <w:color w:val="auto"/>
          <w:sz w:val="24"/>
          <w:highlight w:val="none"/>
        </w:rPr>
        <w:t>（五）拒不按规定交纳保证金的。</w:t>
      </w:r>
    </w:p>
    <w:p w14:paraId="362A4020">
      <w:pPr>
        <w:widowControl/>
        <w:ind w:firstLine="480" w:firstLineChars="200"/>
        <w:rPr>
          <w:color w:val="auto"/>
          <w:sz w:val="24"/>
          <w:highlight w:val="none"/>
        </w:rPr>
      </w:pPr>
      <w:r>
        <w:rPr>
          <w:rFonts w:hint="eastAsia"/>
          <w:color w:val="auto"/>
          <w:sz w:val="24"/>
          <w:highlight w:val="none"/>
        </w:rPr>
        <w:t>（六）弄虚作假，虚报资质业绩或以其它欺诈方式骗取中标或成交的。</w:t>
      </w:r>
    </w:p>
    <w:p w14:paraId="247D2D6E">
      <w:pPr>
        <w:widowControl/>
        <w:ind w:firstLine="480" w:firstLineChars="200"/>
        <w:rPr>
          <w:color w:val="auto"/>
          <w:sz w:val="24"/>
          <w:highlight w:val="none"/>
        </w:rPr>
      </w:pPr>
      <w:r>
        <w:rPr>
          <w:rFonts w:hint="eastAsia"/>
          <w:color w:val="auto"/>
          <w:sz w:val="24"/>
          <w:highlight w:val="none"/>
        </w:rPr>
        <w:t>（七）在签订合同时提出无理的附加条件或擅自更改合同实质性内容的。</w:t>
      </w:r>
    </w:p>
    <w:p w14:paraId="7E922D20">
      <w:pPr>
        <w:widowControl/>
        <w:ind w:firstLine="482"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1570A65E">
      <w:pPr>
        <w:widowControl/>
        <w:ind w:firstLine="480"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403A36C8">
      <w:pPr>
        <w:widowControl/>
        <w:ind w:firstLine="480"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7BBC4860">
      <w:pPr>
        <w:widowControl/>
        <w:ind w:firstLine="480"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3A0F62F4">
      <w:pPr>
        <w:widowControl/>
        <w:ind w:firstLine="480"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6396D178">
      <w:pPr>
        <w:widowControl/>
        <w:ind w:firstLine="480" w:firstLineChars="200"/>
        <w:rPr>
          <w:color w:val="auto"/>
          <w:sz w:val="24"/>
          <w:highlight w:val="none"/>
        </w:rPr>
      </w:pPr>
      <w:r>
        <w:rPr>
          <w:rFonts w:hint="eastAsia"/>
          <w:color w:val="auto"/>
          <w:sz w:val="24"/>
          <w:highlight w:val="none"/>
        </w:rPr>
        <w:t>（五）拒不接受医院监督的。</w:t>
      </w:r>
    </w:p>
    <w:p w14:paraId="4D0031C6">
      <w:pPr>
        <w:widowControl/>
        <w:ind w:firstLine="482"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593A054F">
      <w:pPr>
        <w:widowControl/>
        <w:jc w:val="center"/>
        <w:rPr>
          <w:b/>
          <w:bCs/>
          <w:color w:val="auto"/>
          <w:sz w:val="28"/>
          <w:szCs w:val="28"/>
          <w:highlight w:val="none"/>
        </w:rPr>
      </w:pPr>
      <w:r>
        <w:rPr>
          <w:rFonts w:hint="eastAsia"/>
          <w:b/>
          <w:bCs/>
          <w:color w:val="auto"/>
          <w:sz w:val="28"/>
          <w:szCs w:val="28"/>
          <w:highlight w:val="none"/>
        </w:rPr>
        <w:t>第五章 附则</w:t>
      </w:r>
    </w:p>
    <w:p w14:paraId="74BD7CD0">
      <w:pPr>
        <w:widowControl/>
        <w:ind w:firstLine="482"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4482DE62">
      <w:pPr>
        <w:widowControl/>
        <w:ind w:firstLine="482"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4EAA26DD">
      <w:pPr>
        <w:pStyle w:val="17"/>
        <w:rPr>
          <w:color w:val="auto"/>
          <w:highlight w:val="none"/>
        </w:rPr>
      </w:pPr>
    </w:p>
    <w:sectPr>
      <w:footerReference r:id="rId9" w:type="default"/>
      <w:pgSz w:w="11906" w:h="16838"/>
      <w:pgMar w:top="1440" w:right="1587" w:bottom="1440"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239BA">
    <w:pPr>
      <w:pStyle w:val="27"/>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15564">
    <w:pPr>
      <w:pStyle w:val="27"/>
      <w:jc w:val="cente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1D9D2">
    <w:pPr>
      <w:pStyle w:val="27"/>
      <w:framePr w:wrap="around" w:vAnchor="text" w:hAnchor="margin" w:xAlign="right" w:y="1"/>
      <w:rPr>
        <w:rStyle w:val="46"/>
      </w:rPr>
    </w:pPr>
    <w:r>
      <w:fldChar w:fldCharType="begin"/>
    </w:r>
    <w:r>
      <w:rPr>
        <w:rStyle w:val="46"/>
      </w:rPr>
      <w:instrText xml:space="preserve">PAGE  </w:instrText>
    </w:r>
    <w:r>
      <w:fldChar w:fldCharType="end"/>
    </w:r>
  </w:p>
  <w:p w14:paraId="58E949E9">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4D756">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25B4BDF">
                          <w:pPr>
                            <w:pStyle w:val="2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25B4BDF">
                    <w:pPr>
                      <w:pStyle w:val="2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19056">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45CB4">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53564"/>
  <w:p w14:paraId="4AA8B9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0F897"/>
    <w:multiLevelType w:val="singleLevel"/>
    <w:tmpl w:val="BBA0F897"/>
    <w:lvl w:ilvl="0" w:tentative="0">
      <w:start w:val="1"/>
      <w:numFmt w:val="chineseCounting"/>
      <w:suff w:val="nothing"/>
      <w:lvlText w:val="%1、"/>
      <w:lvlJc w:val="left"/>
      <w:rPr>
        <w:rFonts w:hint="eastAsia"/>
      </w:rPr>
    </w:lvl>
  </w:abstractNum>
  <w:abstractNum w:abstractNumId="1">
    <w:nsid w:val="E6355FB9"/>
    <w:multiLevelType w:val="singleLevel"/>
    <w:tmpl w:val="E6355FB9"/>
    <w:lvl w:ilvl="0" w:tentative="0">
      <w:start w:val="1"/>
      <w:numFmt w:val="decimal"/>
      <w:lvlText w:val="%1."/>
      <w:lvlJc w:val="left"/>
      <w:pPr>
        <w:tabs>
          <w:tab w:val="left" w:pos="312"/>
        </w:tabs>
      </w:pPr>
    </w:lvl>
  </w:abstractNum>
  <w:abstractNum w:abstractNumId="2">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3">
    <w:nsid w:val="58F1C484"/>
    <w:multiLevelType w:val="singleLevel"/>
    <w:tmpl w:val="58F1C484"/>
    <w:lvl w:ilvl="0" w:tentative="0">
      <w:start w:val="2"/>
      <w:numFmt w:val="decimal"/>
      <w:suff w:val="nothing"/>
      <w:lvlText w:val="%1、"/>
      <w:lvlJc w:val="left"/>
    </w:lvl>
  </w:abstractNum>
  <w:abstractNum w:abstractNumId="4">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5">
    <w:nsid w:val="66DBEB18"/>
    <w:multiLevelType w:val="singleLevel"/>
    <w:tmpl w:val="66DBEB18"/>
    <w:lvl w:ilvl="0" w:tentative="0">
      <w:start w:val="2"/>
      <w:numFmt w:val="decimal"/>
      <w:suff w:val="nothing"/>
      <w:lvlText w:val="%1、"/>
      <w:lvlJc w:val="left"/>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ZWQ3YjkxNzM5ZTA2NjFlMWVmMjY2ZDZiMjJhZTk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6D35"/>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3A2"/>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72F"/>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13C5"/>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208"/>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2A85"/>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668"/>
    <w:rsid w:val="002F3CCB"/>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480B"/>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317C"/>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60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19E"/>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6D7"/>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3C2"/>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3946"/>
    <w:rsid w:val="008E42AD"/>
    <w:rsid w:val="008E4569"/>
    <w:rsid w:val="008E46A6"/>
    <w:rsid w:val="008E49D0"/>
    <w:rsid w:val="008E55AB"/>
    <w:rsid w:val="008E5633"/>
    <w:rsid w:val="008E588C"/>
    <w:rsid w:val="008E59F5"/>
    <w:rsid w:val="008E5D36"/>
    <w:rsid w:val="008E6181"/>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29B"/>
    <w:rsid w:val="009008DF"/>
    <w:rsid w:val="009014CE"/>
    <w:rsid w:val="00901643"/>
    <w:rsid w:val="00903776"/>
    <w:rsid w:val="00903EB4"/>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53A"/>
    <w:rsid w:val="00974967"/>
    <w:rsid w:val="0097498E"/>
    <w:rsid w:val="00974B93"/>
    <w:rsid w:val="00976D7E"/>
    <w:rsid w:val="00980265"/>
    <w:rsid w:val="009828F9"/>
    <w:rsid w:val="009837F5"/>
    <w:rsid w:val="00984113"/>
    <w:rsid w:val="009852A5"/>
    <w:rsid w:val="0098543A"/>
    <w:rsid w:val="009855FC"/>
    <w:rsid w:val="00985623"/>
    <w:rsid w:val="0098598D"/>
    <w:rsid w:val="00985ED5"/>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9D"/>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5B8A"/>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14F"/>
    <w:rsid w:val="00A63621"/>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329"/>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5D25"/>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6E0"/>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9FE"/>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47C"/>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505"/>
    <w:rsid w:val="00D63C4B"/>
    <w:rsid w:val="00D63C69"/>
    <w:rsid w:val="00D642E0"/>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15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B2A"/>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2727"/>
    <w:rsid w:val="00EC31A4"/>
    <w:rsid w:val="00EC37EF"/>
    <w:rsid w:val="00EC415A"/>
    <w:rsid w:val="00EC42F6"/>
    <w:rsid w:val="00EC4E65"/>
    <w:rsid w:val="00EC5332"/>
    <w:rsid w:val="00EC57A3"/>
    <w:rsid w:val="00EC5D6D"/>
    <w:rsid w:val="00EC6752"/>
    <w:rsid w:val="00EC6C8D"/>
    <w:rsid w:val="00EC7E38"/>
    <w:rsid w:val="00ED0B70"/>
    <w:rsid w:val="00ED4BD7"/>
    <w:rsid w:val="00ED6C86"/>
    <w:rsid w:val="00ED734D"/>
    <w:rsid w:val="00ED7AC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07E3E"/>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53B9A"/>
    <w:rsid w:val="013A3363"/>
    <w:rsid w:val="0176295D"/>
    <w:rsid w:val="01891DA9"/>
    <w:rsid w:val="018D6267"/>
    <w:rsid w:val="01B42DE3"/>
    <w:rsid w:val="02284BE0"/>
    <w:rsid w:val="03422543"/>
    <w:rsid w:val="036B5CE3"/>
    <w:rsid w:val="03C375BE"/>
    <w:rsid w:val="043263EE"/>
    <w:rsid w:val="045D4FD9"/>
    <w:rsid w:val="04802212"/>
    <w:rsid w:val="04B877EB"/>
    <w:rsid w:val="04D27862"/>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DE46363"/>
    <w:rsid w:val="0E5851FF"/>
    <w:rsid w:val="0FB82D70"/>
    <w:rsid w:val="0FD53D27"/>
    <w:rsid w:val="0FD763B0"/>
    <w:rsid w:val="111548C2"/>
    <w:rsid w:val="11207428"/>
    <w:rsid w:val="11437E33"/>
    <w:rsid w:val="11CA2B5B"/>
    <w:rsid w:val="12AB0B92"/>
    <w:rsid w:val="12CA302D"/>
    <w:rsid w:val="136000E7"/>
    <w:rsid w:val="138D37EE"/>
    <w:rsid w:val="139F6D01"/>
    <w:rsid w:val="147E3FD5"/>
    <w:rsid w:val="151B2A92"/>
    <w:rsid w:val="15A25A23"/>
    <w:rsid w:val="16277BF7"/>
    <w:rsid w:val="164E610E"/>
    <w:rsid w:val="16775A33"/>
    <w:rsid w:val="17662E4D"/>
    <w:rsid w:val="179130E9"/>
    <w:rsid w:val="18A54131"/>
    <w:rsid w:val="18C346AE"/>
    <w:rsid w:val="192778DE"/>
    <w:rsid w:val="19806498"/>
    <w:rsid w:val="19E70DE5"/>
    <w:rsid w:val="1A1C62CD"/>
    <w:rsid w:val="1A266968"/>
    <w:rsid w:val="1A287CB0"/>
    <w:rsid w:val="1A3725D0"/>
    <w:rsid w:val="1AA52BA9"/>
    <w:rsid w:val="1ABC1322"/>
    <w:rsid w:val="1ABC74D4"/>
    <w:rsid w:val="1AED167A"/>
    <w:rsid w:val="1B10273C"/>
    <w:rsid w:val="1BC36CC7"/>
    <w:rsid w:val="1BE72051"/>
    <w:rsid w:val="1C32512B"/>
    <w:rsid w:val="1C6B75FB"/>
    <w:rsid w:val="1C9B58AF"/>
    <w:rsid w:val="1D137A9E"/>
    <w:rsid w:val="1D27191A"/>
    <w:rsid w:val="1D3E188D"/>
    <w:rsid w:val="1DB825D3"/>
    <w:rsid w:val="1DEC1A26"/>
    <w:rsid w:val="1DFF7AD1"/>
    <w:rsid w:val="1E364150"/>
    <w:rsid w:val="1E6E00F8"/>
    <w:rsid w:val="1E9A0BE8"/>
    <w:rsid w:val="1F036681"/>
    <w:rsid w:val="1F1F116E"/>
    <w:rsid w:val="1F67168E"/>
    <w:rsid w:val="20910269"/>
    <w:rsid w:val="211300C4"/>
    <w:rsid w:val="22117EC4"/>
    <w:rsid w:val="246E22D2"/>
    <w:rsid w:val="24BB36A8"/>
    <w:rsid w:val="250B6931"/>
    <w:rsid w:val="25230F0E"/>
    <w:rsid w:val="25906293"/>
    <w:rsid w:val="267B7FC8"/>
    <w:rsid w:val="276D386E"/>
    <w:rsid w:val="278E5DAE"/>
    <w:rsid w:val="27B27166"/>
    <w:rsid w:val="284F20CB"/>
    <w:rsid w:val="286F52BD"/>
    <w:rsid w:val="289C366A"/>
    <w:rsid w:val="28F2674A"/>
    <w:rsid w:val="28F501AA"/>
    <w:rsid w:val="291C61B9"/>
    <w:rsid w:val="29925C04"/>
    <w:rsid w:val="2A8D43F6"/>
    <w:rsid w:val="2AD629C3"/>
    <w:rsid w:val="2B923DB1"/>
    <w:rsid w:val="2BC8724E"/>
    <w:rsid w:val="2BDB1143"/>
    <w:rsid w:val="2BE31C66"/>
    <w:rsid w:val="2C196C94"/>
    <w:rsid w:val="2C2A3EE0"/>
    <w:rsid w:val="2C585898"/>
    <w:rsid w:val="2C815890"/>
    <w:rsid w:val="2C904172"/>
    <w:rsid w:val="2C9756FA"/>
    <w:rsid w:val="2CCE4B60"/>
    <w:rsid w:val="2CE50742"/>
    <w:rsid w:val="2CEC232B"/>
    <w:rsid w:val="2CED381A"/>
    <w:rsid w:val="2D877C51"/>
    <w:rsid w:val="2DE9414D"/>
    <w:rsid w:val="2E1A39E0"/>
    <w:rsid w:val="2E1F376F"/>
    <w:rsid w:val="2E2601CD"/>
    <w:rsid w:val="2E345E70"/>
    <w:rsid w:val="2E70173F"/>
    <w:rsid w:val="2EDE572C"/>
    <w:rsid w:val="2F6D2902"/>
    <w:rsid w:val="2F9100A2"/>
    <w:rsid w:val="304E470D"/>
    <w:rsid w:val="30DC319E"/>
    <w:rsid w:val="31020493"/>
    <w:rsid w:val="31443613"/>
    <w:rsid w:val="314C04DD"/>
    <w:rsid w:val="31A4747B"/>
    <w:rsid w:val="322D79E1"/>
    <w:rsid w:val="329F4339"/>
    <w:rsid w:val="32D36347"/>
    <w:rsid w:val="33680E43"/>
    <w:rsid w:val="336D6D80"/>
    <w:rsid w:val="339A5D2A"/>
    <w:rsid w:val="34240DF7"/>
    <w:rsid w:val="352747BD"/>
    <w:rsid w:val="35DA54E6"/>
    <w:rsid w:val="36060ED7"/>
    <w:rsid w:val="36DA0180"/>
    <w:rsid w:val="37C12848"/>
    <w:rsid w:val="37C9575B"/>
    <w:rsid w:val="386720AE"/>
    <w:rsid w:val="38FA4E23"/>
    <w:rsid w:val="39541C1D"/>
    <w:rsid w:val="396B0C05"/>
    <w:rsid w:val="39CE78FF"/>
    <w:rsid w:val="3A14750C"/>
    <w:rsid w:val="3AEDC156"/>
    <w:rsid w:val="3B146AFA"/>
    <w:rsid w:val="3BC767F9"/>
    <w:rsid w:val="3CA75736"/>
    <w:rsid w:val="3D2B1073"/>
    <w:rsid w:val="3DA32482"/>
    <w:rsid w:val="3E5B6D21"/>
    <w:rsid w:val="3F7766BA"/>
    <w:rsid w:val="3F8F680D"/>
    <w:rsid w:val="3FE83F56"/>
    <w:rsid w:val="405D2BB1"/>
    <w:rsid w:val="409C6C06"/>
    <w:rsid w:val="40A86BF9"/>
    <w:rsid w:val="4143711B"/>
    <w:rsid w:val="420C765B"/>
    <w:rsid w:val="424A19F9"/>
    <w:rsid w:val="42965036"/>
    <w:rsid w:val="42A136C8"/>
    <w:rsid w:val="43385DE0"/>
    <w:rsid w:val="433E1224"/>
    <w:rsid w:val="434A65F1"/>
    <w:rsid w:val="44062295"/>
    <w:rsid w:val="441F2254"/>
    <w:rsid w:val="45571614"/>
    <w:rsid w:val="45713F3C"/>
    <w:rsid w:val="466153D1"/>
    <w:rsid w:val="466F6861"/>
    <w:rsid w:val="4784106F"/>
    <w:rsid w:val="47C47C58"/>
    <w:rsid w:val="482F6C84"/>
    <w:rsid w:val="4859390D"/>
    <w:rsid w:val="4898194F"/>
    <w:rsid w:val="4950330D"/>
    <w:rsid w:val="4A043F72"/>
    <w:rsid w:val="4A1C3B39"/>
    <w:rsid w:val="4AA308BA"/>
    <w:rsid w:val="4AF30BBB"/>
    <w:rsid w:val="4B440486"/>
    <w:rsid w:val="4B6F6A11"/>
    <w:rsid w:val="4BBD2646"/>
    <w:rsid w:val="4C5D7AEC"/>
    <w:rsid w:val="4D024936"/>
    <w:rsid w:val="4D224530"/>
    <w:rsid w:val="4D4D68B6"/>
    <w:rsid w:val="4DF23692"/>
    <w:rsid w:val="4F23726B"/>
    <w:rsid w:val="4F686B3C"/>
    <w:rsid w:val="4F9D5F82"/>
    <w:rsid w:val="4FDC0EFB"/>
    <w:rsid w:val="51015DAD"/>
    <w:rsid w:val="51083291"/>
    <w:rsid w:val="51383946"/>
    <w:rsid w:val="515A476D"/>
    <w:rsid w:val="51856BCB"/>
    <w:rsid w:val="520B4CA1"/>
    <w:rsid w:val="52192180"/>
    <w:rsid w:val="523D333C"/>
    <w:rsid w:val="526B23B2"/>
    <w:rsid w:val="52E743D2"/>
    <w:rsid w:val="53254B59"/>
    <w:rsid w:val="53426596"/>
    <w:rsid w:val="53886AE8"/>
    <w:rsid w:val="54514779"/>
    <w:rsid w:val="54930B62"/>
    <w:rsid w:val="54B9689A"/>
    <w:rsid w:val="54CE74B0"/>
    <w:rsid w:val="55277E08"/>
    <w:rsid w:val="55F209F2"/>
    <w:rsid w:val="55FF1B5A"/>
    <w:rsid w:val="56284E06"/>
    <w:rsid w:val="56322413"/>
    <w:rsid w:val="56913694"/>
    <w:rsid w:val="56EA204C"/>
    <w:rsid w:val="56F450C3"/>
    <w:rsid w:val="57824A0B"/>
    <w:rsid w:val="57A21898"/>
    <w:rsid w:val="57A51D0D"/>
    <w:rsid w:val="587935E1"/>
    <w:rsid w:val="58842049"/>
    <w:rsid w:val="58D17563"/>
    <w:rsid w:val="59152139"/>
    <w:rsid w:val="594E64F9"/>
    <w:rsid w:val="595D6907"/>
    <w:rsid w:val="59BF5730"/>
    <w:rsid w:val="59EE16C8"/>
    <w:rsid w:val="59F459BC"/>
    <w:rsid w:val="5A7230A5"/>
    <w:rsid w:val="5AB12A17"/>
    <w:rsid w:val="5AB71F3E"/>
    <w:rsid w:val="5AD921DA"/>
    <w:rsid w:val="5B770ED0"/>
    <w:rsid w:val="5BA31F63"/>
    <w:rsid w:val="5BFEF7AC"/>
    <w:rsid w:val="5CF72BB7"/>
    <w:rsid w:val="5D371947"/>
    <w:rsid w:val="5D7138C7"/>
    <w:rsid w:val="5D8217D9"/>
    <w:rsid w:val="5DB9489B"/>
    <w:rsid w:val="5DCD59CD"/>
    <w:rsid w:val="5DD93833"/>
    <w:rsid w:val="5E5E3225"/>
    <w:rsid w:val="5F2B4507"/>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930628C"/>
    <w:rsid w:val="6A29672D"/>
    <w:rsid w:val="6A4E464A"/>
    <w:rsid w:val="6A61123F"/>
    <w:rsid w:val="6AA22F73"/>
    <w:rsid w:val="6ADB4FDB"/>
    <w:rsid w:val="6B085319"/>
    <w:rsid w:val="6B1406EB"/>
    <w:rsid w:val="6B471324"/>
    <w:rsid w:val="6BBF8413"/>
    <w:rsid w:val="6C360D67"/>
    <w:rsid w:val="6C954A79"/>
    <w:rsid w:val="6C9D36A1"/>
    <w:rsid w:val="6D1E40AF"/>
    <w:rsid w:val="6E3B240F"/>
    <w:rsid w:val="6E653E9D"/>
    <w:rsid w:val="6EA448A5"/>
    <w:rsid w:val="6EE823E8"/>
    <w:rsid w:val="6F6B24F7"/>
    <w:rsid w:val="707003C5"/>
    <w:rsid w:val="70D62CDA"/>
    <w:rsid w:val="71124EA2"/>
    <w:rsid w:val="711D383D"/>
    <w:rsid w:val="71B52F37"/>
    <w:rsid w:val="71FFAC80"/>
    <w:rsid w:val="72897478"/>
    <w:rsid w:val="72BD340B"/>
    <w:rsid w:val="72D017D1"/>
    <w:rsid w:val="72FCB8DF"/>
    <w:rsid w:val="73AE71FF"/>
    <w:rsid w:val="742E1AE1"/>
    <w:rsid w:val="745A5CD0"/>
    <w:rsid w:val="74A44021"/>
    <w:rsid w:val="756D604F"/>
    <w:rsid w:val="75C25924"/>
    <w:rsid w:val="76142ACC"/>
    <w:rsid w:val="76F42D38"/>
    <w:rsid w:val="771A08AA"/>
    <w:rsid w:val="774E75AB"/>
    <w:rsid w:val="775258B3"/>
    <w:rsid w:val="775B6F04"/>
    <w:rsid w:val="779D0309"/>
    <w:rsid w:val="77C1FF6C"/>
    <w:rsid w:val="77D156FF"/>
    <w:rsid w:val="787A7655"/>
    <w:rsid w:val="787FD53F"/>
    <w:rsid w:val="78B45B14"/>
    <w:rsid w:val="79407EB0"/>
    <w:rsid w:val="798520DC"/>
    <w:rsid w:val="7989557F"/>
    <w:rsid w:val="79997E5C"/>
    <w:rsid w:val="79FB665C"/>
    <w:rsid w:val="7A00168D"/>
    <w:rsid w:val="7A520005"/>
    <w:rsid w:val="7AB50051"/>
    <w:rsid w:val="7AC37C76"/>
    <w:rsid w:val="7B2A0F1E"/>
    <w:rsid w:val="7B5077D7"/>
    <w:rsid w:val="7BBA7205"/>
    <w:rsid w:val="7BD80C01"/>
    <w:rsid w:val="7C3625E8"/>
    <w:rsid w:val="7C4D7D44"/>
    <w:rsid w:val="7C5739C7"/>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D5AC0"/>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link w:val="93"/>
    <w:qFormat/>
    <w:uiPriority w:val="0"/>
    <w:pPr>
      <w:tabs>
        <w:tab w:val="left" w:pos="1500"/>
      </w:tabs>
      <w:spacing w:line="360" w:lineRule="auto"/>
    </w:pPr>
    <w:rPr>
      <w:rFonts w:ascii="宋体" w:hAnsi="宋体"/>
      <w:sz w:val="24"/>
    </w:rPr>
  </w:style>
  <w:style w:type="paragraph" w:styleId="18">
    <w:name w:val="Body Text Indent"/>
    <w:basedOn w:val="1"/>
    <w:link w:val="82"/>
    <w:qFormat/>
    <w:uiPriority w:val="0"/>
    <w:pPr>
      <w:tabs>
        <w:tab w:val="left" w:pos="1500"/>
      </w:tabs>
      <w:spacing w:line="360" w:lineRule="auto"/>
      <w:ind w:left="-180"/>
    </w:pPr>
    <w:rPr>
      <w:rFonts w:ascii="宋体" w:hAnsi="宋体"/>
      <w:sz w:val="24"/>
    </w:rPr>
  </w:style>
  <w:style w:type="paragraph" w:styleId="19">
    <w:name w:val="index 4"/>
    <w:basedOn w:val="1"/>
    <w:next w:val="1"/>
    <w:qFormat/>
    <w:uiPriority w:val="0"/>
    <w:pPr>
      <w:ind w:left="600" w:leftChars="600"/>
    </w:pPr>
    <w:rPr>
      <w:rFonts w:cs="Droid Sans"/>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88"/>
    <w:qFormat/>
    <w:uiPriority w:val="0"/>
    <w:rPr>
      <w:rFonts w:ascii="宋体"/>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4"/>
    <w:qFormat/>
    <w:uiPriority w:val="0"/>
    <w:rPr>
      <w:sz w:val="24"/>
      <w:szCs w:val="20"/>
    </w:rPr>
  </w:style>
  <w:style w:type="paragraph" w:styleId="25">
    <w:name w:val="Body Text Indent 2"/>
    <w:basedOn w:val="1"/>
    <w:link w:val="108"/>
    <w:qFormat/>
    <w:uiPriority w:val="0"/>
    <w:pPr>
      <w:spacing w:line="540" w:lineRule="exact"/>
      <w:ind w:firstLine="570"/>
    </w:pPr>
    <w:rPr>
      <w:rFonts w:ascii="宋体" w:hAnsi="宋体"/>
      <w:sz w:val="24"/>
    </w:rPr>
  </w:style>
  <w:style w:type="paragraph" w:styleId="26">
    <w:name w:val="Balloon Text"/>
    <w:basedOn w:val="1"/>
    <w:link w:val="79"/>
    <w:qFormat/>
    <w:uiPriority w:val="0"/>
    <w:rPr>
      <w:sz w:val="18"/>
      <w:szCs w:val="18"/>
    </w:rPr>
  </w:style>
  <w:style w:type="paragraph" w:styleId="27">
    <w:name w:val="footer"/>
    <w:basedOn w:val="1"/>
    <w:link w:val="98"/>
    <w:qFormat/>
    <w:uiPriority w:val="99"/>
    <w:pPr>
      <w:tabs>
        <w:tab w:val="center" w:pos="4153"/>
        <w:tab w:val="right" w:pos="8306"/>
      </w:tabs>
      <w:snapToGrid w:val="0"/>
      <w:jc w:val="left"/>
    </w:pPr>
    <w:rPr>
      <w:sz w:val="18"/>
      <w:szCs w:val="18"/>
    </w:rPr>
  </w:style>
  <w:style w:type="paragraph" w:styleId="28">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4"/>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6"/>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8"/>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2"/>
    <w:qFormat/>
    <w:uiPriority w:val="0"/>
    <w:rPr>
      <w:rFonts w:ascii="宋体" w:cs="Courier New"/>
      <w:kern w:val="2"/>
      <w:sz w:val="21"/>
      <w:szCs w:val="21"/>
    </w:rPr>
  </w:style>
  <w:style w:type="character" w:customStyle="1" w:styleId="89">
    <w:name w:val="副标题 字符"/>
    <w:link w:val="31"/>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7"/>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5"/>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8"/>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character" w:customStyle="1" w:styleId="196">
    <w:name w:val="font21"/>
    <w:basedOn w:val="44"/>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105A5-C291-4DD5-819A-FBE4FA86EFB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26</Pages>
  <Words>4476</Words>
  <Characters>4781</Characters>
  <Lines>87</Lines>
  <Paragraphs>24</Paragraphs>
  <TotalTime>5</TotalTime>
  <ScaleCrop>false</ScaleCrop>
  <LinksUpToDate>false</LinksUpToDate>
  <CharactersWithSpaces>4958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tao</cp:lastModifiedBy>
  <cp:lastPrinted>2025-01-03T02:19:00Z</cp:lastPrinted>
  <dcterms:modified xsi:type="dcterms:W3CDTF">2025-09-26T08:32:30Z</dcterms:modified>
  <dc:title>第一章</dc:title>
  <cp:revision>648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328C98603C454865813465D52DD03419_13</vt:lpwstr>
  </property>
  <property fmtid="{D5CDD505-2E9C-101B-9397-08002B2CF9AE}" pid="4" name="KSOTemplateDocerSaveRecord">
    <vt:lpwstr>eyJoZGlkIjoiOGFkYmYxZTQwODIwNWFmNzM5MDE0ZWUyNDYyMDdhMjAiLCJ1c2VySWQiOiI2MDE0NzUzMzAifQ==</vt:lpwstr>
  </property>
</Properties>
</file>