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52A" w:rsidRPr="00D0652A" w:rsidRDefault="00D0652A" w:rsidP="00D0652A">
      <w:pPr>
        <w:pStyle w:val="a0"/>
        <w:jc w:val="center"/>
        <w:rPr>
          <w:rFonts w:ascii="方正小标宋简体" w:eastAsia="方正小标宋简体"/>
          <w:sz w:val="36"/>
          <w:szCs w:val="36"/>
        </w:rPr>
      </w:pPr>
      <w:r w:rsidRPr="00D0652A">
        <w:rPr>
          <w:rFonts w:ascii="方正小标宋简体" w:eastAsia="方正小标宋简体" w:hint="eastAsia"/>
          <w:sz w:val="36"/>
          <w:szCs w:val="36"/>
        </w:rPr>
        <w:t>施工安全责任协议书</w:t>
      </w:r>
    </w:p>
    <w:p w:rsidR="00D0652A" w:rsidRPr="00D0652A" w:rsidRDefault="00D0652A" w:rsidP="00D0652A">
      <w:pPr>
        <w:pStyle w:val="a0"/>
        <w:rPr>
          <w:rFonts w:ascii="方正小标宋简体" w:eastAsia="方正小标宋简体" w:hAnsi="仿宋"/>
          <w:sz w:val="24"/>
          <w:szCs w:val="24"/>
        </w:rPr>
      </w:pPr>
      <w:r w:rsidRPr="00D0652A">
        <w:rPr>
          <w:rFonts w:ascii="方正小标宋简体" w:eastAsia="方正小标宋简体" w:hAnsi="仿宋" w:hint="eastAsia"/>
          <w:sz w:val="24"/>
          <w:szCs w:val="24"/>
        </w:rPr>
        <w:t>甲方:</w:t>
      </w:r>
      <w:r w:rsidR="00C118F1" w:rsidRPr="00D0652A">
        <w:rPr>
          <w:rFonts w:ascii="方正小标宋简体" w:eastAsia="方正小标宋简体" w:hAnsi="仿宋" w:hint="eastAsia"/>
          <w:sz w:val="24"/>
          <w:szCs w:val="24"/>
        </w:rPr>
        <w:t xml:space="preserve"> </w:t>
      </w:r>
    </w:p>
    <w:p w:rsidR="00D0652A" w:rsidRPr="00D0652A" w:rsidRDefault="00D0652A" w:rsidP="00D0652A">
      <w:pPr>
        <w:pStyle w:val="a0"/>
        <w:rPr>
          <w:rFonts w:ascii="方正小标宋简体" w:eastAsia="方正小标宋简体" w:hAnsi="仿宋"/>
          <w:sz w:val="24"/>
          <w:szCs w:val="24"/>
        </w:rPr>
      </w:pPr>
      <w:r w:rsidRPr="00D0652A">
        <w:rPr>
          <w:rFonts w:ascii="方正小标宋简体" w:eastAsia="方正小标宋简体" w:hAnsi="仿宋" w:hint="eastAsia"/>
          <w:sz w:val="24"/>
          <w:szCs w:val="24"/>
        </w:rPr>
        <w:t xml:space="preserve">乙方: </w:t>
      </w:r>
    </w:p>
    <w:p w:rsidR="00D0652A" w:rsidRDefault="00D0652A" w:rsidP="00D0652A">
      <w:pPr>
        <w:pStyle w:val="a0"/>
        <w:ind w:firstLineChars="200" w:firstLine="480"/>
        <w:rPr>
          <w:rFonts w:ascii="方正小标宋简体" w:eastAsia="方正小标宋简体" w:hAnsi="仿宋"/>
          <w:sz w:val="24"/>
          <w:szCs w:val="24"/>
        </w:rPr>
      </w:pPr>
      <w:r w:rsidRPr="00D0652A">
        <w:rPr>
          <w:rFonts w:ascii="方正小标宋简体" w:eastAsia="方正小标宋简体" w:hAnsi="仿宋" w:hint="eastAsia"/>
          <w:sz w:val="24"/>
          <w:szCs w:val="24"/>
        </w:rPr>
        <w:t>为了搞好工程项目施工作业的安全管理工作，经双方充分协商签订本协议。</w:t>
      </w:r>
    </w:p>
    <w:p w:rsidR="00D0652A" w:rsidRPr="00D0652A" w:rsidRDefault="00D0652A" w:rsidP="00D0652A">
      <w:pPr>
        <w:pStyle w:val="a0"/>
        <w:rPr>
          <w:rFonts w:ascii="方正小标宋简体" w:eastAsia="方正小标宋简体" w:hAnsi="仿宋"/>
          <w:sz w:val="24"/>
          <w:szCs w:val="24"/>
        </w:rPr>
      </w:pPr>
      <w:r w:rsidRPr="00D0652A">
        <w:rPr>
          <w:rFonts w:ascii="方正小标宋简体" w:eastAsia="方正小标宋简体" w:hAnsi="仿宋" w:hint="eastAsia"/>
          <w:sz w:val="24"/>
          <w:szCs w:val="24"/>
        </w:rPr>
        <w:t>第一条:本协议为工程项目合同(合同编号</w:t>
      </w:r>
      <w:r>
        <w:rPr>
          <w:rFonts w:ascii="方正小标宋简体" w:eastAsia="方正小标宋简体" w:hAnsi="仿宋" w:hint="eastAsia"/>
          <w:sz w:val="24"/>
          <w:szCs w:val="24"/>
        </w:rPr>
        <w:t xml:space="preserve">:           </w:t>
      </w:r>
      <w:r w:rsidRPr="00D0652A">
        <w:rPr>
          <w:rFonts w:ascii="方正小标宋简体" w:eastAsia="方正小标宋简体" w:hAnsi="仿宋" w:hint="eastAsia"/>
          <w:sz w:val="24"/>
          <w:szCs w:val="24"/>
        </w:rPr>
        <w:t>）的附件。</w:t>
      </w:r>
    </w:p>
    <w:p w:rsidR="00D0652A" w:rsidRPr="00D0652A" w:rsidRDefault="00D0652A" w:rsidP="00D0652A">
      <w:pPr>
        <w:pStyle w:val="a0"/>
        <w:rPr>
          <w:rFonts w:ascii="方正小标宋简体" w:eastAsia="方正小标宋简体" w:hAnsi="仿宋"/>
          <w:sz w:val="24"/>
          <w:szCs w:val="24"/>
        </w:rPr>
      </w:pPr>
      <w:r w:rsidRPr="00D0652A">
        <w:rPr>
          <w:rFonts w:ascii="方正小标宋简体" w:eastAsia="方正小标宋简体" w:hAnsi="仿宋" w:hint="eastAsia"/>
          <w:sz w:val="24"/>
          <w:szCs w:val="24"/>
        </w:rPr>
        <w:t>第二条:甲方安全责任</w:t>
      </w:r>
    </w:p>
    <w:p w:rsidR="00D0652A" w:rsidRPr="00D0652A" w:rsidRDefault="00D0652A" w:rsidP="00D0652A">
      <w:pPr>
        <w:pStyle w:val="a0"/>
        <w:ind w:firstLineChars="200" w:firstLine="480"/>
        <w:rPr>
          <w:rFonts w:ascii="方正小标宋简体" w:eastAsia="方正小标宋简体" w:hAnsi="仿宋"/>
          <w:sz w:val="24"/>
          <w:szCs w:val="24"/>
        </w:rPr>
      </w:pPr>
      <w:r w:rsidRPr="00D0652A">
        <w:rPr>
          <w:rFonts w:ascii="方正小标宋简体" w:eastAsia="方正小标宋简体" w:hAnsi="仿宋" w:hint="eastAsia"/>
          <w:sz w:val="24"/>
          <w:szCs w:val="24"/>
        </w:rPr>
        <w:t>进场施工作业前对乙方负责人进行现场口头的安全事项说明,其内容是:项目的安全规章制度及对该工程项目有关联的安全注意事项。</w:t>
      </w:r>
    </w:p>
    <w:p w:rsidR="00D0652A" w:rsidRPr="00D0652A" w:rsidRDefault="00D0652A" w:rsidP="00D0652A">
      <w:pPr>
        <w:pStyle w:val="a0"/>
        <w:rPr>
          <w:rFonts w:ascii="方正小标宋简体" w:eastAsia="方正小标宋简体" w:hAnsi="仿宋"/>
          <w:sz w:val="24"/>
          <w:szCs w:val="24"/>
        </w:rPr>
      </w:pPr>
      <w:r w:rsidRPr="00D0652A">
        <w:rPr>
          <w:rFonts w:ascii="方正小标宋简体" w:eastAsia="方正小标宋简体" w:hAnsi="仿宋" w:hint="eastAsia"/>
          <w:sz w:val="24"/>
          <w:szCs w:val="24"/>
        </w:rPr>
        <w:t>第三条:乙方安全责任</w:t>
      </w:r>
    </w:p>
    <w:p w:rsidR="00D0652A" w:rsidRPr="00D0652A" w:rsidRDefault="00D0652A" w:rsidP="00D0652A">
      <w:pPr>
        <w:pStyle w:val="a0"/>
        <w:ind w:firstLineChars="200" w:firstLine="480"/>
        <w:rPr>
          <w:rFonts w:ascii="方正小标宋简体" w:eastAsia="方正小标宋简体" w:hAnsi="仿宋"/>
          <w:sz w:val="24"/>
          <w:szCs w:val="24"/>
        </w:rPr>
      </w:pPr>
      <w:r w:rsidRPr="00D0652A">
        <w:rPr>
          <w:rFonts w:ascii="方正小标宋简体" w:eastAsia="方正小标宋简体" w:hAnsi="仿宋" w:hint="eastAsia"/>
          <w:sz w:val="24"/>
          <w:szCs w:val="24"/>
        </w:rPr>
        <w:t>(</w:t>
      </w:r>
      <w:proofErr w:type="gramStart"/>
      <w:r w:rsidRPr="00D0652A">
        <w:rPr>
          <w:rFonts w:ascii="方正小标宋简体" w:eastAsia="方正小标宋简体" w:hAnsi="仿宋" w:hint="eastAsia"/>
          <w:sz w:val="24"/>
          <w:szCs w:val="24"/>
        </w:rPr>
        <w:t>一</w:t>
      </w:r>
      <w:proofErr w:type="gramEnd"/>
      <w:r w:rsidRPr="00D0652A">
        <w:rPr>
          <w:rFonts w:ascii="方正小标宋简体" w:eastAsia="方正小标宋简体" w:hAnsi="仿宋" w:hint="eastAsia"/>
          <w:sz w:val="24"/>
          <w:szCs w:val="24"/>
        </w:rPr>
        <w:t>)乙方负责人为安全生产责任人,负责该工程项目的日常安全管理工作,严格遵守安全生产规章制度,并指定专人负责监管安全施工作业。</w:t>
      </w:r>
    </w:p>
    <w:p w:rsidR="00D0652A" w:rsidRPr="00D0652A" w:rsidRDefault="00D0652A" w:rsidP="00D0652A">
      <w:pPr>
        <w:pStyle w:val="a0"/>
        <w:ind w:firstLineChars="200" w:firstLine="480"/>
        <w:rPr>
          <w:rFonts w:ascii="方正小标宋简体" w:eastAsia="方正小标宋简体" w:hAnsi="仿宋"/>
          <w:sz w:val="24"/>
          <w:szCs w:val="24"/>
        </w:rPr>
      </w:pPr>
      <w:r w:rsidRPr="00D0652A">
        <w:rPr>
          <w:rFonts w:ascii="方正小标宋简体" w:eastAsia="方正小标宋简体" w:hAnsi="仿宋" w:hint="eastAsia"/>
          <w:sz w:val="24"/>
          <w:szCs w:val="24"/>
        </w:rPr>
        <w:t>(二)开工前必须对所属人员进行安全注意事项、措施交底的安全教育，不安排未经安全教育人员进入作业场所。</w:t>
      </w:r>
    </w:p>
    <w:p w:rsidR="00D0652A" w:rsidRPr="00D0652A" w:rsidRDefault="00D0652A" w:rsidP="00D0652A">
      <w:pPr>
        <w:pStyle w:val="a0"/>
        <w:ind w:firstLineChars="200" w:firstLine="480"/>
        <w:rPr>
          <w:rFonts w:ascii="方正小标宋简体" w:eastAsia="方正小标宋简体" w:hAnsi="仿宋"/>
          <w:sz w:val="24"/>
          <w:szCs w:val="24"/>
        </w:rPr>
      </w:pPr>
      <w:r w:rsidRPr="00D0652A">
        <w:rPr>
          <w:rFonts w:ascii="方正小标宋简体" w:eastAsia="方正小标宋简体" w:hAnsi="仿宋" w:hint="eastAsia"/>
          <w:sz w:val="24"/>
          <w:szCs w:val="24"/>
        </w:rPr>
        <w:t>(三)需使用业主的机械、电器等设备、设施,必须经得业主或甲方同意，并对其安全防护措施负责和承担安全责任。</w:t>
      </w:r>
    </w:p>
    <w:p w:rsidR="00D0652A" w:rsidRDefault="00D0652A" w:rsidP="00D0652A">
      <w:pPr>
        <w:pStyle w:val="a0"/>
        <w:ind w:firstLineChars="200" w:firstLine="480"/>
        <w:rPr>
          <w:rFonts w:ascii="方正小标宋简体" w:eastAsia="方正小标宋简体" w:hAnsi="仿宋"/>
          <w:sz w:val="24"/>
          <w:szCs w:val="24"/>
        </w:rPr>
      </w:pPr>
      <w:r w:rsidRPr="00D0652A">
        <w:rPr>
          <w:rFonts w:ascii="方正小标宋简体" w:eastAsia="方正小标宋简体" w:hAnsi="仿宋" w:hint="eastAsia"/>
          <w:sz w:val="24"/>
          <w:szCs w:val="24"/>
        </w:rPr>
        <w:t>(四)教育和监管所属人员不得随意进入非该施工作业项目区域外的场所及触摸、启动机械、电器、控制阀等设备，否则因由此而引起的事故，乙方负全部责任。</w:t>
      </w:r>
    </w:p>
    <w:p w:rsidR="00E33BA1" w:rsidRPr="00E33BA1" w:rsidRDefault="00E33BA1" w:rsidP="00E33BA1">
      <w:pPr>
        <w:pStyle w:val="a0"/>
        <w:ind w:firstLineChars="200" w:firstLine="480"/>
        <w:rPr>
          <w:rFonts w:ascii="方正小标宋简体" w:eastAsia="方正小标宋简体" w:hAnsi="仿宋"/>
          <w:sz w:val="24"/>
          <w:szCs w:val="24"/>
        </w:rPr>
      </w:pPr>
      <w:r w:rsidRPr="00D0652A">
        <w:rPr>
          <w:rFonts w:ascii="方正小标宋简体" w:eastAsia="方正小标宋简体" w:hAnsi="仿宋" w:hint="eastAsia"/>
          <w:sz w:val="24"/>
          <w:szCs w:val="24"/>
        </w:rPr>
        <w:t>(</w:t>
      </w:r>
      <w:r>
        <w:rPr>
          <w:rFonts w:ascii="方正小标宋简体" w:eastAsia="方正小标宋简体" w:hAnsi="仿宋" w:hint="eastAsia"/>
          <w:sz w:val="24"/>
          <w:szCs w:val="24"/>
        </w:rPr>
        <w:t>五</w:t>
      </w:r>
      <w:r w:rsidRPr="00D0652A">
        <w:rPr>
          <w:rFonts w:ascii="方正小标宋简体" w:eastAsia="方正小标宋简体" w:hAnsi="仿宋" w:hint="eastAsia"/>
          <w:sz w:val="24"/>
          <w:szCs w:val="24"/>
        </w:rPr>
        <w:t>)</w:t>
      </w:r>
      <w:r w:rsidR="0019521D">
        <w:rPr>
          <w:rFonts w:ascii="方正小标宋简体" w:eastAsia="方正小标宋简体" w:hAnsi="仿宋" w:hint="eastAsia"/>
          <w:sz w:val="24"/>
          <w:szCs w:val="24"/>
        </w:rPr>
        <w:t>特种</w:t>
      </w:r>
      <w:r w:rsidRPr="00E33BA1">
        <w:rPr>
          <w:rFonts w:ascii="方正小标宋简体" w:eastAsia="方正小标宋简体" w:hAnsi="仿宋" w:hint="eastAsia"/>
          <w:sz w:val="24"/>
          <w:szCs w:val="24"/>
        </w:rPr>
        <w:t>作业人</w:t>
      </w:r>
      <w:r w:rsidR="0019521D">
        <w:rPr>
          <w:rFonts w:ascii="方正小标宋简体" w:eastAsia="方正小标宋简体" w:hAnsi="仿宋" w:hint="eastAsia"/>
          <w:sz w:val="24"/>
          <w:szCs w:val="24"/>
        </w:rPr>
        <w:t>员</w:t>
      </w:r>
      <w:r w:rsidRPr="00E33BA1">
        <w:rPr>
          <w:rFonts w:ascii="方正小标宋简体" w:eastAsia="方正小标宋简体" w:hAnsi="仿宋" w:hint="eastAsia"/>
          <w:sz w:val="24"/>
          <w:szCs w:val="24"/>
        </w:rPr>
        <w:t>须持证</w:t>
      </w:r>
      <w:bookmarkStart w:id="0" w:name="_GoBack"/>
      <w:bookmarkEnd w:id="0"/>
      <w:r w:rsidRPr="00E33BA1">
        <w:rPr>
          <w:rFonts w:ascii="方正小标宋简体" w:eastAsia="方正小标宋简体" w:hAnsi="仿宋" w:hint="eastAsia"/>
          <w:sz w:val="24"/>
          <w:szCs w:val="24"/>
        </w:rPr>
        <w:t>方可上岗操作，并严格遵守消防安全规定。电气焊作业必须符合《焊接与切割安全》（GB9448）相关要求。现场必须配备足够数量的灭火器材随时备用。动火作业完成后要清理现场，确保不遗留安全隐患。</w:t>
      </w:r>
    </w:p>
    <w:p w:rsidR="00D0652A" w:rsidRPr="00D0652A" w:rsidRDefault="00D0652A" w:rsidP="00E33BA1">
      <w:pPr>
        <w:pStyle w:val="a0"/>
        <w:ind w:firstLineChars="200" w:firstLine="480"/>
        <w:rPr>
          <w:rFonts w:ascii="方正小标宋简体" w:eastAsia="方正小标宋简体" w:hAnsi="仿宋"/>
          <w:sz w:val="24"/>
          <w:szCs w:val="24"/>
        </w:rPr>
      </w:pPr>
      <w:r w:rsidRPr="00D0652A">
        <w:rPr>
          <w:rFonts w:ascii="方正小标宋简体" w:eastAsia="方正小标宋简体" w:hAnsi="仿宋" w:hint="eastAsia"/>
          <w:sz w:val="24"/>
          <w:szCs w:val="24"/>
        </w:rPr>
        <w:t>(</w:t>
      </w:r>
      <w:r w:rsidR="00E33BA1">
        <w:rPr>
          <w:rFonts w:ascii="方正小标宋简体" w:eastAsia="方正小标宋简体" w:hAnsi="仿宋" w:hint="eastAsia"/>
          <w:sz w:val="24"/>
          <w:szCs w:val="24"/>
        </w:rPr>
        <w:t>六</w:t>
      </w:r>
      <w:r w:rsidR="00E33BA1" w:rsidRPr="00D0652A">
        <w:rPr>
          <w:rFonts w:ascii="方正小标宋简体" w:eastAsia="方正小标宋简体" w:hAnsi="仿宋" w:hint="eastAsia"/>
          <w:sz w:val="24"/>
          <w:szCs w:val="24"/>
        </w:rPr>
        <w:t>)</w:t>
      </w:r>
      <w:r w:rsidRPr="00D0652A">
        <w:rPr>
          <w:rFonts w:ascii="方正小标宋简体" w:eastAsia="方正小标宋简体" w:hAnsi="仿宋" w:hint="eastAsia"/>
          <w:sz w:val="24"/>
          <w:szCs w:val="24"/>
        </w:rPr>
        <w:t>对该工程项目的安全施工作业以及对参与该工程作业的所使用的全部人员的安全负责。</w:t>
      </w:r>
    </w:p>
    <w:p w:rsidR="00D0652A" w:rsidRPr="00D0652A" w:rsidRDefault="00D0652A" w:rsidP="00D0652A">
      <w:pPr>
        <w:pStyle w:val="a0"/>
        <w:ind w:firstLineChars="200" w:firstLine="480"/>
        <w:rPr>
          <w:rFonts w:ascii="方正小标宋简体" w:eastAsia="方正小标宋简体" w:hAnsi="仿宋"/>
          <w:sz w:val="24"/>
          <w:szCs w:val="24"/>
        </w:rPr>
      </w:pPr>
      <w:r w:rsidRPr="00D0652A">
        <w:rPr>
          <w:rFonts w:ascii="方正小标宋简体" w:eastAsia="方正小标宋简体" w:hAnsi="仿宋" w:hint="eastAsia"/>
          <w:sz w:val="24"/>
          <w:szCs w:val="24"/>
        </w:rPr>
        <w:t>(</w:t>
      </w:r>
      <w:r w:rsidR="00E33BA1">
        <w:rPr>
          <w:rFonts w:ascii="方正小标宋简体" w:eastAsia="方正小标宋简体" w:hAnsi="仿宋" w:hint="eastAsia"/>
          <w:sz w:val="24"/>
          <w:szCs w:val="24"/>
        </w:rPr>
        <w:t>七</w:t>
      </w:r>
      <w:r w:rsidRPr="00D0652A">
        <w:rPr>
          <w:rFonts w:ascii="方正小标宋简体" w:eastAsia="方正小标宋简体" w:hAnsi="仿宋" w:hint="eastAsia"/>
          <w:sz w:val="24"/>
          <w:szCs w:val="24"/>
        </w:rPr>
        <w:t>)乙方的任何人员均不得在施工区、生活区打架斗殴、酗酒赌博。严禁酒后上班。</w:t>
      </w:r>
    </w:p>
    <w:p w:rsidR="00D0652A" w:rsidRPr="00D0652A" w:rsidRDefault="00D0652A" w:rsidP="00D0652A">
      <w:pPr>
        <w:pStyle w:val="a0"/>
        <w:ind w:firstLineChars="200" w:firstLine="480"/>
        <w:rPr>
          <w:rFonts w:ascii="方正小标宋简体" w:eastAsia="方正小标宋简体" w:hAnsi="仿宋"/>
          <w:sz w:val="24"/>
          <w:szCs w:val="24"/>
        </w:rPr>
      </w:pPr>
      <w:r w:rsidRPr="00D0652A">
        <w:rPr>
          <w:rFonts w:ascii="方正小标宋简体" w:eastAsia="方正小标宋简体" w:hAnsi="仿宋" w:hint="eastAsia"/>
          <w:sz w:val="24"/>
          <w:szCs w:val="24"/>
        </w:rPr>
        <w:t>(</w:t>
      </w:r>
      <w:r w:rsidR="00E33BA1">
        <w:rPr>
          <w:rFonts w:ascii="方正小标宋简体" w:eastAsia="方正小标宋简体" w:hAnsi="仿宋" w:hint="eastAsia"/>
          <w:sz w:val="24"/>
          <w:szCs w:val="24"/>
        </w:rPr>
        <w:t>八</w:t>
      </w:r>
      <w:r w:rsidRPr="00D0652A">
        <w:rPr>
          <w:rFonts w:ascii="方正小标宋简体" w:eastAsia="方正小标宋简体" w:hAnsi="仿宋" w:hint="eastAsia"/>
          <w:sz w:val="24"/>
          <w:szCs w:val="24"/>
        </w:rPr>
        <w:t>)乙方负责此项目生产的全部安全责任，如果在生产中发生生产安全事故，由乙方承担全部的事故责任和经济责任。</w:t>
      </w:r>
    </w:p>
    <w:p w:rsidR="00D0652A" w:rsidRPr="00D0652A" w:rsidRDefault="00D0652A" w:rsidP="00D0652A">
      <w:pPr>
        <w:pStyle w:val="a0"/>
        <w:rPr>
          <w:rFonts w:ascii="方正小标宋简体" w:eastAsia="方正小标宋简体" w:hAnsi="仿宋"/>
          <w:sz w:val="24"/>
          <w:szCs w:val="24"/>
        </w:rPr>
      </w:pPr>
      <w:r w:rsidRPr="00D0652A">
        <w:rPr>
          <w:rFonts w:ascii="方正小标宋简体" w:eastAsia="方正小标宋简体" w:hAnsi="仿宋" w:hint="eastAsia"/>
          <w:sz w:val="24"/>
          <w:szCs w:val="24"/>
        </w:rPr>
        <w:t>第四条:甲、乙双方严格遵守本合同条款,履行各自的职责，搞好文明施工作业。</w:t>
      </w:r>
    </w:p>
    <w:p w:rsidR="00D0652A" w:rsidRDefault="00D0652A" w:rsidP="00D0652A">
      <w:pPr>
        <w:pStyle w:val="a0"/>
        <w:rPr>
          <w:rFonts w:ascii="方正小标宋简体" w:eastAsia="方正小标宋简体" w:hAnsi="仿宋"/>
          <w:sz w:val="24"/>
          <w:szCs w:val="24"/>
        </w:rPr>
      </w:pPr>
      <w:r w:rsidRPr="00D0652A">
        <w:rPr>
          <w:rFonts w:ascii="方正小标宋简体" w:eastAsia="方正小标宋简体" w:hAnsi="仿宋" w:hint="eastAsia"/>
          <w:sz w:val="24"/>
          <w:szCs w:val="24"/>
        </w:rPr>
        <w:t>第五条:本协议双方签字后生效，一式两份，甲、乙方各执一份。</w:t>
      </w:r>
    </w:p>
    <w:p w:rsidR="00D0652A" w:rsidRDefault="00D0652A" w:rsidP="00D0652A">
      <w:pPr>
        <w:pStyle w:val="a0"/>
        <w:ind w:firstLineChars="200" w:firstLine="480"/>
        <w:rPr>
          <w:rFonts w:ascii="方正小标宋简体" w:eastAsia="方正小标宋简体" w:hAnsi="仿宋"/>
          <w:sz w:val="24"/>
          <w:szCs w:val="24"/>
        </w:rPr>
      </w:pPr>
    </w:p>
    <w:p w:rsidR="00D0652A" w:rsidRPr="00D0652A" w:rsidRDefault="00D0652A" w:rsidP="00D0652A">
      <w:pPr>
        <w:pStyle w:val="a0"/>
        <w:ind w:firstLineChars="200" w:firstLine="480"/>
        <w:rPr>
          <w:rFonts w:ascii="方正小标宋简体" w:eastAsia="方正小标宋简体" w:hAnsi="仿宋"/>
          <w:sz w:val="24"/>
          <w:szCs w:val="24"/>
        </w:rPr>
      </w:pPr>
      <w:r w:rsidRPr="00D0652A">
        <w:rPr>
          <w:rFonts w:ascii="方正小标宋简体" w:eastAsia="方正小标宋简体" w:hAnsi="仿宋" w:hint="eastAsia"/>
          <w:sz w:val="24"/>
          <w:szCs w:val="24"/>
        </w:rPr>
        <w:t>甲方</w:t>
      </w:r>
      <w:r>
        <w:rPr>
          <w:rFonts w:ascii="方正小标宋简体" w:eastAsia="方正小标宋简体" w:hAnsi="仿宋" w:hint="eastAsia"/>
          <w:sz w:val="24"/>
          <w:szCs w:val="24"/>
        </w:rPr>
        <w:t xml:space="preserve">:                                             </w:t>
      </w:r>
      <w:r w:rsidRPr="00D0652A">
        <w:rPr>
          <w:rFonts w:ascii="方正小标宋简体" w:eastAsia="方正小标宋简体" w:hAnsi="仿宋" w:hint="eastAsia"/>
          <w:sz w:val="24"/>
          <w:szCs w:val="24"/>
        </w:rPr>
        <w:t>乙方:</w:t>
      </w:r>
    </w:p>
    <w:p w:rsidR="00D0652A" w:rsidRPr="00D0652A" w:rsidRDefault="00D0652A" w:rsidP="00D0652A">
      <w:pPr>
        <w:pStyle w:val="a0"/>
        <w:ind w:firstLineChars="200" w:firstLine="480"/>
        <w:rPr>
          <w:rFonts w:ascii="方正小标宋简体" w:eastAsia="方正小标宋简体" w:hAnsi="仿宋"/>
          <w:sz w:val="24"/>
          <w:szCs w:val="24"/>
        </w:rPr>
      </w:pPr>
      <w:r w:rsidRPr="00D0652A">
        <w:rPr>
          <w:rFonts w:ascii="方正小标宋简体" w:eastAsia="方正小标宋简体" w:hAnsi="仿宋" w:hint="eastAsia"/>
          <w:sz w:val="24"/>
          <w:szCs w:val="24"/>
        </w:rPr>
        <w:t>年</w:t>
      </w:r>
      <w:r>
        <w:rPr>
          <w:rFonts w:ascii="方正小标宋简体" w:eastAsia="方正小标宋简体" w:hAnsi="仿宋" w:hint="eastAsia"/>
          <w:sz w:val="24"/>
          <w:szCs w:val="24"/>
        </w:rPr>
        <w:t xml:space="preserve">   </w:t>
      </w:r>
      <w:r w:rsidRPr="00D0652A">
        <w:rPr>
          <w:rFonts w:ascii="方正小标宋简体" w:eastAsia="方正小标宋简体" w:hAnsi="仿宋" w:hint="eastAsia"/>
          <w:sz w:val="24"/>
          <w:szCs w:val="24"/>
        </w:rPr>
        <w:t>月</w:t>
      </w:r>
      <w:r>
        <w:rPr>
          <w:rFonts w:ascii="方正小标宋简体" w:eastAsia="方正小标宋简体" w:hAnsi="仿宋" w:hint="eastAsia"/>
          <w:sz w:val="24"/>
          <w:szCs w:val="24"/>
        </w:rPr>
        <w:t xml:space="preserve">   </w:t>
      </w:r>
      <w:r w:rsidRPr="00D0652A">
        <w:rPr>
          <w:rFonts w:ascii="方正小标宋简体" w:eastAsia="方正小标宋简体" w:hAnsi="仿宋" w:hint="eastAsia"/>
          <w:sz w:val="24"/>
          <w:szCs w:val="24"/>
        </w:rPr>
        <w:t>日</w:t>
      </w:r>
      <w:r>
        <w:rPr>
          <w:rFonts w:ascii="方正小标宋简体" w:eastAsia="方正小标宋简体" w:hAnsi="仿宋" w:hint="eastAsia"/>
          <w:sz w:val="24"/>
          <w:szCs w:val="24"/>
        </w:rPr>
        <w:t xml:space="preserve">                                      </w:t>
      </w:r>
      <w:r w:rsidRPr="00D0652A">
        <w:rPr>
          <w:rFonts w:ascii="方正小标宋简体" w:eastAsia="方正小标宋简体" w:hAnsi="仿宋" w:hint="eastAsia"/>
          <w:sz w:val="24"/>
          <w:szCs w:val="24"/>
        </w:rPr>
        <w:t>年</w:t>
      </w:r>
      <w:r>
        <w:rPr>
          <w:rFonts w:ascii="方正小标宋简体" w:eastAsia="方正小标宋简体" w:hAnsi="仿宋" w:hint="eastAsia"/>
          <w:sz w:val="24"/>
          <w:szCs w:val="24"/>
        </w:rPr>
        <w:t xml:space="preserve">   </w:t>
      </w:r>
      <w:r w:rsidRPr="00D0652A">
        <w:rPr>
          <w:rFonts w:ascii="方正小标宋简体" w:eastAsia="方正小标宋简体" w:hAnsi="仿宋" w:hint="eastAsia"/>
          <w:sz w:val="24"/>
          <w:szCs w:val="24"/>
        </w:rPr>
        <w:t>月</w:t>
      </w:r>
      <w:r>
        <w:rPr>
          <w:rFonts w:ascii="方正小标宋简体" w:eastAsia="方正小标宋简体" w:hAnsi="仿宋" w:hint="eastAsia"/>
          <w:sz w:val="24"/>
          <w:szCs w:val="24"/>
        </w:rPr>
        <w:t xml:space="preserve">   </w:t>
      </w:r>
      <w:r w:rsidRPr="00D0652A">
        <w:rPr>
          <w:rFonts w:ascii="方正小标宋简体" w:eastAsia="方正小标宋简体" w:hAnsi="仿宋" w:hint="eastAsia"/>
          <w:sz w:val="24"/>
          <w:szCs w:val="24"/>
        </w:rPr>
        <w:t>日</w:t>
      </w:r>
    </w:p>
    <w:sectPr w:rsidR="00D0652A" w:rsidRPr="00D065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4EE" w:rsidRDefault="00D974EE" w:rsidP="00E33BA1">
      <w:r>
        <w:separator/>
      </w:r>
    </w:p>
  </w:endnote>
  <w:endnote w:type="continuationSeparator" w:id="0">
    <w:p w:rsidR="00D974EE" w:rsidRDefault="00D974EE" w:rsidP="00E33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4EE" w:rsidRDefault="00D974EE" w:rsidP="00E33BA1">
      <w:r>
        <w:separator/>
      </w:r>
    </w:p>
  </w:footnote>
  <w:footnote w:type="continuationSeparator" w:id="0">
    <w:p w:rsidR="00D974EE" w:rsidRDefault="00D974EE" w:rsidP="00E33B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B89"/>
    <w:rsid w:val="0019521D"/>
    <w:rsid w:val="00665255"/>
    <w:rsid w:val="00773755"/>
    <w:rsid w:val="009B147B"/>
    <w:rsid w:val="009F5B89"/>
    <w:rsid w:val="00C118F1"/>
    <w:rsid w:val="00D0652A"/>
    <w:rsid w:val="00D974EE"/>
    <w:rsid w:val="00E33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73755"/>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qFormat/>
    <w:rsid w:val="00773755"/>
    <w:pPr>
      <w:widowControl/>
      <w:spacing w:before="100" w:beforeAutospacing="1" w:after="100" w:afterAutospacing="1"/>
      <w:jc w:val="left"/>
      <w:outlineLvl w:val="2"/>
    </w:pPr>
    <w:rPr>
      <w:rFonts w:ascii="宋体" w:eastAsia="宋体" w:hAnsi="宋体" w:cs="宋体"/>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qFormat/>
    <w:rsid w:val="00773755"/>
    <w:pPr>
      <w:tabs>
        <w:tab w:val="center" w:pos="4153"/>
        <w:tab w:val="right" w:pos="8306"/>
      </w:tabs>
      <w:snapToGrid w:val="0"/>
      <w:jc w:val="left"/>
    </w:pPr>
    <w:rPr>
      <w:sz w:val="18"/>
      <w:szCs w:val="18"/>
    </w:rPr>
  </w:style>
  <w:style w:type="character" w:customStyle="1" w:styleId="Char">
    <w:name w:val="页脚 Char"/>
    <w:basedOn w:val="a1"/>
    <w:link w:val="a0"/>
    <w:uiPriority w:val="99"/>
    <w:rsid w:val="00773755"/>
    <w:rPr>
      <w:rFonts w:asciiTheme="minorHAnsi" w:eastAsiaTheme="minorEastAsia" w:hAnsiTheme="minorHAnsi" w:cstheme="minorBidi"/>
      <w:kern w:val="2"/>
      <w:sz w:val="18"/>
      <w:szCs w:val="18"/>
    </w:rPr>
  </w:style>
  <w:style w:type="character" w:customStyle="1" w:styleId="3Char">
    <w:name w:val="标题 3 Char"/>
    <w:basedOn w:val="a1"/>
    <w:link w:val="3"/>
    <w:rsid w:val="00773755"/>
    <w:rPr>
      <w:rFonts w:ascii="宋体" w:hAnsi="宋体" w:cs="宋体"/>
      <w:b/>
      <w:sz w:val="27"/>
      <w:szCs w:val="27"/>
    </w:rPr>
  </w:style>
  <w:style w:type="character" w:styleId="a4">
    <w:name w:val="page number"/>
    <w:basedOn w:val="a1"/>
    <w:qFormat/>
    <w:rsid w:val="00773755"/>
  </w:style>
  <w:style w:type="paragraph" w:styleId="a5">
    <w:name w:val="header"/>
    <w:basedOn w:val="a"/>
    <w:link w:val="Char0"/>
    <w:uiPriority w:val="99"/>
    <w:unhideWhenUsed/>
    <w:rsid w:val="00E33BA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E33BA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73755"/>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qFormat/>
    <w:rsid w:val="00773755"/>
    <w:pPr>
      <w:widowControl/>
      <w:spacing w:before="100" w:beforeAutospacing="1" w:after="100" w:afterAutospacing="1"/>
      <w:jc w:val="left"/>
      <w:outlineLvl w:val="2"/>
    </w:pPr>
    <w:rPr>
      <w:rFonts w:ascii="宋体" w:eastAsia="宋体" w:hAnsi="宋体" w:cs="宋体"/>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qFormat/>
    <w:rsid w:val="00773755"/>
    <w:pPr>
      <w:tabs>
        <w:tab w:val="center" w:pos="4153"/>
        <w:tab w:val="right" w:pos="8306"/>
      </w:tabs>
      <w:snapToGrid w:val="0"/>
      <w:jc w:val="left"/>
    </w:pPr>
    <w:rPr>
      <w:sz w:val="18"/>
      <w:szCs w:val="18"/>
    </w:rPr>
  </w:style>
  <w:style w:type="character" w:customStyle="1" w:styleId="Char">
    <w:name w:val="页脚 Char"/>
    <w:basedOn w:val="a1"/>
    <w:link w:val="a0"/>
    <w:uiPriority w:val="99"/>
    <w:rsid w:val="00773755"/>
    <w:rPr>
      <w:rFonts w:asciiTheme="minorHAnsi" w:eastAsiaTheme="minorEastAsia" w:hAnsiTheme="minorHAnsi" w:cstheme="minorBidi"/>
      <w:kern w:val="2"/>
      <w:sz w:val="18"/>
      <w:szCs w:val="18"/>
    </w:rPr>
  </w:style>
  <w:style w:type="character" w:customStyle="1" w:styleId="3Char">
    <w:name w:val="标题 3 Char"/>
    <w:basedOn w:val="a1"/>
    <w:link w:val="3"/>
    <w:rsid w:val="00773755"/>
    <w:rPr>
      <w:rFonts w:ascii="宋体" w:hAnsi="宋体" w:cs="宋体"/>
      <w:b/>
      <w:sz w:val="27"/>
      <w:szCs w:val="27"/>
    </w:rPr>
  </w:style>
  <w:style w:type="character" w:styleId="a4">
    <w:name w:val="page number"/>
    <w:basedOn w:val="a1"/>
    <w:qFormat/>
    <w:rsid w:val="00773755"/>
  </w:style>
  <w:style w:type="paragraph" w:styleId="a5">
    <w:name w:val="header"/>
    <w:basedOn w:val="a"/>
    <w:link w:val="Char0"/>
    <w:uiPriority w:val="99"/>
    <w:unhideWhenUsed/>
    <w:rsid w:val="00E33BA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E33BA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2023-05-12T01:35:00Z</dcterms:created>
  <dcterms:modified xsi:type="dcterms:W3CDTF">2023-05-12T02:50:00Z</dcterms:modified>
</cp:coreProperties>
</file>