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1C12D">
      <w:pPr>
        <w:tabs>
          <w:tab w:val="left" w:pos="2640"/>
          <w:tab w:val="left" w:pos="6240"/>
        </w:tabs>
        <w:autoSpaceDE w:val="0"/>
        <w:autoSpaceDN w:val="0"/>
        <w:spacing w:before="468" w:beforeLines="150" w:line="360" w:lineRule="auto"/>
        <w:jc w:val="center"/>
        <w:rPr>
          <w:b/>
          <w:color w:val="auto"/>
          <w:sz w:val="48"/>
          <w:szCs w:val="48"/>
          <w:highlight w:val="none"/>
          <w:u w:val="single"/>
        </w:rPr>
      </w:pPr>
      <w:bookmarkStart w:id="0" w:name="_Toc150831002"/>
    </w:p>
    <w:p w14:paraId="353A4CF9">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2177C19E">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val="en-US" w:eastAsia="zh-CN"/>
        </w:rPr>
        <w:t>唐氏筛查标本运输物流服务（二次）采购项目</w:t>
      </w:r>
    </w:p>
    <w:p w14:paraId="51D54AAA">
      <w:pPr>
        <w:jc w:val="center"/>
        <w:rPr>
          <w:rFonts w:ascii="华文中宋" w:hAnsi="华文中宋" w:eastAsia="华文中宋"/>
          <w:b/>
          <w:color w:val="auto"/>
          <w:sz w:val="44"/>
          <w:szCs w:val="44"/>
          <w:highlight w:val="none"/>
        </w:rPr>
      </w:pPr>
    </w:p>
    <w:p w14:paraId="18674505">
      <w:pPr>
        <w:pStyle w:val="18"/>
        <w:rPr>
          <w:color w:val="auto"/>
          <w:highlight w:val="none"/>
        </w:rPr>
      </w:pPr>
    </w:p>
    <w:p w14:paraId="43211C5B">
      <w:pPr>
        <w:jc w:val="center"/>
        <w:rPr>
          <w:rFonts w:ascii="华文中宋" w:hAnsi="华文中宋" w:eastAsia="华文中宋"/>
          <w:b/>
          <w:color w:val="auto"/>
          <w:sz w:val="48"/>
          <w:szCs w:val="48"/>
          <w:highlight w:val="none"/>
        </w:rPr>
      </w:pPr>
    </w:p>
    <w:p w14:paraId="632D9977">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42395E51">
      <w:pPr>
        <w:jc w:val="center"/>
        <w:rPr>
          <w:rFonts w:ascii="华文中宋" w:hAnsi="华文中宋" w:eastAsia="华文中宋" w:cs="Tahoma"/>
          <w:b/>
          <w:color w:val="auto"/>
          <w:sz w:val="32"/>
          <w:szCs w:val="32"/>
          <w:highlight w:val="none"/>
          <w:shd w:val="clear" w:color="auto" w:fill="FFFFFF"/>
        </w:rPr>
      </w:pPr>
    </w:p>
    <w:p w14:paraId="03BF3E68">
      <w:pPr>
        <w:jc w:val="center"/>
        <w:rPr>
          <w:rFonts w:ascii="华文中宋" w:hAnsi="华文中宋" w:eastAsia="华文中宋" w:cs="Tahoma"/>
          <w:b/>
          <w:color w:val="auto"/>
          <w:sz w:val="32"/>
          <w:szCs w:val="32"/>
          <w:highlight w:val="none"/>
          <w:shd w:val="clear" w:color="auto" w:fill="FFFFFF"/>
        </w:rPr>
      </w:pPr>
    </w:p>
    <w:p w14:paraId="2963FBA6">
      <w:pPr>
        <w:jc w:val="center"/>
        <w:rPr>
          <w:rFonts w:ascii="华文中宋" w:hAnsi="华文中宋" w:eastAsia="华文中宋" w:cs="Tahoma"/>
          <w:b/>
          <w:color w:val="auto"/>
          <w:sz w:val="32"/>
          <w:szCs w:val="32"/>
          <w:highlight w:val="none"/>
          <w:shd w:val="clear" w:color="auto" w:fill="FFFFFF"/>
        </w:rPr>
      </w:pPr>
    </w:p>
    <w:p w14:paraId="6015F67E">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lang w:val="en-US" w:eastAsia="zh-CN"/>
        </w:rPr>
        <w:t>51112</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rPr>
        <w:t>0</w:t>
      </w:r>
      <w:r>
        <w:rPr>
          <w:rFonts w:ascii="华文中宋" w:hAnsi="华文中宋" w:eastAsia="华文中宋" w:cs="Tahoma"/>
          <w:b/>
          <w:color w:val="auto"/>
          <w:sz w:val="32"/>
          <w:szCs w:val="32"/>
          <w:highlight w:val="none"/>
          <w:shd w:val="clear" w:color="auto" w:fill="FFFFFF"/>
        </w:rPr>
        <w:t>1</w:t>
      </w:r>
    </w:p>
    <w:p w14:paraId="233BDD2D">
      <w:pPr>
        <w:rPr>
          <w:rFonts w:ascii="华文中宋" w:hAnsi="华文中宋" w:eastAsia="华文中宋"/>
          <w:b/>
          <w:color w:val="auto"/>
          <w:sz w:val="32"/>
          <w:szCs w:val="32"/>
          <w:highlight w:val="none"/>
        </w:rPr>
      </w:pPr>
    </w:p>
    <w:p w14:paraId="379B7B95">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4803DA5C">
      <w:pPr>
        <w:jc w:val="center"/>
        <w:rPr>
          <w:rFonts w:ascii="华文中宋" w:hAnsi="华文中宋" w:eastAsia="华文中宋"/>
          <w:b/>
          <w:color w:val="auto"/>
          <w:sz w:val="32"/>
          <w:szCs w:val="32"/>
          <w:highlight w:val="none"/>
        </w:rPr>
      </w:pPr>
    </w:p>
    <w:p w14:paraId="0C2CDC63">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3</w:t>
      </w:r>
      <w:r>
        <w:rPr>
          <w:rFonts w:hint="eastAsia" w:ascii="华文中宋" w:hAnsi="华文中宋" w:eastAsia="华文中宋"/>
          <w:b/>
          <w:color w:val="auto"/>
          <w:sz w:val="32"/>
          <w:szCs w:val="32"/>
          <w:highlight w:val="none"/>
        </w:rPr>
        <w:t>月</w:t>
      </w:r>
    </w:p>
    <w:p w14:paraId="4E14C4F9">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111170BF">
      <w:pPr>
        <w:spacing w:line="360" w:lineRule="exact"/>
        <w:jc w:val="center"/>
        <w:rPr>
          <w:rFonts w:asciiTheme="minorEastAsia" w:hAnsiTheme="minorEastAsia" w:eastAsiaTheme="minorEastAsia"/>
          <w:b/>
          <w:bCs/>
          <w:color w:val="auto"/>
          <w:sz w:val="36"/>
          <w:szCs w:val="36"/>
          <w:highlight w:val="none"/>
        </w:rPr>
      </w:pPr>
      <w:r>
        <w:rPr>
          <w:rFonts w:ascii="宋体" w:hAnsi="Arial"/>
          <w:b/>
          <w:bCs/>
          <w:color w:val="auto"/>
          <w:sz w:val="36"/>
          <w:highlight w:val="none"/>
        </w:rPr>
        <w:br w:type="page"/>
      </w:r>
      <w:r>
        <w:rPr>
          <w:rFonts w:asciiTheme="minorEastAsia" w:hAnsiTheme="minorEastAsia" w:eastAsiaTheme="minorEastAsia"/>
          <w:b/>
          <w:bCs/>
          <w:color w:val="auto"/>
          <w:sz w:val="36"/>
          <w:szCs w:val="36"/>
          <w:highlight w:val="none"/>
        </w:rPr>
        <w:t>目录</w:t>
      </w:r>
    </w:p>
    <w:p w14:paraId="0E6B64FC">
      <w:pPr>
        <w:pStyle w:val="31"/>
        <w:tabs>
          <w:tab w:val="right" w:leader="dot" w:pos="9628"/>
        </w:tabs>
        <w:rPr>
          <w:rFonts w:asciiTheme="minorEastAsia" w:hAnsiTheme="minorEastAsia" w:eastAsiaTheme="minorEastAsia" w:cstheme="minorBidi"/>
          <w:bCs w:val="0"/>
          <w:caps w:val="0"/>
          <w:color w:val="auto"/>
          <w:sz w:val="32"/>
          <w:szCs w:val="32"/>
          <w:highlight w:val="none"/>
        </w:rPr>
      </w:pPr>
      <w:r>
        <w:rPr>
          <w:rFonts w:hint="eastAsia" w:cs="宋体" w:asciiTheme="minorEastAsia" w:hAnsiTheme="minorEastAsia" w:eastAsiaTheme="minorEastAsia"/>
          <w:color w:val="auto"/>
          <w:sz w:val="32"/>
          <w:szCs w:val="32"/>
          <w:highlight w:val="none"/>
        </w:rPr>
        <w:fldChar w:fldCharType="begin"/>
      </w:r>
      <w:r>
        <w:rPr>
          <w:rFonts w:hint="eastAsia" w:cs="宋体" w:asciiTheme="minorEastAsia" w:hAnsiTheme="minorEastAsia" w:eastAsiaTheme="minorEastAsia"/>
          <w:color w:val="auto"/>
          <w:sz w:val="32"/>
          <w:szCs w:val="32"/>
          <w:highlight w:val="none"/>
        </w:rPr>
        <w:instrText xml:space="preserve"> TOC \o "1-3" \h \z \u </w:instrText>
      </w:r>
      <w:r>
        <w:rPr>
          <w:rFonts w:hint="eastAsia"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"_Toc134536601" </w:instrText>
      </w:r>
      <w:r>
        <w:rPr>
          <w:color w:val="auto"/>
          <w:highlight w:val="none"/>
        </w:rPr>
        <w:fldChar w:fldCharType="separate"/>
      </w:r>
      <w:r>
        <w:rPr>
          <w:rStyle w:val="51"/>
          <w:rFonts w:asciiTheme="minorEastAsia" w:hAnsiTheme="minorEastAsia" w:eastAsiaTheme="minorEastAsia"/>
          <w:color w:val="auto"/>
          <w:sz w:val="32"/>
          <w:szCs w:val="32"/>
          <w:highlight w:val="none"/>
        </w:rPr>
        <w:t>第一章  采购公告</w:t>
      </w:r>
      <w:r>
        <w:rPr>
          <w:rFonts w:asciiTheme="minorEastAsia" w:hAnsiTheme="minorEastAsia" w:eastAsiaTheme="minorEastAsia"/>
          <w:color w:val="auto"/>
          <w:sz w:val="32"/>
          <w:szCs w:val="32"/>
          <w:highlight w:val="none"/>
        </w:rPr>
        <w:fldChar w:fldCharType="end"/>
      </w:r>
    </w:p>
    <w:p w14:paraId="67344C04">
      <w:pPr>
        <w:pStyle w:val="31"/>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"_Toc134536602" </w:instrText>
      </w:r>
      <w:r>
        <w:rPr>
          <w:color w:val="auto"/>
          <w:highlight w:val="none"/>
        </w:rPr>
        <w:fldChar w:fldCharType="separate"/>
      </w:r>
      <w:r>
        <w:rPr>
          <w:rStyle w:val="51"/>
          <w:rFonts w:asciiTheme="minorEastAsia" w:hAnsiTheme="minorEastAsia" w:eastAsiaTheme="minorEastAsia"/>
          <w:color w:val="auto"/>
          <w:sz w:val="32"/>
          <w:szCs w:val="32"/>
          <w:highlight w:val="none"/>
        </w:rPr>
        <w:t>第二章  采购须知</w:t>
      </w:r>
      <w:r>
        <w:rPr>
          <w:rFonts w:asciiTheme="minorEastAsia" w:hAnsiTheme="minorEastAsia" w:eastAsiaTheme="minorEastAsia"/>
          <w:color w:val="auto"/>
          <w:sz w:val="32"/>
          <w:szCs w:val="32"/>
          <w:highlight w:val="none"/>
        </w:rPr>
        <w:fldChar w:fldCharType="end"/>
      </w:r>
    </w:p>
    <w:p w14:paraId="0FD0B52B">
      <w:pPr>
        <w:pStyle w:val="31"/>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"_Toc134536603" </w:instrText>
      </w:r>
      <w:r>
        <w:rPr>
          <w:color w:val="auto"/>
          <w:highlight w:val="none"/>
        </w:rPr>
        <w:fldChar w:fldCharType="separate"/>
      </w:r>
      <w:r>
        <w:rPr>
          <w:rStyle w:val="51"/>
          <w:rFonts w:asciiTheme="minorEastAsia" w:hAnsiTheme="minorEastAsia" w:eastAsiaTheme="minorEastAsia"/>
          <w:color w:val="auto"/>
          <w:sz w:val="32"/>
          <w:szCs w:val="32"/>
          <w:highlight w:val="none"/>
        </w:rPr>
        <w:t>第三章  采购申请文件格式</w:t>
      </w:r>
      <w:r>
        <w:rPr>
          <w:rFonts w:asciiTheme="minorEastAsia" w:hAnsiTheme="minorEastAsia" w:eastAsiaTheme="minorEastAsia"/>
          <w:color w:val="auto"/>
          <w:sz w:val="32"/>
          <w:szCs w:val="32"/>
          <w:highlight w:val="none"/>
        </w:rPr>
        <w:fldChar w:fldCharType="end"/>
      </w:r>
    </w:p>
    <w:p w14:paraId="178C7D21">
      <w:pPr>
        <w:pStyle w:val="31"/>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"_Toc134536604" </w:instrText>
      </w:r>
      <w:r>
        <w:rPr>
          <w:color w:val="auto"/>
          <w:highlight w:val="none"/>
        </w:rPr>
        <w:fldChar w:fldCharType="separate"/>
      </w:r>
      <w:r>
        <w:rPr>
          <w:rStyle w:val="51"/>
          <w:rFonts w:asciiTheme="minorEastAsia" w:hAnsiTheme="minorEastAsia" w:eastAsiaTheme="minorEastAsia"/>
          <w:color w:val="auto"/>
          <w:sz w:val="32"/>
          <w:szCs w:val="32"/>
          <w:highlight w:val="none"/>
        </w:rPr>
        <w:t>第四章  采购需求</w:t>
      </w:r>
      <w:r>
        <w:rPr>
          <w:rFonts w:asciiTheme="minorEastAsia" w:hAnsiTheme="minorEastAsia" w:eastAsiaTheme="minorEastAsia"/>
          <w:color w:val="auto"/>
          <w:sz w:val="32"/>
          <w:szCs w:val="32"/>
          <w:highlight w:val="none"/>
        </w:rPr>
        <w:fldChar w:fldCharType="end"/>
      </w:r>
    </w:p>
    <w:p w14:paraId="4A593CA7">
      <w:pPr>
        <w:pStyle w:val="31"/>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"_Toc134536605" </w:instrText>
      </w:r>
      <w:r>
        <w:rPr>
          <w:color w:val="auto"/>
          <w:highlight w:val="none"/>
        </w:rPr>
        <w:fldChar w:fldCharType="separate"/>
      </w:r>
      <w:r>
        <w:rPr>
          <w:rStyle w:val="51"/>
          <w:rFonts w:asciiTheme="minorEastAsia" w:hAnsiTheme="minorEastAsia" w:eastAsiaTheme="minorEastAsia"/>
          <w:color w:val="auto"/>
          <w:sz w:val="32"/>
          <w:szCs w:val="32"/>
          <w:highlight w:val="none"/>
        </w:rPr>
        <w:t>第五章  评审办法</w:t>
      </w:r>
      <w:r>
        <w:rPr>
          <w:rFonts w:asciiTheme="minorEastAsia" w:hAnsiTheme="minorEastAsia" w:eastAsiaTheme="minorEastAsia"/>
          <w:color w:val="auto"/>
          <w:sz w:val="32"/>
          <w:szCs w:val="32"/>
          <w:highlight w:val="none"/>
        </w:rPr>
        <w:fldChar w:fldCharType="end"/>
      </w:r>
    </w:p>
    <w:p w14:paraId="6D34BA51">
      <w:pPr>
        <w:pStyle w:val="31"/>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"_Toc134536607" </w:instrText>
      </w:r>
      <w:r>
        <w:rPr>
          <w:color w:val="auto"/>
          <w:highlight w:val="none"/>
        </w:rPr>
        <w:fldChar w:fldCharType="separate"/>
      </w:r>
      <w:r>
        <w:rPr>
          <w:rStyle w:val="51"/>
          <w:rFonts w:asciiTheme="minorEastAsia" w:hAnsiTheme="minorEastAsia" w:eastAsiaTheme="minorEastAsia"/>
          <w:color w:val="auto"/>
          <w:sz w:val="32"/>
          <w:szCs w:val="32"/>
          <w:highlight w:val="none"/>
        </w:rPr>
        <w:t>第</w:t>
      </w:r>
      <w:r>
        <w:rPr>
          <w:rStyle w:val="51"/>
          <w:rFonts w:hint="eastAsia" w:asciiTheme="minorEastAsia" w:hAnsiTheme="minorEastAsia" w:eastAsiaTheme="minorEastAsia"/>
          <w:color w:val="auto"/>
          <w:sz w:val="32"/>
          <w:szCs w:val="32"/>
          <w:highlight w:val="none"/>
          <w:lang w:eastAsia="zh-CN"/>
        </w:rPr>
        <w:t>六</w:t>
      </w:r>
      <w:r>
        <w:rPr>
          <w:rStyle w:val="51"/>
          <w:rFonts w:asciiTheme="minorEastAsia" w:hAnsiTheme="minorEastAsia" w:eastAsiaTheme="minorEastAsia"/>
          <w:color w:val="auto"/>
          <w:sz w:val="32"/>
          <w:szCs w:val="32"/>
          <w:highlight w:val="none"/>
        </w:rPr>
        <w:t>章  广安市人民医院供应商黑名单管理办法</w:t>
      </w:r>
      <w:r>
        <w:rPr>
          <w:rFonts w:asciiTheme="minorEastAsia" w:hAnsiTheme="minorEastAsia" w:eastAsiaTheme="minorEastAsia"/>
          <w:color w:val="auto"/>
          <w:sz w:val="32"/>
          <w:szCs w:val="32"/>
          <w:highlight w:val="none"/>
        </w:rPr>
        <w:fldChar w:fldCharType="end"/>
      </w:r>
    </w:p>
    <w:p w14:paraId="456BDE53">
      <w:pPr>
        <w:spacing w:line="480" w:lineRule="auto"/>
        <w:rPr>
          <w:rFonts w:ascii="宋体" w:hAnsi="宋体" w:cs="宋体"/>
          <w:b/>
          <w:bCs/>
          <w:color w:val="auto"/>
          <w:sz w:val="48"/>
          <w:szCs w:val="56"/>
          <w:highlight w:val="none"/>
        </w:rPr>
      </w:pPr>
      <w:r>
        <w:rPr>
          <w:rFonts w:hint="eastAsia" w:cs="宋体" w:asciiTheme="minorEastAsia" w:hAnsiTheme="minorEastAsia" w:eastAsiaTheme="minorEastAsia"/>
          <w:b/>
          <w:bCs/>
          <w:color w:val="auto"/>
          <w:sz w:val="32"/>
          <w:szCs w:val="32"/>
          <w:highlight w:val="none"/>
          <w:lang w:val="zh-CN"/>
        </w:rPr>
        <w:fldChar w:fldCharType="end"/>
      </w:r>
    </w:p>
    <w:p w14:paraId="6267A3EE">
      <w:pPr>
        <w:autoSpaceDE w:val="0"/>
        <w:autoSpaceDN w:val="0"/>
        <w:adjustRightInd w:val="0"/>
        <w:spacing w:line="360" w:lineRule="auto"/>
        <w:jc w:val="center"/>
        <w:rPr>
          <w:rFonts w:ascii="宋体" w:hAnsi="宋体"/>
          <w:b/>
          <w:color w:val="auto"/>
          <w:sz w:val="32"/>
          <w:szCs w:val="32"/>
          <w:highlight w:val="none"/>
        </w:rPr>
      </w:pPr>
    </w:p>
    <w:p w14:paraId="644A8FAD">
      <w:pPr>
        <w:pStyle w:val="41"/>
        <w:rPr>
          <w:color w:val="auto"/>
          <w:highlight w:val="none"/>
        </w:rPr>
      </w:pPr>
      <w:bookmarkStart w:id="1" w:name="_Toc25893"/>
      <w:bookmarkStart w:id="2" w:name="_Toc372813218"/>
      <w:r>
        <w:rPr>
          <w:rFonts w:hint="eastAsia" w:hAnsi="黑体"/>
          <w:color w:val="auto"/>
          <w:highlight w:val="none"/>
        </w:rPr>
        <w:br w:type="page"/>
      </w:r>
      <w:bookmarkStart w:id="3" w:name="_Toc134536601"/>
      <w:r>
        <w:rPr>
          <w:rFonts w:hint="eastAsia"/>
          <w:color w:val="auto"/>
          <w:highlight w:val="none"/>
        </w:rPr>
        <w:t xml:space="preserve">第一章  </w:t>
      </w:r>
      <w:bookmarkEnd w:id="1"/>
      <w:bookmarkEnd w:id="2"/>
      <w:r>
        <w:rPr>
          <w:rFonts w:hint="eastAsia"/>
          <w:color w:val="auto"/>
          <w:highlight w:val="none"/>
        </w:rPr>
        <w:t>采购公告</w:t>
      </w:r>
      <w:bookmarkEnd w:id="3"/>
    </w:p>
    <w:p w14:paraId="1EECDBCD">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1DC2A3D0">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2CE63F62">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val="en-US" w:eastAsia="zh-CN"/>
        </w:rPr>
        <w:t>唐氏筛查标本运输物流服务（二次）采购项目</w:t>
      </w:r>
    </w:p>
    <w:p w14:paraId="45F5E3BF">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w:t>
      </w:r>
      <w:r>
        <w:rPr>
          <w:rFonts w:hint="eastAsia" w:ascii="宋体" w:hAnsi="宋体"/>
          <w:b/>
          <w:bCs/>
          <w:color w:val="auto"/>
          <w:sz w:val="24"/>
          <w:highlight w:val="none"/>
          <w:lang w:val="en-US" w:eastAsia="zh-CN"/>
        </w:rPr>
        <w:t>51112</w:t>
      </w:r>
      <w:r>
        <w:rPr>
          <w:rFonts w:ascii="宋体" w:hAnsi="宋体"/>
          <w:b/>
          <w:bCs/>
          <w:color w:val="auto"/>
          <w:sz w:val="24"/>
          <w:highlight w:val="none"/>
        </w:rPr>
        <w:t>-01</w:t>
      </w:r>
    </w:p>
    <w:p w14:paraId="7994AEA5">
      <w:pPr>
        <w:spacing w:line="360" w:lineRule="auto"/>
        <w:rPr>
          <w:rFonts w:hint="eastAsia"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62AB51A6">
      <w:pPr>
        <w:tabs>
          <w:tab w:val="left" w:pos="1480"/>
        </w:tabs>
        <w:autoSpaceDE w:val="0"/>
        <w:autoSpaceDN w:val="0"/>
        <w:adjustRightInd w:val="0"/>
        <w:spacing w:line="360" w:lineRule="auto"/>
        <w:ind w:right="-67" w:firstLine="583" w:firstLineChars="243"/>
        <w:jc w:val="left"/>
        <w:textAlignment w:val="baseline"/>
        <w:rPr>
          <w:rFonts w:hint="eastAsia" w:cs="Courier New"/>
          <w:color w:val="auto"/>
          <w:sz w:val="24"/>
          <w:highlight w:val="none"/>
        </w:rPr>
      </w:pPr>
      <w:r>
        <w:rPr>
          <w:rFonts w:hint="eastAsia" w:cs="Courier New"/>
          <w:color w:val="auto"/>
          <w:sz w:val="24"/>
          <w:highlight w:val="none"/>
        </w:rPr>
        <w:t>随着医院业务的快速发展，临床科室对唐氏筛查项目的需求越来越多。由于唐氏筛查项目须送往具有专业资质的医疗机构开展检测，为保证医院服务质量，现对唐氏筛查标本运送和报告发放服务进行采购。</w:t>
      </w:r>
    </w:p>
    <w:tbl>
      <w:tblPr>
        <w:tblStyle w:val="45"/>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25E9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09501D3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1024" w:type="dxa"/>
            <w:vAlign w:val="center"/>
          </w:tcPr>
          <w:p w14:paraId="3F70313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633" w:type="dxa"/>
            <w:vAlign w:val="center"/>
          </w:tcPr>
          <w:p w14:paraId="7539775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083C50F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0031794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4AC24B2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7DEB66D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35F47B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1B25742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744E6B0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1C3A83B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申请科室</w:t>
            </w:r>
          </w:p>
        </w:tc>
      </w:tr>
      <w:tr w14:paraId="3991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5BE30AF8">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w:t>
            </w:r>
          </w:p>
        </w:tc>
        <w:tc>
          <w:tcPr>
            <w:tcW w:w="1024" w:type="dxa"/>
            <w:vAlign w:val="center"/>
          </w:tcPr>
          <w:p w14:paraId="13F05D61">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01-01</w:t>
            </w:r>
          </w:p>
        </w:tc>
        <w:tc>
          <w:tcPr>
            <w:tcW w:w="1633" w:type="dxa"/>
            <w:vAlign w:val="center"/>
          </w:tcPr>
          <w:p w14:paraId="6C1A48C9">
            <w:pPr>
              <w:keepNext w:val="0"/>
              <w:keepLines w:val="0"/>
              <w:suppressLineNumbers w:val="0"/>
              <w:autoSpaceDE w:val="0"/>
              <w:autoSpaceDN w:val="0"/>
              <w:adjustRightInd w:val="0"/>
              <w:spacing w:before="0" w:beforeAutospacing="0" w:after="0" w:afterAutospacing="0"/>
              <w:ind w:left="0" w:right="0"/>
              <w:jc w:val="center"/>
              <w:rPr>
                <w:rFonts w:hint="default"/>
                <w:color w:val="auto"/>
                <w:sz w:val="24"/>
                <w:highlight w:val="none"/>
              </w:rPr>
            </w:pPr>
            <w:r>
              <w:rPr>
                <w:rFonts w:hint="eastAsia"/>
                <w:color w:val="auto"/>
                <w:sz w:val="24"/>
                <w:highlight w:val="none"/>
                <w:lang w:val="en-US" w:eastAsia="zh-CN"/>
              </w:rPr>
              <w:t>唐氏筛查标本运输物流服务</w:t>
            </w:r>
          </w:p>
        </w:tc>
        <w:tc>
          <w:tcPr>
            <w:tcW w:w="825" w:type="dxa"/>
            <w:vAlign w:val="center"/>
          </w:tcPr>
          <w:p w14:paraId="179F206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3年</w:t>
            </w:r>
          </w:p>
        </w:tc>
        <w:tc>
          <w:tcPr>
            <w:tcW w:w="1200" w:type="dxa"/>
            <w:vAlign w:val="center"/>
          </w:tcPr>
          <w:p w14:paraId="6A1EF0A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22</w:t>
            </w:r>
          </w:p>
        </w:tc>
        <w:tc>
          <w:tcPr>
            <w:tcW w:w="1260" w:type="dxa"/>
            <w:vAlign w:val="center"/>
          </w:tcPr>
          <w:p w14:paraId="020FB49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66</w:t>
            </w:r>
          </w:p>
        </w:tc>
        <w:tc>
          <w:tcPr>
            <w:tcW w:w="1290" w:type="dxa"/>
            <w:vAlign w:val="center"/>
          </w:tcPr>
          <w:p w14:paraId="757F00A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66</w:t>
            </w:r>
          </w:p>
        </w:tc>
        <w:tc>
          <w:tcPr>
            <w:tcW w:w="1515" w:type="dxa"/>
            <w:vAlign w:val="center"/>
          </w:tcPr>
          <w:p w14:paraId="4FC5E2C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产科</w:t>
            </w:r>
          </w:p>
        </w:tc>
      </w:tr>
      <w:bookmarkEnd w:id="4"/>
    </w:tbl>
    <w:p w14:paraId="2DB0128B">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472C8362">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2BAD368C">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246AE50D">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3E87D1D5">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4F6B0905">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7FFFEAE8">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6291E249">
      <w:pPr>
        <w:autoSpaceDE w:val="0"/>
        <w:autoSpaceDN w:val="0"/>
        <w:adjustRightInd w:val="0"/>
        <w:spacing w:before="78" w:line="360" w:lineRule="auto"/>
        <w:ind w:right="-20"/>
        <w:jc w:val="left"/>
        <w:rPr>
          <w:color w:val="auto"/>
          <w:highlight w:val="none"/>
        </w:rPr>
      </w:pPr>
      <w:r>
        <w:rPr>
          <w:rFonts w:ascii="宋体" w:hAnsi="宋体" w:cs="Times New Roman"/>
          <w:bCs/>
          <w:color w:val="auto"/>
          <w:kern w:val="0"/>
          <w:sz w:val="24"/>
          <w:highlight w:val="none"/>
        </w:rPr>
        <w:t>5.</w:t>
      </w:r>
      <w:r>
        <w:rPr>
          <w:rFonts w:hint="eastAsia" w:ascii="宋体" w:hAnsi="宋体" w:cs="Times New Roman"/>
          <w:bCs/>
          <w:color w:val="auto"/>
          <w:kern w:val="0"/>
          <w:sz w:val="24"/>
          <w:highlight w:val="none"/>
          <w:lang w:val="en-US" w:eastAsia="zh-CN"/>
        </w:rPr>
        <w:t>7有效的营业执照（经营范围应包含道路运输业或相关范围）</w:t>
      </w:r>
      <w:r>
        <w:rPr>
          <w:rFonts w:hint="eastAsia" w:ascii="宋体" w:hAnsi="宋体" w:cs="Times New Roman"/>
          <w:bCs/>
          <w:color w:val="auto"/>
          <w:kern w:val="0"/>
          <w:sz w:val="24"/>
          <w:highlight w:val="none"/>
        </w:rPr>
        <w:t>。</w:t>
      </w:r>
    </w:p>
    <w:p w14:paraId="4EC061C0">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8</w:t>
      </w:r>
      <w:r>
        <w:rPr>
          <w:rFonts w:hint="eastAsia" w:ascii="宋体" w:hAnsi="宋体"/>
          <w:bCs/>
          <w:color w:val="auto"/>
          <w:kern w:val="0"/>
          <w:sz w:val="24"/>
          <w:highlight w:val="none"/>
        </w:rPr>
        <w:t>本项目不允许联合体参加。</w:t>
      </w:r>
    </w:p>
    <w:p w14:paraId="44EF6B9D">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2058810B">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41E173AE">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075E913C">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3675F403">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567B6D74">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 xml:space="preserve"> 4</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7</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 xml:space="preserve"> 4</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9</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bookmarkStart w:id="59" w:name="_GoBack"/>
      <w:bookmarkEnd w:id="59"/>
      <w:r>
        <w:rPr>
          <w:rFonts w:hint="eastAsia" w:ascii="宋体" w:hAnsi="宋体"/>
          <w:color w:val="auto"/>
          <w:kern w:val="0"/>
          <w:sz w:val="24"/>
          <w:highlight w:val="none"/>
        </w:rPr>
        <w:t>个工作日，每天上午8:00-12:00，下午14:30-18:00）（北京时间，法定节假日除外）。</w:t>
      </w:r>
    </w:p>
    <w:p w14:paraId="14451755">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w:t>
      </w:r>
      <w:r>
        <w:rPr>
          <w:rFonts w:hint="eastAsia" w:ascii="宋体" w:hAnsi="宋体"/>
          <w:b/>
          <w:color w:val="auto"/>
          <w:kern w:val="0"/>
          <w:sz w:val="24"/>
          <w:highlight w:val="none"/>
          <w:lang w:eastAsia="zh-CN"/>
        </w:rPr>
        <w:t>盖鲜章</w:t>
      </w:r>
      <w:r>
        <w:rPr>
          <w:rFonts w:hint="eastAsia" w:ascii="宋体" w:hAnsi="宋体"/>
          <w:b/>
          <w:color w:val="auto"/>
          <w:kern w:val="0"/>
          <w:sz w:val="24"/>
          <w:highlight w:val="none"/>
        </w:rPr>
        <w:t>报名表</w:t>
      </w:r>
      <w:r>
        <w:rPr>
          <w:rFonts w:hint="eastAsia" w:ascii="宋体" w:hAnsi="宋体"/>
          <w:b/>
          <w:color w:val="auto"/>
          <w:kern w:val="0"/>
          <w:sz w:val="24"/>
          <w:highlight w:val="none"/>
          <w:lang w:eastAsia="zh-CN"/>
        </w:rPr>
        <w:t>原件</w:t>
      </w:r>
      <w:r>
        <w:rPr>
          <w:rFonts w:hint="eastAsia" w:ascii="宋体" w:hAnsi="宋体"/>
          <w:b/>
          <w:color w:val="auto"/>
          <w:kern w:val="0"/>
          <w:sz w:val="24"/>
          <w:highlight w:val="none"/>
          <w:lang w:val="en-US" w:eastAsia="zh-CN"/>
        </w:rPr>
        <w:t>（具体格式详见采购文件第三章）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69380C39">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54027D84">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46626140">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032A4E76">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2AF71ED0">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2992B0FC">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w:t>
      </w:r>
      <w:r>
        <w:rPr>
          <w:rFonts w:hint="eastAsia" w:ascii="宋体" w:hAnsi="宋体"/>
          <w:color w:val="auto"/>
          <w:kern w:val="0"/>
          <w:sz w:val="24"/>
          <w:highlight w:val="none"/>
          <w:lang w:val="en-US" w:eastAsia="zh-CN"/>
        </w:rPr>
        <w:t>廖</w:t>
      </w:r>
      <w:r>
        <w:rPr>
          <w:rFonts w:hint="eastAsia" w:ascii="宋体" w:hAnsi="宋体"/>
          <w:color w:val="auto"/>
          <w:kern w:val="0"/>
          <w:sz w:val="24"/>
          <w:highlight w:val="none"/>
        </w:rPr>
        <w:t>老师（采购办公室）</w:t>
      </w:r>
    </w:p>
    <w:p w14:paraId="29B84BB7">
      <w:pPr>
        <w:tabs>
          <w:tab w:val="left" w:pos="1500"/>
          <w:tab w:val="left" w:pos="5160"/>
        </w:tabs>
        <w:autoSpaceDE w:val="0"/>
        <w:autoSpaceDN w:val="0"/>
        <w:adjustRightInd w:val="0"/>
        <w:spacing w:before="6" w:line="360" w:lineRule="auto"/>
        <w:ind w:right="-20"/>
        <w:jc w:val="left"/>
        <w:rPr>
          <w:rFonts w:hint="default" w:eastAsia="宋体"/>
          <w:color w:val="auto"/>
          <w:highlight w:val="none"/>
          <w:lang w:val="en-US" w:eastAsia="zh-CN"/>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w:t>
      </w:r>
      <w:r>
        <w:rPr>
          <w:rFonts w:hint="eastAsia" w:ascii="宋体" w:hAnsi="宋体"/>
          <w:color w:val="auto"/>
          <w:kern w:val="0"/>
          <w:sz w:val="24"/>
          <w:highlight w:val="none"/>
          <w:lang w:val="en-US" w:eastAsia="zh-CN"/>
        </w:rPr>
        <w:t>18428083357</w:t>
      </w:r>
    </w:p>
    <w:p w14:paraId="1A2A48AD">
      <w:pPr>
        <w:spacing w:before="156" w:beforeLines="50" w:after="312" w:afterLines="100" w:line="360" w:lineRule="auto"/>
        <w:rPr>
          <w:rFonts w:ascii="仿宋_GB2312" w:hAnsi="仿宋_GB2312" w:eastAsia="仿宋_GB2312"/>
          <w:b/>
          <w:color w:val="auto"/>
          <w:kern w:val="0"/>
          <w:sz w:val="28"/>
          <w:highlight w:val="none"/>
        </w:rPr>
      </w:pPr>
    </w:p>
    <w:p w14:paraId="3A5EFC24">
      <w:pPr>
        <w:pStyle w:val="41"/>
        <w:rPr>
          <w:color w:val="auto"/>
          <w:highlight w:val="none"/>
        </w:rPr>
      </w:pPr>
      <w:r>
        <w:rPr>
          <w:rFonts w:ascii="宋体" w:hAnsi="宋体"/>
          <w:color w:val="auto"/>
          <w:highlight w:val="none"/>
        </w:rPr>
        <w:br w:type="page"/>
      </w:r>
      <w:bookmarkStart w:id="5" w:name="_Toc134536602"/>
      <w:r>
        <w:rPr>
          <w:rFonts w:hint="eastAsia"/>
          <w:color w:val="auto"/>
          <w:highlight w:val="none"/>
        </w:rPr>
        <w:t>第二章  采购须知</w:t>
      </w:r>
      <w:bookmarkEnd w:id="0"/>
      <w:bookmarkEnd w:id="5"/>
    </w:p>
    <w:p w14:paraId="7D8B49C1">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A74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C427BE">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序号</w:t>
            </w:r>
          </w:p>
        </w:tc>
        <w:tc>
          <w:tcPr>
            <w:tcW w:w="1842" w:type="dxa"/>
            <w:vAlign w:val="center"/>
          </w:tcPr>
          <w:p w14:paraId="1669C4C0">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条 款 名 称</w:t>
            </w:r>
          </w:p>
        </w:tc>
        <w:tc>
          <w:tcPr>
            <w:tcW w:w="6783" w:type="dxa"/>
            <w:vAlign w:val="center"/>
          </w:tcPr>
          <w:p w14:paraId="34E514D5">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ascii="宋体"/>
                <w:b/>
                <w:color w:val="auto"/>
                <w:szCs w:val="21"/>
                <w:highlight w:val="none"/>
              </w:rPr>
              <w:t>编 列 内 容</w:t>
            </w:r>
          </w:p>
        </w:tc>
      </w:tr>
      <w:tr w14:paraId="3034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76955CA">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w:t>
            </w:r>
          </w:p>
        </w:tc>
        <w:tc>
          <w:tcPr>
            <w:tcW w:w="1842" w:type="dxa"/>
            <w:vAlign w:val="center"/>
          </w:tcPr>
          <w:p w14:paraId="4F93DC9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w:t>
            </w:r>
          </w:p>
        </w:tc>
        <w:tc>
          <w:tcPr>
            <w:tcW w:w="6783" w:type="dxa"/>
            <w:vAlign w:val="center"/>
          </w:tcPr>
          <w:p w14:paraId="23E9F6CE">
            <w:pPr>
              <w:pStyle w:val="160"/>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4D4C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4ECC6B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2</w:t>
            </w:r>
          </w:p>
        </w:tc>
        <w:tc>
          <w:tcPr>
            <w:tcW w:w="1842" w:type="dxa"/>
            <w:vAlign w:val="center"/>
          </w:tcPr>
          <w:p w14:paraId="2450FF66">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项目名称</w:t>
            </w:r>
          </w:p>
        </w:tc>
        <w:tc>
          <w:tcPr>
            <w:tcW w:w="6783" w:type="dxa"/>
            <w:vAlign w:val="center"/>
          </w:tcPr>
          <w:p w14:paraId="7B304EDC">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val="en-US" w:eastAsia="zh-CN"/>
              </w:rPr>
              <w:t>唐氏筛查标本运输物流服务（二次）采购项目</w:t>
            </w:r>
          </w:p>
        </w:tc>
      </w:tr>
      <w:tr w14:paraId="3DD4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EA61C8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3</w:t>
            </w:r>
          </w:p>
        </w:tc>
        <w:tc>
          <w:tcPr>
            <w:tcW w:w="1842" w:type="dxa"/>
            <w:vAlign w:val="center"/>
          </w:tcPr>
          <w:p w14:paraId="1BC0C25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最高限价</w:t>
            </w:r>
          </w:p>
          <w:p w14:paraId="37FCCF27">
            <w:pPr>
              <w:pStyle w:val="18"/>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274DBC0">
            <w:pPr>
              <w:keepNext w:val="0"/>
              <w:keepLines w:val="0"/>
              <w:suppressLineNumbers w:val="0"/>
              <w:spacing w:before="0" w:beforeAutospacing="0" w:after="0" w:afterAutospacing="0" w:line="360" w:lineRule="auto"/>
              <w:ind w:left="0" w:right="0"/>
              <w:jc w:val="left"/>
              <w:rPr>
                <w:rFonts w:hint="default"/>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11D9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5CC260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4</w:t>
            </w:r>
          </w:p>
        </w:tc>
        <w:tc>
          <w:tcPr>
            <w:tcW w:w="1842" w:type="dxa"/>
            <w:vAlign w:val="center"/>
          </w:tcPr>
          <w:p w14:paraId="7F73A3A1">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不正当</w:t>
            </w:r>
          </w:p>
          <w:p w14:paraId="4E6CEDC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竞争预防措施</w:t>
            </w:r>
          </w:p>
          <w:p w14:paraId="53E2AD93">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7694DA35">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932E22A">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采购申请人书面说明应当签字确认或者加盖公章，否则无效。</w:t>
            </w:r>
          </w:p>
          <w:p w14:paraId="6D57218A">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77A6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C00D35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5</w:t>
            </w:r>
          </w:p>
        </w:tc>
        <w:tc>
          <w:tcPr>
            <w:tcW w:w="1842" w:type="dxa"/>
            <w:vAlign w:val="center"/>
          </w:tcPr>
          <w:p w14:paraId="22C7D454">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采购响应有效期</w:t>
            </w:r>
          </w:p>
          <w:p w14:paraId="4098D25E">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ascii="宋体"/>
                <w:color w:val="auto"/>
                <w:szCs w:val="21"/>
                <w:highlight w:val="none"/>
              </w:rPr>
              <w:t>（实质性要求）</w:t>
            </w:r>
          </w:p>
        </w:tc>
        <w:tc>
          <w:tcPr>
            <w:tcW w:w="6783" w:type="dxa"/>
            <w:vAlign w:val="center"/>
          </w:tcPr>
          <w:p w14:paraId="42166B0A">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递交采购申请文件截止时间起</w:t>
            </w:r>
            <w:r>
              <w:rPr>
                <w:rFonts w:hint="default"/>
                <w:color w:val="auto"/>
                <w:szCs w:val="21"/>
                <w:highlight w:val="none"/>
              </w:rPr>
              <w:t>90</w:t>
            </w:r>
            <w:r>
              <w:rPr>
                <w:rFonts w:hint="eastAsia"/>
                <w:color w:val="auto"/>
                <w:szCs w:val="21"/>
                <w:highlight w:val="none"/>
              </w:rPr>
              <w:t>日内有效。</w:t>
            </w:r>
          </w:p>
        </w:tc>
      </w:tr>
      <w:tr w14:paraId="69D2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5FB7BA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6</w:t>
            </w:r>
          </w:p>
        </w:tc>
        <w:tc>
          <w:tcPr>
            <w:tcW w:w="1842" w:type="dxa"/>
            <w:vAlign w:val="center"/>
          </w:tcPr>
          <w:p w14:paraId="7538BBDE">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采购申请文件份数、包装及密封要求</w:t>
            </w:r>
          </w:p>
        </w:tc>
        <w:tc>
          <w:tcPr>
            <w:tcW w:w="6783" w:type="dxa"/>
            <w:vAlign w:val="center"/>
          </w:tcPr>
          <w:p w14:paraId="6386DFCC">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578192F6">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ascii="宋体"/>
                <w:b/>
                <w:bCs/>
                <w:color w:val="auto"/>
                <w:szCs w:val="21"/>
                <w:highlight w:val="none"/>
              </w:rPr>
              <w:t>采购申请文件的正本和副本应密封包装。</w:t>
            </w:r>
            <w:r>
              <w:rPr>
                <w:rFonts w:hint="eastAsia" w:ascii="宋体"/>
                <w:b/>
                <w:bCs/>
                <w:color w:val="auto"/>
                <w:szCs w:val="21"/>
                <w:highlight w:val="none"/>
                <w:lang w:eastAsia="zh-CN"/>
              </w:rPr>
              <w:t>封面注明正本或副本字样</w:t>
            </w:r>
            <w:r>
              <w:rPr>
                <w:rFonts w:hint="eastAsia" w:ascii="宋体"/>
                <w:b/>
                <w:bCs/>
                <w:color w:val="auto"/>
                <w:szCs w:val="21"/>
                <w:highlight w:val="none"/>
                <w:lang w:val="en-US" w:eastAsia="zh-CN"/>
              </w:rPr>
              <w:t>,包装袋注明联系方式</w:t>
            </w:r>
            <w:r>
              <w:rPr>
                <w:rFonts w:hint="eastAsia" w:ascii="宋体" w:hAnsi="Calibri" w:eastAsia="宋体" w:cs="Times New Roman"/>
                <w:b/>
                <w:bCs/>
                <w:color w:val="auto"/>
                <w:kern w:val="2"/>
                <w:sz w:val="21"/>
                <w:szCs w:val="21"/>
                <w:highlight w:val="none"/>
                <w:lang w:val="en-US" w:eastAsia="zh-CN" w:bidi="ar"/>
              </w:rPr>
              <w:t>。</w:t>
            </w:r>
          </w:p>
        </w:tc>
      </w:tr>
      <w:tr w14:paraId="5932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B04944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7</w:t>
            </w:r>
          </w:p>
        </w:tc>
        <w:tc>
          <w:tcPr>
            <w:tcW w:w="1842" w:type="dxa"/>
            <w:vAlign w:val="center"/>
          </w:tcPr>
          <w:p w14:paraId="7C13A524">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装订要求</w:t>
            </w:r>
          </w:p>
        </w:tc>
        <w:tc>
          <w:tcPr>
            <w:tcW w:w="6783" w:type="dxa"/>
            <w:vAlign w:val="center"/>
          </w:tcPr>
          <w:p w14:paraId="20CD3CFB">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4891095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采购申请文件的正本和副本应采用粘贴方式左侧装订，不得采用活页夹等可随时拆换的方式装订，不得有零散页。</w:t>
            </w:r>
          </w:p>
          <w:p w14:paraId="37C71240">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16D29894">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3593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7DB7A67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8</w:t>
            </w:r>
          </w:p>
        </w:tc>
        <w:tc>
          <w:tcPr>
            <w:tcW w:w="1842" w:type="dxa"/>
            <w:vAlign w:val="center"/>
          </w:tcPr>
          <w:p w14:paraId="3B5CC0B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18B43A0A">
            <w:pPr>
              <w:keepNext w:val="0"/>
              <w:keepLines w:val="0"/>
              <w:suppressLineNumbers w:val="0"/>
              <w:spacing w:before="0" w:beforeAutospacing="0" w:after="0" w:afterAutospacing="0" w:line="360" w:lineRule="auto"/>
              <w:ind w:left="0" w:right="0"/>
              <w:rPr>
                <w:rFonts w:hint="default" w:ascii="宋体" w:cs="Courier New"/>
                <w:color w:val="auto"/>
                <w:kern w:val="0"/>
                <w:szCs w:val="21"/>
                <w:highlight w:val="none"/>
              </w:rPr>
            </w:pPr>
            <w:r>
              <w:rPr>
                <w:rFonts w:hint="eastAsia" w:ascii="宋体" w:cs="Courier New"/>
                <w:color w:val="auto"/>
                <w:kern w:val="0"/>
                <w:szCs w:val="21"/>
                <w:highlight w:val="none"/>
              </w:rPr>
              <w:t>否</w:t>
            </w:r>
          </w:p>
        </w:tc>
      </w:tr>
      <w:tr w14:paraId="125E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B2CE55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9</w:t>
            </w:r>
          </w:p>
        </w:tc>
        <w:tc>
          <w:tcPr>
            <w:tcW w:w="1842" w:type="dxa"/>
            <w:vAlign w:val="center"/>
          </w:tcPr>
          <w:p w14:paraId="087709C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评审方法</w:t>
            </w:r>
          </w:p>
          <w:p w14:paraId="55E1EB91">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及标准</w:t>
            </w:r>
          </w:p>
        </w:tc>
        <w:tc>
          <w:tcPr>
            <w:tcW w:w="6783" w:type="dxa"/>
            <w:vAlign w:val="center"/>
          </w:tcPr>
          <w:p w14:paraId="069971E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综合评分法，具体详见第五章</w:t>
            </w:r>
          </w:p>
        </w:tc>
      </w:tr>
      <w:tr w14:paraId="0EB4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3586DD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10</w:t>
            </w:r>
          </w:p>
        </w:tc>
        <w:tc>
          <w:tcPr>
            <w:tcW w:w="1842" w:type="dxa"/>
            <w:vAlign w:val="center"/>
          </w:tcPr>
          <w:p w14:paraId="4B7D146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72FC2BD4">
            <w:pPr>
              <w:keepNext w:val="0"/>
              <w:keepLines w:val="0"/>
              <w:suppressLineNumbers w:val="0"/>
              <w:spacing w:before="0" w:beforeAutospacing="0" w:after="0" w:afterAutospacing="0" w:line="360" w:lineRule="auto"/>
              <w:ind w:left="0" w:right="0"/>
              <w:rPr>
                <w:rFonts w:hint="default"/>
                <w:color w:val="auto"/>
                <w:szCs w:val="21"/>
                <w:highlight w:val="none"/>
              </w:rPr>
            </w:pPr>
            <w:bookmarkStart w:id="6" w:name="_Toc365040661"/>
            <w:r>
              <w:rPr>
                <w:rFonts w:hint="eastAsia" w:ascii="宋体"/>
                <w:color w:val="auto"/>
                <w:szCs w:val="21"/>
                <w:highlight w:val="none"/>
              </w:rPr>
              <w:t>否</w:t>
            </w:r>
            <w:bookmarkEnd w:id="6"/>
          </w:p>
        </w:tc>
      </w:tr>
      <w:tr w14:paraId="25C4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4988F56">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11</w:t>
            </w:r>
          </w:p>
        </w:tc>
        <w:tc>
          <w:tcPr>
            <w:tcW w:w="1842" w:type="dxa"/>
            <w:vAlign w:val="center"/>
          </w:tcPr>
          <w:p w14:paraId="2CDB1B9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履约保证金</w:t>
            </w:r>
          </w:p>
          <w:p w14:paraId="5C0033CF">
            <w:pPr>
              <w:pStyle w:val="18"/>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386B839D">
            <w:pPr>
              <w:keepNext w:val="0"/>
              <w:keepLines w:val="0"/>
              <w:suppressLineNumbers w:val="0"/>
              <w:spacing w:before="0" w:beforeAutospacing="0" w:after="0" w:afterAutospacing="0" w:line="360" w:lineRule="auto"/>
              <w:ind w:left="0" w:right="0"/>
              <w:rPr>
                <w:rFonts w:hint="eastAsia" w:ascii="宋体" w:eastAsia="宋体"/>
                <w:color w:val="auto"/>
                <w:szCs w:val="21"/>
                <w:highlight w:val="none"/>
                <w:lang w:eastAsia="zh-CN"/>
              </w:rPr>
            </w:pPr>
            <w:r>
              <w:rPr>
                <w:rFonts w:hint="eastAsia" w:ascii="宋体"/>
                <w:color w:val="auto"/>
                <w:szCs w:val="21"/>
                <w:highlight w:val="none"/>
                <w:lang w:eastAsia="zh-CN"/>
              </w:rPr>
              <w:t>本项目不涉及。</w:t>
            </w:r>
          </w:p>
        </w:tc>
      </w:tr>
      <w:tr w14:paraId="186B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CCED28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w:t>
            </w:r>
          </w:p>
        </w:tc>
        <w:tc>
          <w:tcPr>
            <w:tcW w:w="8625" w:type="dxa"/>
            <w:gridSpan w:val="2"/>
            <w:vAlign w:val="center"/>
          </w:tcPr>
          <w:p w14:paraId="5AE59446">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对采购文件的澄清及答疑</w:t>
            </w:r>
          </w:p>
        </w:tc>
      </w:tr>
      <w:tr w14:paraId="47EF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9CA07D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12.1</w:t>
            </w:r>
          </w:p>
        </w:tc>
        <w:tc>
          <w:tcPr>
            <w:tcW w:w="1842" w:type="dxa"/>
            <w:vAlign w:val="center"/>
          </w:tcPr>
          <w:p w14:paraId="2A66F30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2E9091B5">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2697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01934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12.2</w:t>
            </w:r>
          </w:p>
        </w:tc>
        <w:tc>
          <w:tcPr>
            <w:tcW w:w="1842" w:type="dxa"/>
            <w:vAlign w:val="center"/>
          </w:tcPr>
          <w:p w14:paraId="15C62B8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16B53089">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0B8F1206">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注：采购申请人提出的异议书不符合以下要求的，将被驳回：</w:t>
            </w:r>
          </w:p>
          <w:p w14:paraId="60CCE96E">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①异议书必须具有明确的请求和必要的证明材料。</w:t>
            </w:r>
          </w:p>
          <w:p w14:paraId="61EE2F99">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7AFC4F5E">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6A3C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EAD906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w:t>
            </w:r>
          </w:p>
        </w:tc>
        <w:tc>
          <w:tcPr>
            <w:tcW w:w="8625" w:type="dxa"/>
            <w:gridSpan w:val="2"/>
            <w:vAlign w:val="center"/>
          </w:tcPr>
          <w:p w14:paraId="5846FA2B">
            <w:pPr>
              <w:keepNext w:val="0"/>
              <w:keepLines w:val="0"/>
              <w:suppressLineNumbers w:val="0"/>
              <w:spacing w:before="0" w:beforeAutospacing="0" w:after="0" w:afterAutospacing="0" w:line="360" w:lineRule="exact"/>
              <w:ind w:left="0" w:right="0"/>
              <w:jc w:val="center"/>
              <w:rPr>
                <w:rFonts w:hint="default" w:ascii="宋体"/>
                <w:color w:val="auto"/>
                <w:szCs w:val="21"/>
                <w:highlight w:val="none"/>
              </w:rPr>
            </w:pPr>
            <w:r>
              <w:rPr>
                <w:rFonts w:hint="eastAsia" w:ascii="宋体"/>
                <w:color w:val="auto"/>
                <w:szCs w:val="21"/>
                <w:highlight w:val="none"/>
              </w:rPr>
              <w:t>对采购评审结果的异议</w:t>
            </w:r>
          </w:p>
        </w:tc>
      </w:tr>
      <w:tr w14:paraId="3ABC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BE6688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13.1</w:t>
            </w:r>
          </w:p>
        </w:tc>
        <w:tc>
          <w:tcPr>
            <w:tcW w:w="1842" w:type="dxa"/>
            <w:vAlign w:val="center"/>
          </w:tcPr>
          <w:p w14:paraId="040455B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7DFDA633">
            <w:pPr>
              <w:pStyle w:val="18"/>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rFonts w:hint="default"/>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1FE17B5E">
            <w:pPr>
              <w:pStyle w:val="18"/>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581DFB88">
            <w:pPr>
              <w:pStyle w:val="18"/>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5B9A2962">
            <w:pPr>
              <w:pStyle w:val="18"/>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2A3A7BD2">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4F14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3866C1E">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14</w:t>
            </w:r>
          </w:p>
        </w:tc>
        <w:tc>
          <w:tcPr>
            <w:tcW w:w="1842" w:type="dxa"/>
            <w:vAlign w:val="center"/>
          </w:tcPr>
          <w:p w14:paraId="11C01BC8">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公告发布</w:t>
            </w:r>
          </w:p>
        </w:tc>
        <w:tc>
          <w:tcPr>
            <w:tcW w:w="6783" w:type="dxa"/>
            <w:vAlign w:val="center"/>
          </w:tcPr>
          <w:p w14:paraId="11EF9165">
            <w:pPr>
              <w:keepNext w:val="0"/>
              <w:keepLines w:val="0"/>
              <w:suppressLineNumbers w:val="0"/>
              <w:spacing w:before="0" w:beforeAutospacing="0" w:after="0" w:afterAutospacing="0" w:line="360" w:lineRule="auto"/>
              <w:ind w:left="0" w:right="-4" w:rightChars="-2"/>
              <w:jc w:val="left"/>
              <w:rPr>
                <w:rFonts w:hint="default" w:ascii="宋体"/>
                <w:color w:val="auto"/>
                <w:szCs w:val="21"/>
                <w:highlight w:val="none"/>
              </w:rPr>
            </w:pPr>
            <w:r>
              <w:rPr>
                <w:rFonts w:hint="eastAsia" w:ascii="宋体"/>
                <w:color w:val="auto"/>
                <w:szCs w:val="21"/>
                <w:highlight w:val="none"/>
              </w:rPr>
              <w:t>本项目公告</w:t>
            </w:r>
            <w:r>
              <w:rPr>
                <w:rFonts w:hint="eastAsia" w:ascii="宋体"/>
                <w:color w:val="auto"/>
                <w:szCs w:val="21"/>
                <w:highlight w:val="none"/>
                <w:lang w:eastAsia="zh-CN"/>
              </w:rPr>
              <w:t>于</w:t>
            </w:r>
            <w:r>
              <w:rPr>
                <w:rFonts w:hint="eastAsia" w:ascii="宋体"/>
                <w:color w:val="auto"/>
                <w:szCs w:val="21"/>
                <w:highlight w:val="none"/>
              </w:rPr>
              <w:t>《广安市人民医院官网》上发布。</w:t>
            </w:r>
          </w:p>
        </w:tc>
      </w:tr>
      <w:tr w14:paraId="3879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3208D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p>
        </w:tc>
        <w:tc>
          <w:tcPr>
            <w:tcW w:w="8625" w:type="dxa"/>
            <w:gridSpan w:val="2"/>
            <w:vAlign w:val="center"/>
          </w:tcPr>
          <w:p w14:paraId="0A77C9FC">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ascii="宋体"/>
                <w:color w:val="auto"/>
                <w:szCs w:val="21"/>
                <w:highlight w:val="none"/>
              </w:rPr>
              <w:t>需要补充的其他内容</w:t>
            </w:r>
          </w:p>
        </w:tc>
      </w:tr>
      <w:tr w14:paraId="1B48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083BAA0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1</w:t>
            </w:r>
          </w:p>
        </w:tc>
        <w:tc>
          <w:tcPr>
            <w:tcW w:w="1842" w:type="dxa"/>
            <w:vAlign w:val="center"/>
          </w:tcPr>
          <w:p w14:paraId="697F855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严禁转包和违法分包</w:t>
            </w:r>
          </w:p>
          <w:p w14:paraId="4057AC3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2F049F69">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禁止转包和违法分包。</w:t>
            </w:r>
          </w:p>
        </w:tc>
      </w:tr>
      <w:tr w14:paraId="5B35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92D961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2</w:t>
            </w:r>
          </w:p>
        </w:tc>
        <w:tc>
          <w:tcPr>
            <w:tcW w:w="1842" w:type="dxa"/>
            <w:vAlign w:val="center"/>
          </w:tcPr>
          <w:p w14:paraId="3C2333F2">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7E2A14F8">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3E7B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CA283D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15.3</w:t>
            </w:r>
          </w:p>
        </w:tc>
        <w:tc>
          <w:tcPr>
            <w:tcW w:w="1842" w:type="dxa"/>
            <w:vAlign w:val="center"/>
          </w:tcPr>
          <w:p w14:paraId="480895F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47402E27">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报名供应商对其采购申请文件负责。如发现虚假应标、串标、围标等违反采购公开、公平、公正和诚实信用原则的手段，将严格按照《广安市人民医院供应商黑名单管理办法》</w:t>
            </w:r>
            <w:r>
              <w:rPr>
                <w:rFonts w:hint="eastAsia" w:ascii="宋体"/>
                <w:color w:val="auto"/>
                <w:szCs w:val="21"/>
                <w:highlight w:val="none"/>
                <w:lang w:eastAsia="zh-CN"/>
              </w:rPr>
              <w:t>（详见第六章）</w:t>
            </w:r>
            <w:r>
              <w:rPr>
                <w:rFonts w:hint="eastAsia" w:ascii="宋体"/>
                <w:color w:val="auto"/>
                <w:szCs w:val="21"/>
                <w:highlight w:val="none"/>
              </w:rPr>
              <w:t>执行。</w:t>
            </w:r>
          </w:p>
        </w:tc>
      </w:tr>
      <w:tr w14:paraId="6F1D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3D1F4B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15.4</w:t>
            </w:r>
          </w:p>
        </w:tc>
        <w:tc>
          <w:tcPr>
            <w:tcW w:w="1842" w:type="dxa"/>
            <w:vAlign w:val="center"/>
          </w:tcPr>
          <w:p w14:paraId="0D96E81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采购文件的解释</w:t>
            </w:r>
          </w:p>
        </w:tc>
        <w:tc>
          <w:tcPr>
            <w:tcW w:w="6783" w:type="dxa"/>
            <w:vAlign w:val="center"/>
          </w:tcPr>
          <w:p w14:paraId="5B46114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本采购文件的最终解释权归采购人所有。</w:t>
            </w:r>
          </w:p>
        </w:tc>
      </w:tr>
      <w:tr w14:paraId="6A8C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255312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5</w:t>
            </w:r>
          </w:p>
        </w:tc>
        <w:tc>
          <w:tcPr>
            <w:tcW w:w="1842" w:type="dxa"/>
            <w:vAlign w:val="center"/>
          </w:tcPr>
          <w:p w14:paraId="6CD490A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其他</w:t>
            </w:r>
          </w:p>
        </w:tc>
        <w:tc>
          <w:tcPr>
            <w:tcW w:w="6783" w:type="dxa"/>
            <w:vAlign w:val="center"/>
          </w:tcPr>
          <w:p w14:paraId="3A919EF6">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0451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5D48FC02">
            <w:pPr>
              <w:keepNext w:val="0"/>
              <w:keepLines w:val="0"/>
              <w:suppressLineNumbers w:val="0"/>
              <w:spacing w:before="0" w:beforeAutospacing="0" w:after="0" w:afterAutospacing="0" w:line="300" w:lineRule="exact"/>
              <w:ind w:left="0" w:right="0"/>
              <w:jc w:val="left"/>
              <w:rPr>
                <w:rFonts w:hint="default"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04FF5C5">
      <w:pPr>
        <w:rPr>
          <w:rFonts w:hint="eastAsia"/>
          <w:color w:val="auto"/>
          <w:highlight w:val="none"/>
        </w:rPr>
      </w:pPr>
      <w:bookmarkStart w:id="7" w:name="_Toc134536603"/>
      <w:bookmarkStart w:id="8" w:name="_Toc146532506"/>
      <w:bookmarkStart w:id="9" w:name="_Toc150831011"/>
      <w:r>
        <w:rPr>
          <w:rFonts w:hint="eastAsia"/>
          <w:color w:val="auto"/>
          <w:highlight w:val="none"/>
        </w:rPr>
        <w:br w:type="page"/>
      </w:r>
    </w:p>
    <w:p w14:paraId="012832AD">
      <w:pPr>
        <w:pStyle w:val="41"/>
        <w:rPr>
          <w:color w:val="auto"/>
          <w:highlight w:val="none"/>
        </w:rPr>
      </w:pPr>
      <w:r>
        <w:rPr>
          <w:rFonts w:hint="eastAsia"/>
          <w:color w:val="auto"/>
          <w:highlight w:val="none"/>
        </w:rPr>
        <w:t>第三章  采购申请文件格式</w:t>
      </w:r>
      <w:bookmarkEnd w:id="7"/>
      <w:bookmarkEnd w:id="8"/>
      <w:bookmarkEnd w:id="9"/>
    </w:p>
    <w:p w14:paraId="373141E6">
      <w:pPr>
        <w:tabs>
          <w:tab w:val="left" w:pos="432"/>
        </w:tabs>
        <w:jc w:val="center"/>
        <w:outlineLvl w:val="0"/>
        <w:rPr>
          <w:rFonts w:ascii="华文中宋" w:hAnsi="华文中宋" w:eastAsia="华文中宋"/>
          <w:b/>
          <w:color w:val="auto"/>
          <w:sz w:val="36"/>
          <w:szCs w:val="36"/>
          <w:highlight w:val="none"/>
        </w:rPr>
      </w:pPr>
    </w:p>
    <w:p w14:paraId="0FAC9568">
      <w:pPr>
        <w:pStyle w:val="14"/>
        <w:rPr>
          <w:rFonts w:ascii="宋体" w:hAnsi="宋体"/>
          <w:b/>
          <w:color w:val="auto"/>
          <w:sz w:val="28"/>
          <w:szCs w:val="28"/>
          <w:highlight w:val="none"/>
        </w:rPr>
      </w:pPr>
      <w:r>
        <w:rPr>
          <w:rFonts w:hint="eastAsia" w:ascii="宋体" w:hAnsi="宋体"/>
          <w:b/>
          <w:color w:val="auto"/>
          <w:sz w:val="28"/>
          <w:szCs w:val="28"/>
          <w:highlight w:val="none"/>
        </w:rPr>
        <w:t>封面</w:t>
      </w:r>
    </w:p>
    <w:p w14:paraId="09448B8C">
      <w:pPr>
        <w:pStyle w:val="14"/>
        <w:rPr>
          <w:rFonts w:ascii="宋体" w:hAnsi="宋体"/>
          <w:b/>
          <w:color w:val="auto"/>
          <w:sz w:val="24"/>
          <w:szCs w:val="24"/>
          <w:highlight w:val="none"/>
        </w:rPr>
      </w:pPr>
    </w:p>
    <w:p w14:paraId="6EE1EB2D">
      <w:pPr>
        <w:pStyle w:val="14"/>
        <w:rPr>
          <w:rFonts w:ascii="宋体" w:hAnsi="宋体"/>
          <w:b/>
          <w:color w:val="auto"/>
          <w:sz w:val="24"/>
          <w:szCs w:val="24"/>
          <w:highlight w:val="none"/>
        </w:rPr>
      </w:pPr>
    </w:p>
    <w:p w14:paraId="4705CC43">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＋包号</w:t>
      </w:r>
      <w:r>
        <w:rPr>
          <w:rFonts w:hint="eastAsia" w:ascii="宋体" w:hAnsi="宋体"/>
          <w:b/>
          <w:color w:val="auto"/>
          <w:sz w:val="32"/>
          <w:szCs w:val="32"/>
          <w:highlight w:val="none"/>
        </w:rPr>
        <w:t>）</w:t>
      </w:r>
    </w:p>
    <w:p w14:paraId="6818DF8F">
      <w:pPr>
        <w:spacing w:line="480" w:lineRule="exact"/>
        <w:ind w:firstLine="482" w:firstLineChars="200"/>
        <w:jc w:val="center"/>
        <w:rPr>
          <w:rFonts w:ascii="宋体" w:hAnsi="宋体"/>
          <w:b/>
          <w:color w:val="auto"/>
          <w:sz w:val="24"/>
          <w:highlight w:val="none"/>
        </w:rPr>
      </w:pPr>
    </w:p>
    <w:p w14:paraId="53EDC2A2">
      <w:pPr>
        <w:spacing w:line="480" w:lineRule="exact"/>
        <w:ind w:firstLine="482" w:firstLineChars="200"/>
        <w:jc w:val="center"/>
        <w:rPr>
          <w:rFonts w:ascii="宋体" w:hAnsi="宋体"/>
          <w:b/>
          <w:color w:val="auto"/>
          <w:sz w:val="24"/>
          <w:highlight w:val="none"/>
        </w:rPr>
      </w:pPr>
    </w:p>
    <w:p w14:paraId="1FAF78B8">
      <w:pPr>
        <w:spacing w:line="480" w:lineRule="exact"/>
        <w:ind w:firstLine="482" w:firstLineChars="200"/>
        <w:jc w:val="center"/>
        <w:rPr>
          <w:rFonts w:ascii="宋体" w:hAnsi="宋体"/>
          <w:b/>
          <w:color w:val="auto"/>
          <w:sz w:val="24"/>
          <w:highlight w:val="none"/>
        </w:rPr>
      </w:pPr>
    </w:p>
    <w:p w14:paraId="64BC186D">
      <w:pPr>
        <w:spacing w:line="480" w:lineRule="exact"/>
        <w:ind w:firstLine="482" w:firstLineChars="200"/>
        <w:jc w:val="center"/>
        <w:rPr>
          <w:rFonts w:ascii="宋体" w:hAnsi="宋体"/>
          <w:b/>
          <w:color w:val="auto"/>
          <w:sz w:val="24"/>
          <w:highlight w:val="none"/>
        </w:rPr>
      </w:pPr>
    </w:p>
    <w:p w14:paraId="6BF33664">
      <w:pPr>
        <w:spacing w:line="480" w:lineRule="exact"/>
        <w:ind w:firstLine="482" w:firstLineChars="200"/>
        <w:jc w:val="center"/>
        <w:rPr>
          <w:rFonts w:ascii="宋体" w:hAnsi="宋体"/>
          <w:b/>
          <w:color w:val="auto"/>
          <w:sz w:val="24"/>
          <w:highlight w:val="none"/>
        </w:rPr>
      </w:pPr>
    </w:p>
    <w:p w14:paraId="402DBBE9">
      <w:pPr>
        <w:spacing w:line="480" w:lineRule="exact"/>
        <w:ind w:firstLine="482" w:firstLineChars="200"/>
        <w:jc w:val="center"/>
        <w:rPr>
          <w:rFonts w:ascii="宋体" w:hAnsi="宋体"/>
          <w:b/>
          <w:color w:val="auto"/>
          <w:sz w:val="24"/>
          <w:highlight w:val="none"/>
        </w:rPr>
      </w:pPr>
    </w:p>
    <w:p w14:paraId="47CAEA25">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8744E49">
      <w:pPr>
        <w:spacing w:line="480" w:lineRule="exact"/>
        <w:jc w:val="center"/>
        <w:rPr>
          <w:rFonts w:ascii="宋体" w:hAnsi="宋体"/>
          <w:b/>
          <w:color w:val="auto"/>
          <w:sz w:val="48"/>
          <w:szCs w:val="48"/>
          <w:highlight w:val="none"/>
        </w:rPr>
      </w:pPr>
    </w:p>
    <w:p w14:paraId="1E7D1504">
      <w:pPr>
        <w:spacing w:line="480" w:lineRule="exact"/>
        <w:ind w:firstLine="480" w:firstLineChars="200"/>
        <w:rPr>
          <w:rFonts w:ascii="宋体" w:hAnsi="宋体"/>
          <w:color w:val="auto"/>
          <w:sz w:val="24"/>
          <w:highlight w:val="none"/>
        </w:rPr>
      </w:pPr>
    </w:p>
    <w:p w14:paraId="198EADBD">
      <w:pPr>
        <w:spacing w:line="480" w:lineRule="exact"/>
        <w:ind w:firstLine="480" w:firstLineChars="200"/>
        <w:rPr>
          <w:rFonts w:ascii="宋体" w:hAnsi="宋体"/>
          <w:color w:val="auto"/>
          <w:sz w:val="24"/>
          <w:highlight w:val="none"/>
        </w:rPr>
      </w:pPr>
    </w:p>
    <w:p w14:paraId="5D88B3E7">
      <w:pPr>
        <w:spacing w:line="480" w:lineRule="exact"/>
        <w:ind w:firstLine="480" w:firstLineChars="200"/>
        <w:rPr>
          <w:rFonts w:ascii="宋体" w:hAnsi="宋体"/>
          <w:color w:val="auto"/>
          <w:sz w:val="24"/>
          <w:highlight w:val="none"/>
        </w:rPr>
      </w:pPr>
    </w:p>
    <w:p w14:paraId="37113992">
      <w:pPr>
        <w:spacing w:line="480" w:lineRule="exact"/>
        <w:ind w:firstLine="480" w:firstLineChars="200"/>
        <w:rPr>
          <w:rFonts w:ascii="宋体" w:hAnsi="宋体"/>
          <w:color w:val="auto"/>
          <w:sz w:val="24"/>
          <w:highlight w:val="none"/>
        </w:rPr>
      </w:pPr>
    </w:p>
    <w:p w14:paraId="113FC687">
      <w:pPr>
        <w:spacing w:line="480" w:lineRule="exact"/>
        <w:ind w:firstLine="480" w:firstLineChars="200"/>
        <w:rPr>
          <w:rFonts w:ascii="宋体" w:hAnsi="宋体"/>
          <w:color w:val="auto"/>
          <w:sz w:val="24"/>
          <w:highlight w:val="none"/>
        </w:rPr>
      </w:pPr>
    </w:p>
    <w:p w14:paraId="562C2798">
      <w:pPr>
        <w:spacing w:line="480" w:lineRule="exact"/>
        <w:rPr>
          <w:rFonts w:ascii="宋体" w:hAnsi="宋体"/>
          <w:color w:val="auto"/>
          <w:sz w:val="24"/>
          <w:highlight w:val="none"/>
        </w:rPr>
      </w:pPr>
    </w:p>
    <w:p w14:paraId="513FB727">
      <w:pPr>
        <w:spacing w:line="480" w:lineRule="exact"/>
        <w:ind w:firstLine="480" w:firstLineChars="200"/>
        <w:rPr>
          <w:rFonts w:ascii="宋体" w:hAnsi="宋体"/>
          <w:color w:val="auto"/>
          <w:sz w:val="24"/>
          <w:highlight w:val="none"/>
        </w:rPr>
      </w:pPr>
    </w:p>
    <w:p w14:paraId="59C345F0">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4F97CCFB">
      <w:pPr>
        <w:spacing w:line="480" w:lineRule="exact"/>
        <w:ind w:firstLine="482" w:firstLineChars="200"/>
        <w:jc w:val="center"/>
        <w:rPr>
          <w:rFonts w:ascii="宋体" w:hAnsi="宋体"/>
          <w:b/>
          <w:color w:val="auto"/>
          <w:sz w:val="24"/>
          <w:highlight w:val="none"/>
        </w:rPr>
      </w:pPr>
    </w:p>
    <w:p w14:paraId="18812D66">
      <w:pPr>
        <w:spacing w:line="480" w:lineRule="exact"/>
        <w:ind w:firstLine="200"/>
        <w:jc w:val="center"/>
        <w:rPr>
          <w:rFonts w:ascii="宋体" w:hAnsi="宋体"/>
          <w:b/>
          <w:color w:val="auto"/>
          <w:sz w:val="24"/>
          <w:highlight w:val="none"/>
          <w:u w:val="single"/>
        </w:rPr>
      </w:pPr>
    </w:p>
    <w:p w14:paraId="1DED5B9B">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7FCC8605">
      <w:pPr>
        <w:spacing w:line="360" w:lineRule="auto"/>
        <w:jc w:val="center"/>
        <w:rPr>
          <w:rFonts w:ascii="黑体" w:hAnsi="黑体" w:eastAsia="黑体"/>
          <w:b/>
          <w:bCs/>
          <w:color w:val="auto"/>
          <w:sz w:val="28"/>
          <w:szCs w:val="28"/>
          <w:highlight w:val="none"/>
        </w:rPr>
      </w:pPr>
      <w:bookmarkStart w:id="11" w:name="_Toc325028467"/>
      <w:bookmarkStart w:id="12" w:name="_Toc476736016"/>
      <w:bookmarkStart w:id="13" w:name="_Toc453578485"/>
      <w:r>
        <w:rPr>
          <w:rFonts w:hint="eastAsia" w:ascii="黑体" w:hAnsi="黑体" w:eastAsia="黑体"/>
          <w:b/>
          <w:bCs/>
          <w:color w:val="auto"/>
          <w:sz w:val="28"/>
          <w:szCs w:val="28"/>
          <w:highlight w:val="none"/>
        </w:rPr>
        <w:t>格式一、采购申请函</w:t>
      </w:r>
      <w:bookmarkEnd w:id="11"/>
      <w:bookmarkEnd w:id="12"/>
      <w:bookmarkEnd w:id="13"/>
    </w:p>
    <w:p w14:paraId="597D3486">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46B6F814">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GASRMYY-XXXXXXXX-</w:t>
      </w:r>
      <w:r>
        <w:rPr>
          <w:rFonts w:hint="eastAsia" w:ascii="宋体" w:hAnsi="宋体"/>
          <w:color w:val="auto"/>
          <w:sz w:val="24"/>
          <w:highlight w:val="none"/>
          <w:u w:val="single"/>
        </w:rPr>
        <w:t>0X/XX包）</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5EF6CD9E">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7DD9F7AA">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37F88F7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57E48F0E">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7580D213">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3A58F4A6">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2873CEFD">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281DF1FF">
      <w:pPr>
        <w:spacing w:line="480" w:lineRule="auto"/>
        <w:ind w:firstLine="454"/>
        <w:rPr>
          <w:rFonts w:hint="eastAsia"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344EB7E4">
      <w:pPr>
        <w:pStyle w:val="2"/>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eastAsia="宋体"/>
          <w:lang w:eastAsia="zh-CN"/>
        </w:rPr>
      </w:pPr>
      <w:r>
        <w:rPr>
          <w:rFonts w:hint="eastAsia" w:hAnsi="宋体" w:cs="Arial"/>
          <w:color w:val="auto"/>
          <w:sz w:val="24"/>
          <w:highlight w:val="none"/>
          <w:lang w:eastAsia="zh-CN"/>
        </w:rPr>
        <w:t>（</w:t>
      </w:r>
      <w:r>
        <w:rPr>
          <w:rFonts w:hint="eastAsia" w:hAnsi="宋体" w:cs="Arial"/>
          <w:color w:val="auto"/>
          <w:sz w:val="24"/>
          <w:highlight w:val="none"/>
          <w:lang w:val="en-US" w:eastAsia="zh-CN"/>
        </w:rPr>
        <w:t>5</w:t>
      </w:r>
      <w:r>
        <w:rPr>
          <w:rFonts w:hint="eastAsia" w:hAnsi="宋体" w:cs="Arial"/>
          <w:color w:val="auto"/>
          <w:sz w:val="24"/>
          <w:highlight w:val="none"/>
          <w:lang w:eastAsia="zh-CN"/>
        </w:rPr>
        <w:t>）</w:t>
      </w:r>
      <w:r>
        <w:rPr>
          <w:rFonts w:hint="eastAsia" w:ascii="宋体" w:hAnsi="宋体"/>
          <w:bCs/>
          <w:color w:val="auto"/>
          <w:kern w:val="0"/>
          <w:sz w:val="24"/>
          <w:highlight w:val="none"/>
        </w:rPr>
        <w:t>法律、行政法规规定的其他条件。</w:t>
      </w:r>
    </w:p>
    <w:p w14:paraId="25C23F16">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6、我方愿意提供贵单位可能另外要求的，与采购有关的文件资料，并保证我方已提供和将要提供的文件资料是真实、准确的。</w:t>
      </w:r>
    </w:p>
    <w:p w14:paraId="54534E99">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7、一旦我方成交，我方将严格履行本项目合同规定的责任和义务。</w:t>
      </w:r>
    </w:p>
    <w:p w14:paraId="3C1AC823">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303D81CE">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64DD8548">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3995D8BB">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098C68AC">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25B22BD8">
      <w:pPr>
        <w:spacing w:line="360" w:lineRule="auto"/>
        <w:jc w:val="center"/>
        <w:rPr>
          <w:rFonts w:hint="eastAsia" w:ascii="黑体" w:hAnsi="黑体" w:eastAsia="黑体"/>
          <w:b/>
          <w:bCs/>
          <w:color w:val="auto"/>
          <w:sz w:val="28"/>
          <w:szCs w:val="28"/>
          <w:highlight w:val="none"/>
          <w:lang w:eastAsia="zh-CN"/>
        </w:rPr>
      </w:pPr>
      <w:bookmarkStart w:id="14" w:name="_Toc460503083"/>
      <w:bookmarkStart w:id="15" w:name="_Toc184704625"/>
      <w:bookmarkStart w:id="16" w:name="_Toc217446083"/>
      <w:bookmarkStart w:id="17" w:name="_Toc321598257"/>
      <w:bookmarkStart w:id="18" w:name="_Toc280877425"/>
      <w:bookmarkStart w:id="19" w:name="_Toc300303160"/>
      <w:r>
        <w:rPr>
          <w:rFonts w:hint="eastAsia" w:ascii="黑体" w:hAnsi="黑体"/>
          <w:b/>
          <w:bCs/>
          <w:color w:val="auto"/>
          <w:sz w:val="28"/>
          <w:szCs w:val="28"/>
          <w:highlight w:val="none"/>
        </w:rPr>
        <w:br w:type="page"/>
      </w:r>
      <w:bookmarkEnd w:id="14"/>
      <w:bookmarkEnd w:id="15"/>
      <w:r>
        <w:rPr>
          <w:rFonts w:hint="eastAsia" w:ascii="黑体" w:hAnsi="黑体" w:eastAsia="黑体"/>
          <w:b/>
          <w:bCs/>
          <w:color w:val="auto"/>
          <w:sz w:val="28"/>
          <w:szCs w:val="28"/>
          <w:highlight w:val="none"/>
        </w:rPr>
        <w:t>格式二、</w:t>
      </w:r>
      <w:r>
        <w:rPr>
          <w:rFonts w:hint="eastAsia" w:ascii="黑体" w:hAnsi="黑体" w:eastAsia="黑体"/>
          <w:b/>
          <w:bCs/>
          <w:color w:val="auto"/>
          <w:sz w:val="28"/>
          <w:szCs w:val="28"/>
          <w:highlight w:val="none"/>
          <w:lang w:eastAsia="zh-CN"/>
        </w:rPr>
        <w:t>营业执照</w:t>
      </w:r>
    </w:p>
    <w:p w14:paraId="7405D021">
      <w:pPr>
        <w:rPr>
          <w:rFonts w:hint="eastAsia" w:ascii="黑体" w:hAnsi="黑体" w:eastAsia="黑体"/>
          <w:b/>
          <w:bCs/>
          <w:color w:val="auto"/>
          <w:sz w:val="28"/>
          <w:szCs w:val="28"/>
          <w:highlight w:val="none"/>
        </w:rPr>
      </w:pPr>
      <w:r>
        <w:rPr>
          <w:rFonts w:hint="eastAsia" w:ascii="黑体" w:hAnsi="黑体" w:eastAsia="黑体"/>
          <w:b/>
          <w:bCs/>
          <w:color w:val="auto"/>
          <w:sz w:val="28"/>
          <w:szCs w:val="28"/>
          <w:highlight w:val="none"/>
        </w:rPr>
        <w:br w:type="page"/>
      </w:r>
    </w:p>
    <w:p w14:paraId="7B43F61C">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lang w:eastAsia="zh-CN"/>
        </w:rPr>
        <w:t>格式三、</w:t>
      </w:r>
      <w:r>
        <w:rPr>
          <w:rFonts w:hint="eastAsia" w:ascii="黑体" w:hAnsi="黑体" w:eastAsia="黑体"/>
          <w:b/>
          <w:bCs/>
          <w:color w:val="auto"/>
          <w:sz w:val="28"/>
          <w:szCs w:val="28"/>
          <w:highlight w:val="none"/>
        </w:rPr>
        <w:t>法定代表人证明书（如涉及）</w:t>
      </w:r>
    </w:p>
    <w:p w14:paraId="1237D032">
      <w:pPr>
        <w:spacing w:line="360" w:lineRule="auto"/>
        <w:ind w:firstLine="420" w:firstLineChars="200"/>
        <w:rPr>
          <w:rFonts w:hAnsi="宋体"/>
          <w:color w:val="auto"/>
          <w:highlight w:val="none"/>
        </w:rPr>
      </w:pPr>
    </w:p>
    <w:p w14:paraId="3FF68DA8">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47436AE9">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106C3492">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1A08C09E">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59FE4DF2">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032C60E6">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5E97D380">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30EEF7DD">
      <w:pPr>
        <w:spacing w:line="360" w:lineRule="auto"/>
        <w:ind w:firstLine="480" w:firstLineChars="200"/>
        <w:rPr>
          <w:rFonts w:hAnsi="宋体"/>
          <w:color w:val="auto"/>
          <w:sz w:val="24"/>
          <w:highlight w:val="none"/>
        </w:rPr>
      </w:pPr>
    </w:p>
    <w:p w14:paraId="5FFA3278">
      <w:pPr>
        <w:spacing w:line="360" w:lineRule="auto"/>
        <w:ind w:firstLine="4920" w:firstLineChars="2050"/>
        <w:rPr>
          <w:rFonts w:hAnsi="宋体"/>
          <w:color w:val="auto"/>
          <w:sz w:val="24"/>
          <w:highlight w:val="none"/>
        </w:rPr>
      </w:pPr>
    </w:p>
    <w:p w14:paraId="10FCD98A">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62C9F567">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9AB60C2">
      <w:pPr>
        <w:spacing w:line="360" w:lineRule="auto"/>
        <w:ind w:firstLine="484" w:firstLineChars="202"/>
        <w:jc w:val="left"/>
        <w:rPr>
          <w:rFonts w:hAnsi="宋体"/>
          <w:color w:val="auto"/>
          <w:sz w:val="24"/>
          <w:highlight w:val="none"/>
        </w:rPr>
      </w:pPr>
    </w:p>
    <w:p w14:paraId="47DBCDAC">
      <w:pPr>
        <w:spacing w:line="360" w:lineRule="auto"/>
        <w:ind w:firstLine="480" w:firstLineChars="200"/>
        <w:rPr>
          <w:rFonts w:hAnsi="宋体"/>
          <w:color w:val="auto"/>
          <w:sz w:val="24"/>
          <w:highlight w:val="none"/>
        </w:rPr>
      </w:pPr>
    </w:p>
    <w:p w14:paraId="189FB68A">
      <w:pPr>
        <w:spacing w:line="360" w:lineRule="auto"/>
        <w:ind w:firstLine="480" w:firstLineChars="200"/>
        <w:rPr>
          <w:rFonts w:hAnsi="宋体"/>
          <w:color w:val="auto"/>
          <w:sz w:val="24"/>
          <w:highlight w:val="none"/>
        </w:rPr>
      </w:pPr>
    </w:p>
    <w:p w14:paraId="04108DDC">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60A9DAA9">
      <w:pPr>
        <w:spacing w:line="360" w:lineRule="auto"/>
        <w:ind w:firstLine="480" w:firstLineChars="200"/>
        <w:rPr>
          <w:rFonts w:hAnsi="宋体"/>
          <w:color w:val="auto"/>
          <w:sz w:val="24"/>
          <w:highlight w:val="none"/>
        </w:rPr>
      </w:pPr>
      <w:r>
        <w:rPr>
          <w:rFonts w:hint="eastAsia" w:hAnsi="宋体"/>
          <w:color w:val="auto"/>
          <w:sz w:val="24"/>
          <w:highlight w:val="none"/>
        </w:rPr>
        <w:t>1、须附法定代表人的身份证复印件（提供正反面）；</w:t>
      </w:r>
    </w:p>
    <w:p w14:paraId="16E92093">
      <w:pPr>
        <w:spacing w:line="360" w:lineRule="auto"/>
        <w:ind w:firstLine="480" w:firstLineChars="2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604413F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四</w:t>
      </w:r>
      <w:r>
        <w:rPr>
          <w:rFonts w:hint="eastAsia" w:ascii="黑体" w:hAnsi="黑体" w:eastAsia="黑体"/>
          <w:b/>
          <w:bCs/>
          <w:color w:val="auto"/>
          <w:sz w:val="28"/>
          <w:szCs w:val="28"/>
          <w:highlight w:val="none"/>
        </w:rPr>
        <w:t>、法定代表人授权书</w:t>
      </w:r>
      <w:bookmarkEnd w:id="16"/>
      <w:r>
        <w:rPr>
          <w:rFonts w:hint="eastAsia" w:ascii="黑体" w:hAnsi="黑体" w:eastAsia="黑体"/>
          <w:b/>
          <w:bCs/>
          <w:color w:val="auto"/>
          <w:sz w:val="28"/>
          <w:szCs w:val="28"/>
          <w:highlight w:val="none"/>
        </w:rPr>
        <w:t>（如涉及）</w:t>
      </w:r>
    </w:p>
    <w:p w14:paraId="1CB267FC">
      <w:pPr>
        <w:spacing w:line="400" w:lineRule="exact"/>
        <w:jc w:val="center"/>
        <w:rPr>
          <w:rFonts w:hAnsi="宋体"/>
          <w:b/>
          <w:bCs/>
          <w:color w:val="auto"/>
          <w:sz w:val="44"/>
          <w:szCs w:val="44"/>
          <w:highlight w:val="none"/>
        </w:rPr>
      </w:pPr>
    </w:p>
    <w:p w14:paraId="50FD0A35">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34BF1108">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4994E79F">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609D1315">
      <w:pPr>
        <w:spacing w:line="400" w:lineRule="exact"/>
        <w:ind w:firstLine="480" w:firstLineChars="200"/>
        <w:rPr>
          <w:rFonts w:hAnsi="宋体"/>
          <w:color w:val="auto"/>
          <w:sz w:val="24"/>
          <w:highlight w:val="none"/>
        </w:rPr>
      </w:pPr>
    </w:p>
    <w:p w14:paraId="363F52BC">
      <w:pPr>
        <w:spacing w:line="400" w:lineRule="exact"/>
        <w:ind w:firstLine="480" w:firstLineChars="200"/>
        <w:rPr>
          <w:rFonts w:hAnsi="宋体"/>
          <w:color w:val="auto"/>
          <w:sz w:val="24"/>
          <w:highlight w:val="none"/>
        </w:rPr>
      </w:pPr>
    </w:p>
    <w:p w14:paraId="103A046C">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1F8D34AD">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13F35B7C">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042B7A4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1E2AFF06">
      <w:pPr>
        <w:spacing w:line="400" w:lineRule="exact"/>
        <w:rPr>
          <w:rFonts w:hAnsi="宋体"/>
          <w:color w:val="auto"/>
          <w:sz w:val="32"/>
          <w:szCs w:val="32"/>
          <w:highlight w:val="none"/>
        </w:rPr>
      </w:pPr>
    </w:p>
    <w:p w14:paraId="5DB01DF0">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19B66BEB">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0A2CAD13">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397DE962">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0371B569">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56175382"/>
      <w:bookmarkEnd w:id="20"/>
      <w:bookmarkStart w:id="21" w:name="_Toc263768864"/>
      <w:bookmarkEnd w:id="21"/>
      <w:bookmarkStart w:id="22" w:name="_Toc237145385"/>
      <w:bookmarkEnd w:id="22"/>
      <w:bookmarkStart w:id="23" w:name="_Toc297204985"/>
      <w:bookmarkEnd w:id="23"/>
      <w:bookmarkStart w:id="24" w:name="_Toc263753600"/>
      <w:bookmarkEnd w:id="24"/>
      <w:bookmarkStart w:id="25" w:name="_Toc250041691"/>
      <w:bookmarkEnd w:id="25"/>
    </w:p>
    <w:p w14:paraId="17D26EEE">
      <w:pPr>
        <w:spacing w:line="360" w:lineRule="auto"/>
        <w:jc w:val="center"/>
        <w:rPr>
          <w:rFonts w:hint="eastAsia" w:ascii="黑体" w:hAnsi="黑体" w:eastAsia="黑体"/>
          <w:b/>
          <w:bCs/>
          <w:color w:val="auto"/>
          <w:sz w:val="28"/>
          <w:szCs w:val="28"/>
          <w:highlight w:val="none"/>
        </w:rPr>
      </w:pPr>
      <w:bookmarkStart w:id="26" w:name="_Toc476736023"/>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五</w:t>
      </w:r>
      <w:r>
        <w:rPr>
          <w:rFonts w:hint="eastAsia" w:ascii="黑体" w:hAnsi="黑体" w:eastAsia="黑体"/>
          <w:b/>
          <w:bCs/>
          <w:color w:val="auto"/>
          <w:sz w:val="28"/>
          <w:szCs w:val="28"/>
          <w:highlight w:val="none"/>
        </w:rPr>
        <w:t>、报价一览表</w:t>
      </w:r>
    </w:p>
    <w:p w14:paraId="19D86C6A">
      <w:pPr>
        <w:pStyle w:val="2"/>
        <w:rPr>
          <w:color w:val="auto"/>
          <w:highlight w:val="none"/>
        </w:rPr>
      </w:pPr>
    </w:p>
    <w:tbl>
      <w:tblPr>
        <w:tblStyle w:val="44"/>
        <w:tblW w:w="4998" w:type="pct"/>
        <w:jc w:val="right"/>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8"/>
        <w:gridCol w:w="2227"/>
        <w:gridCol w:w="1231"/>
        <w:gridCol w:w="1231"/>
        <w:gridCol w:w="1235"/>
        <w:gridCol w:w="1235"/>
        <w:gridCol w:w="1856"/>
      </w:tblGrid>
      <w:tr w14:paraId="06AEB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0E47114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序号</w:t>
            </w:r>
          </w:p>
        </w:tc>
        <w:tc>
          <w:tcPr>
            <w:tcW w:w="1127" w:type="pct"/>
            <w:vAlign w:val="center"/>
          </w:tcPr>
          <w:p w14:paraId="43BD723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报价内容</w:t>
            </w:r>
          </w:p>
        </w:tc>
        <w:tc>
          <w:tcPr>
            <w:tcW w:w="623" w:type="pct"/>
            <w:vAlign w:val="center"/>
          </w:tcPr>
          <w:p w14:paraId="76F59DD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计量单位</w:t>
            </w:r>
          </w:p>
        </w:tc>
        <w:tc>
          <w:tcPr>
            <w:tcW w:w="623" w:type="pct"/>
            <w:vAlign w:val="center"/>
          </w:tcPr>
          <w:p w14:paraId="44CD91F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报价单位</w:t>
            </w:r>
          </w:p>
        </w:tc>
        <w:tc>
          <w:tcPr>
            <w:tcW w:w="625" w:type="pct"/>
            <w:vAlign w:val="center"/>
          </w:tcPr>
          <w:p w14:paraId="54F232E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响应报价</w:t>
            </w:r>
          </w:p>
        </w:tc>
        <w:tc>
          <w:tcPr>
            <w:tcW w:w="625" w:type="pct"/>
            <w:vAlign w:val="center"/>
          </w:tcPr>
          <w:p w14:paraId="33B2992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价款形式</w:t>
            </w:r>
          </w:p>
        </w:tc>
        <w:tc>
          <w:tcPr>
            <w:tcW w:w="939" w:type="pct"/>
            <w:vAlign w:val="center"/>
          </w:tcPr>
          <w:p w14:paraId="0E055AB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报价说明</w:t>
            </w:r>
          </w:p>
        </w:tc>
      </w:tr>
      <w:tr w14:paraId="73863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74CE97F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1</w:t>
            </w:r>
          </w:p>
        </w:tc>
        <w:tc>
          <w:tcPr>
            <w:tcW w:w="1127" w:type="pct"/>
            <w:vAlign w:val="center"/>
          </w:tcPr>
          <w:p w14:paraId="665F0C9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p>
        </w:tc>
        <w:tc>
          <w:tcPr>
            <w:tcW w:w="623" w:type="pct"/>
            <w:vAlign w:val="center"/>
          </w:tcPr>
          <w:p w14:paraId="3385E01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项</w:t>
            </w:r>
          </w:p>
        </w:tc>
        <w:tc>
          <w:tcPr>
            <w:tcW w:w="623" w:type="pct"/>
            <w:vAlign w:val="center"/>
          </w:tcPr>
          <w:p w14:paraId="6A94AA1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元</w:t>
            </w:r>
          </w:p>
        </w:tc>
        <w:tc>
          <w:tcPr>
            <w:tcW w:w="625" w:type="pct"/>
            <w:vAlign w:val="center"/>
          </w:tcPr>
          <w:p w14:paraId="35AC1C4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p>
        </w:tc>
        <w:tc>
          <w:tcPr>
            <w:tcW w:w="625" w:type="pct"/>
            <w:vAlign w:val="center"/>
          </w:tcPr>
          <w:p w14:paraId="449E4C9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总价</w:t>
            </w:r>
          </w:p>
        </w:tc>
        <w:tc>
          <w:tcPr>
            <w:tcW w:w="939" w:type="pct"/>
            <w:vAlign w:val="center"/>
          </w:tcPr>
          <w:p w14:paraId="313C86D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p>
        </w:tc>
      </w:tr>
    </w:tbl>
    <w:p w14:paraId="226E3D2B">
      <w:pPr>
        <w:pStyle w:val="18"/>
        <w:rPr>
          <w:color w:val="auto"/>
          <w:highlight w:val="none"/>
        </w:rPr>
      </w:pPr>
    </w:p>
    <w:p w14:paraId="5B4158F5">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eastAsia" w:ascii="Calibri" w:hAnsi="Calibri" w:eastAsia="宋体" w:cs="宋体"/>
          <w:bCs/>
          <w:color w:val="auto"/>
          <w:kern w:val="2"/>
          <w:sz w:val="24"/>
          <w:szCs w:val="24"/>
          <w:highlight w:val="none"/>
          <w:lang w:val="en-US" w:eastAsia="zh-CN" w:bidi="ar"/>
        </w:rPr>
        <w:t>注：</w:t>
      </w:r>
    </w:p>
    <w:p w14:paraId="64C6451A">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default" w:ascii="Calibri" w:hAnsi="Calibri" w:eastAsia="宋体" w:cs="宋体"/>
          <w:bCs/>
          <w:color w:val="auto"/>
          <w:kern w:val="2"/>
          <w:sz w:val="24"/>
          <w:szCs w:val="24"/>
          <w:highlight w:val="none"/>
          <w:lang w:val="en-US" w:eastAsia="zh-CN" w:bidi="ar"/>
        </w:rPr>
        <w:t>1.</w:t>
      </w:r>
      <w:r>
        <w:rPr>
          <w:rFonts w:hint="eastAsia" w:ascii="Calibri" w:hAnsi="Calibri" w:eastAsia="宋体" w:cs="宋体"/>
          <w:bCs/>
          <w:color w:val="auto"/>
          <w:kern w:val="2"/>
          <w:sz w:val="24"/>
          <w:szCs w:val="24"/>
          <w:highlight w:val="none"/>
          <w:lang w:val="en-US" w:eastAsia="zh-CN" w:bidi="ar"/>
        </w:rPr>
        <w:t>所有报价均用人民币表示，包括完成本项目所投入的运输费</w:t>
      </w:r>
      <w:r>
        <w:rPr>
          <w:rFonts w:hint="eastAsia" w:cs="宋体"/>
          <w:bCs/>
          <w:color w:val="auto"/>
          <w:kern w:val="2"/>
          <w:sz w:val="24"/>
          <w:szCs w:val="24"/>
          <w:highlight w:val="none"/>
          <w:lang w:val="en-US" w:eastAsia="zh-CN" w:bidi="ar"/>
        </w:rPr>
        <w:t>、</w:t>
      </w:r>
      <w:r>
        <w:rPr>
          <w:rFonts w:hint="eastAsia" w:ascii="Calibri" w:hAnsi="Calibri" w:eastAsia="宋体" w:cs="宋体"/>
          <w:bCs/>
          <w:color w:val="auto"/>
          <w:kern w:val="2"/>
          <w:sz w:val="24"/>
          <w:szCs w:val="24"/>
          <w:highlight w:val="none"/>
          <w:lang w:val="en-US" w:eastAsia="zh-CN" w:bidi="ar"/>
        </w:rPr>
        <w:t>设备费（含租赁）、材料费、人工费、措施费、安全文明施工费、规费、税费等各项费用。</w:t>
      </w:r>
    </w:p>
    <w:p w14:paraId="6372D61F">
      <w:pPr>
        <w:keepNext w:val="0"/>
        <w:keepLines w:val="0"/>
        <w:widowControl w:val="0"/>
        <w:suppressLineNumbers w:val="0"/>
        <w:spacing w:before="0" w:beforeAutospacing="0" w:after="0" w:afterAutospacing="0" w:line="440" w:lineRule="exact"/>
        <w:ind w:left="0" w:right="0" w:firstLine="498" w:firstLineChars="200"/>
        <w:jc w:val="both"/>
        <w:rPr>
          <w:rFonts w:cs="宋体"/>
          <w:b/>
          <w:bCs w:val="0"/>
          <w:color w:val="auto"/>
          <w:sz w:val="24"/>
          <w:szCs w:val="24"/>
          <w:highlight w:val="none"/>
          <w:u w:val="single"/>
          <w:lang w:val="en-US"/>
        </w:rPr>
      </w:pPr>
      <w:r>
        <w:rPr>
          <w:rFonts w:hint="default" w:ascii="Calibri" w:hAnsi="Calibri" w:eastAsia="宋体" w:cs="宋体"/>
          <w:b/>
          <w:bCs w:val="0"/>
          <w:color w:val="auto"/>
          <w:kern w:val="2"/>
          <w:sz w:val="24"/>
          <w:szCs w:val="24"/>
          <w:highlight w:val="none"/>
          <w:u w:val="single"/>
          <w:lang w:val="en-US" w:eastAsia="zh-CN" w:bidi="ar"/>
        </w:rPr>
        <w:t>2.</w:t>
      </w:r>
      <w:r>
        <w:rPr>
          <w:rFonts w:hint="eastAsia" w:ascii="Calibri" w:hAnsi="Calibri" w:eastAsia="宋体" w:cs="宋体"/>
          <w:b/>
          <w:bCs w:val="0"/>
          <w:color w:val="auto"/>
          <w:kern w:val="2"/>
          <w:sz w:val="24"/>
          <w:szCs w:val="24"/>
          <w:highlight w:val="none"/>
          <w:u w:val="single"/>
          <w:lang w:val="en-US" w:eastAsia="zh-CN" w:bidi="ar"/>
        </w:rPr>
        <w:t>此“报价表”装订入采购申请文件中，供应商不得在现场进行报价。</w:t>
      </w:r>
    </w:p>
    <w:p w14:paraId="252B4B70">
      <w:pPr>
        <w:keepNext w:val="0"/>
        <w:keepLines w:val="0"/>
        <w:widowControl w:val="0"/>
        <w:suppressLineNumbers w:val="0"/>
        <w:spacing w:before="0" w:beforeAutospacing="0" w:after="120" w:afterAutospacing="0"/>
        <w:ind w:left="0" w:right="0" w:firstLine="438" w:firstLineChars="200"/>
        <w:jc w:val="both"/>
        <w:rPr>
          <w:rFonts w:hint="default" w:ascii="Times New Roman" w:hAnsi="Calibri" w:cs="宋体"/>
          <w:color w:val="auto"/>
          <w:highlight w:val="none"/>
          <w:lang w:val="en-US"/>
        </w:rPr>
      </w:pPr>
    </w:p>
    <w:p w14:paraId="6160F972">
      <w:pPr>
        <w:keepNext w:val="0"/>
        <w:keepLines w:val="0"/>
        <w:widowControl w:val="0"/>
        <w:suppressLineNumbers w:val="0"/>
        <w:spacing w:before="0" w:beforeAutospacing="0" w:after="0" w:afterAutospacing="0" w:line="360" w:lineRule="auto"/>
        <w:ind w:left="0" w:right="0" w:firstLine="498" w:firstLineChars="200"/>
        <w:jc w:val="both"/>
        <w:rPr>
          <w:rFonts w:cs="宋体"/>
          <w:color w:val="auto"/>
          <w:sz w:val="24"/>
          <w:szCs w:val="22"/>
          <w:highlight w:val="none"/>
          <w:lang w:val="en-US"/>
        </w:rPr>
      </w:pPr>
      <w:r>
        <w:rPr>
          <w:rFonts w:hint="eastAsia" w:ascii="Calibri" w:hAnsi="Calibri" w:eastAsia="宋体" w:cs="宋体"/>
          <w:color w:val="auto"/>
          <w:kern w:val="2"/>
          <w:sz w:val="24"/>
          <w:szCs w:val="22"/>
          <w:highlight w:val="none"/>
          <w:lang w:val="en-US" w:eastAsia="zh-CN" w:bidi="ar"/>
        </w:rPr>
        <w:t>供应商名称：</w:t>
      </w:r>
      <w:r>
        <w:rPr>
          <w:rFonts w:hint="default" w:ascii="Calibri" w:hAnsi="Calibri" w:eastAsia="宋体" w:cs="宋体"/>
          <w:color w:val="auto"/>
          <w:kern w:val="2"/>
          <w:sz w:val="24"/>
          <w:szCs w:val="22"/>
          <w:highlight w:val="none"/>
          <w:u w:val="single"/>
          <w:lang w:val="en-US" w:eastAsia="zh-CN" w:bidi="ar"/>
        </w:rPr>
        <w:t xml:space="preserve">                        </w:t>
      </w:r>
      <w:r>
        <w:rPr>
          <w:rFonts w:hint="eastAsia" w:ascii="Calibri" w:hAnsi="Calibri" w:eastAsia="宋体" w:cs="宋体"/>
          <w:color w:val="auto"/>
          <w:kern w:val="2"/>
          <w:sz w:val="24"/>
          <w:szCs w:val="22"/>
          <w:highlight w:val="none"/>
          <w:lang w:val="en-US" w:eastAsia="zh-CN" w:bidi="ar"/>
        </w:rPr>
        <w:t>（盖单位公章）</w:t>
      </w:r>
    </w:p>
    <w:p w14:paraId="67F8EFD9">
      <w:pPr>
        <w:keepNext w:val="0"/>
        <w:keepLines w:val="0"/>
        <w:widowControl w:val="0"/>
        <w:suppressLineNumbers w:val="0"/>
        <w:spacing w:before="0" w:beforeAutospacing="0" w:after="0" w:afterAutospacing="0" w:line="360" w:lineRule="auto"/>
        <w:ind w:left="0" w:right="0" w:firstLine="498" w:firstLineChars="200"/>
        <w:jc w:val="both"/>
        <w:rPr>
          <w:rFonts w:cs="宋体"/>
          <w:bCs/>
          <w:color w:val="auto"/>
          <w:sz w:val="24"/>
          <w:szCs w:val="22"/>
          <w:highlight w:val="none"/>
          <w:u w:val="single"/>
          <w:lang w:val="en-US"/>
        </w:rPr>
      </w:pPr>
      <w:r>
        <w:rPr>
          <w:rFonts w:hint="eastAsia" w:ascii="Calibri" w:hAnsi="Calibri" w:eastAsia="宋体" w:cs="宋体"/>
          <w:bCs/>
          <w:color w:val="auto"/>
          <w:kern w:val="2"/>
          <w:sz w:val="24"/>
          <w:szCs w:val="22"/>
          <w:highlight w:val="none"/>
          <w:lang w:val="en-US" w:eastAsia="zh-CN" w:bidi="ar"/>
        </w:rPr>
        <w:t>法定代表人或授权代表（签字或盖章）：</w:t>
      </w:r>
      <w:r>
        <w:rPr>
          <w:rFonts w:hint="default" w:ascii="Calibri" w:hAnsi="Calibri" w:eastAsia="宋体" w:cs="宋体"/>
          <w:bCs/>
          <w:color w:val="auto"/>
          <w:kern w:val="2"/>
          <w:sz w:val="24"/>
          <w:szCs w:val="22"/>
          <w:highlight w:val="none"/>
          <w:u w:val="single"/>
          <w:lang w:val="en-US" w:eastAsia="zh-CN" w:bidi="ar"/>
        </w:rPr>
        <w:t xml:space="preserve">              </w:t>
      </w:r>
    </w:p>
    <w:p w14:paraId="171441C4">
      <w:pPr>
        <w:keepNext w:val="0"/>
        <w:keepLines w:val="0"/>
        <w:widowControl/>
        <w:suppressLineNumbers w:val="0"/>
        <w:ind w:firstLine="498" w:firstLineChars="200"/>
        <w:jc w:val="left"/>
        <w:rPr>
          <w:color w:val="auto"/>
          <w:highlight w:val="none"/>
        </w:rPr>
      </w:pPr>
      <w:r>
        <w:rPr>
          <w:rFonts w:hint="eastAsia" w:ascii="Calibri" w:hAnsi="Calibri" w:eastAsia="宋体" w:cs="宋体"/>
          <w:bCs/>
          <w:color w:val="auto"/>
          <w:kern w:val="2"/>
          <w:sz w:val="24"/>
          <w:szCs w:val="22"/>
          <w:highlight w:val="none"/>
          <w:lang w:val="en-US" w:eastAsia="zh-CN" w:bidi="ar"/>
        </w:rPr>
        <w:t>日</w:t>
      </w:r>
      <w:r>
        <w:rPr>
          <w:rFonts w:hint="default" w:ascii="Calibri" w:hAnsi="Calibri" w:eastAsia="宋体" w:cs="宋体"/>
          <w:bCs/>
          <w:color w:val="auto"/>
          <w:kern w:val="2"/>
          <w:sz w:val="24"/>
          <w:szCs w:val="22"/>
          <w:highlight w:val="none"/>
          <w:lang w:val="en-US" w:eastAsia="zh-CN" w:bidi="ar"/>
        </w:rPr>
        <w:t xml:space="preserve">  </w:t>
      </w:r>
      <w:r>
        <w:rPr>
          <w:rFonts w:hint="eastAsia" w:ascii="Calibri" w:hAnsi="Calibri" w:eastAsia="宋体" w:cs="宋体"/>
          <w:bCs/>
          <w:color w:val="auto"/>
          <w:kern w:val="2"/>
          <w:sz w:val="24"/>
          <w:szCs w:val="22"/>
          <w:highlight w:val="none"/>
          <w:lang w:val="en-US" w:eastAsia="zh-CN" w:bidi="ar"/>
        </w:rPr>
        <w:t>期：</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年</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月</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日</w:t>
      </w:r>
    </w:p>
    <w:p w14:paraId="3D8A20BA">
      <w:pPr>
        <w:pStyle w:val="14"/>
        <w:rPr>
          <w:color w:val="auto"/>
          <w:highlight w:val="none"/>
        </w:rPr>
      </w:pPr>
    </w:p>
    <w:p w14:paraId="58307D90">
      <w:pPr>
        <w:rPr>
          <w:rFonts w:ascii="宋体" w:hAnsi="宋体"/>
          <w:color w:val="auto"/>
          <w:sz w:val="28"/>
          <w:szCs w:val="28"/>
          <w:highlight w:val="none"/>
        </w:rPr>
      </w:pPr>
      <w:r>
        <w:rPr>
          <w:rFonts w:hint="eastAsia" w:ascii="宋体" w:hAnsi="宋体"/>
          <w:color w:val="auto"/>
          <w:sz w:val="28"/>
          <w:szCs w:val="28"/>
          <w:highlight w:val="none"/>
        </w:rPr>
        <w:br w:type="page"/>
      </w:r>
    </w:p>
    <w:bookmarkEnd w:id="26"/>
    <w:p w14:paraId="7CC350D5">
      <w:pPr>
        <w:spacing w:line="360" w:lineRule="auto"/>
        <w:jc w:val="center"/>
        <w:rPr>
          <w:rFonts w:ascii="黑体" w:hAnsi="黑体" w:eastAsia="黑体"/>
          <w:b/>
          <w:bCs/>
          <w:color w:val="auto"/>
          <w:sz w:val="28"/>
          <w:szCs w:val="28"/>
          <w:highlight w:val="none"/>
        </w:rPr>
      </w:pPr>
      <w:bookmarkStart w:id="27" w:name="_Toc325028474"/>
      <w:bookmarkStart w:id="28" w:name="_Toc453578491"/>
      <w:bookmarkStart w:id="29" w:name="_Toc476736025"/>
      <w:r>
        <w:rPr>
          <w:rFonts w:hint="eastAsia" w:ascii="黑体" w:hAnsi="黑体" w:eastAsia="黑体"/>
          <w:b/>
          <w:bCs/>
          <w:color w:val="auto"/>
          <w:sz w:val="28"/>
          <w:szCs w:val="28"/>
          <w:highlight w:val="none"/>
        </w:rPr>
        <w:t>格式六、</w:t>
      </w:r>
      <w:bookmarkEnd w:id="27"/>
      <w:bookmarkEnd w:id="28"/>
      <w:bookmarkEnd w:id="29"/>
      <w:bookmarkStart w:id="30" w:name="_Toc24591"/>
      <w:bookmarkStart w:id="31" w:name="_Toc19468"/>
      <w:r>
        <w:rPr>
          <w:rFonts w:hint="eastAsia" w:ascii="黑体" w:hAnsi="黑体" w:eastAsia="黑体"/>
          <w:b/>
          <w:bCs/>
          <w:color w:val="auto"/>
          <w:sz w:val="28"/>
          <w:szCs w:val="28"/>
          <w:highlight w:val="none"/>
        </w:rPr>
        <w:t>拟投入本项目机构人员汇总表</w:t>
      </w:r>
      <w:bookmarkEnd w:id="30"/>
      <w:bookmarkEnd w:id="31"/>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413E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56EA72BE">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序号</w:t>
            </w:r>
          </w:p>
        </w:tc>
        <w:tc>
          <w:tcPr>
            <w:tcW w:w="2586" w:type="dxa"/>
            <w:vAlign w:val="center"/>
          </w:tcPr>
          <w:p w14:paraId="0999BC1E">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姓名</w:t>
            </w:r>
          </w:p>
        </w:tc>
        <w:tc>
          <w:tcPr>
            <w:tcW w:w="1255" w:type="dxa"/>
            <w:vAlign w:val="center"/>
          </w:tcPr>
          <w:p w14:paraId="3BECC90B">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性别</w:t>
            </w:r>
          </w:p>
        </w:tc>
        <w:tc>
          <w:tcPr>
            <w:tcW w:w="1201" w:type="dxa"/>
            <w:vAlign w:val="center"/>
          </w:tcPr>
          <w:p w14:paraId="6DE7BCAC">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年龄</w:t>
            </w:r>
          </w:p>
        </w:tc>
        <w:tc>
          <w:tcPr>
            <w:tcW w:w="2031" w:type="dxa"/>
            <w:vAlign w:val="center"/>
          </w:tcPr>
          <w:p w14:paraId="4A1A31AB">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拟任职务</w:t>
            </w:r>
          </w:p>
        </w:tc>
        <w:tc>
          <w:tcPr>
            <w:tcW w:w="1802" w:type="dxa"/>
            <w:vAlign w:val="center"/>
          </w:tcPr>
          <w:p w14:paraId="50E1C8EC">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备注</w:t>
            </w:r>
          </w:p>
        </w:tc>
      </w:tr>
      <w:tr w14:paraId="7DB7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29FB0960">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1</w:t>
            </w:r>
          </w:p>
        </w:tc>
        <w:tc>
          <w:tcPr>
            <w:tcW w:w="2586" w:type="dxa"/>
          </w:tcPr>
          <w:p w14:paraId="1525AB8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658500E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3CE360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1C76B1C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3D46C0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43AA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50104C">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2</w:t>
            </w:r>
          </w:p>
        </w:tc>
        <w:tc>
          <w:tcPr>
            <w:tcW w:w="2586" w:type="dxa"/>
          </w:tcPr>
          <w:p w14:paraId="7835BCE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D5C4CE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47D9C6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7991D7C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7B06D6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62D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38B5DCC">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3</w:t>
            </w:r>
          </w:p>
        </w:tc>
        <w:tc>
          <w:tcPr>
            <w:tcW w:w="2586" w:type="dxa"/>
          </w:tcPr>
          <w:p w14:paraId="701C2A1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5B67D16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4B04212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012D908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F2B23A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6A61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3083A8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r>
              <w:rPr>
                <w:rFonts w:hint="eastAsia" w:ascii="宋体" w:hAnsi="宋体"/>
                <w:color w:val="auto"/>
                <w:sz w:val="24"/>
                <w:highlight w:val="none"/>
              </w:rPr>
              <w:t>…</w:t>
            </w:r>
          </w:p>
        </w:tc>
        <w:tc>
          <w:tcPr>
            <w:tcW w:w="2586" w:type="dxa"/>
          </w:tcPr>
          <w:p w14:paraId="2986F40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541E120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680FB92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D5B59A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29B65D4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6E5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20CAA6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6202778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0916301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7BCAD15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2EC49B7">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C3067A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EF5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4EF39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047B43C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6618F567">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3AF7054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0E0199A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4D02A6D7">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4114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1A5DF7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911D76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69DA4007">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CB5A90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69BFEB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274999C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0537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FE7A7F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4DD5BFF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5F0A6497">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27A534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42D2D06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44241A27">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6111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1AEC5F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3BEC041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0DE465C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2E8253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5B8A778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D03F81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27E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D3C534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CCF3537">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9FAF74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41AB86A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D3005F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1BB389B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63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EF5A17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0BFB5C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6E0F032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77C8AD8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446111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4429A3A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ACF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25C7A2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256BC3E7">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4340254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C3BB24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B583D8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99426F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bl>
    <w:p w14:paraId="74E5AA4F">
      <w:pPr>
        <w:adjustRightInd w:val="0"/>
        <w:spacing w:line="440" w:lineRule="exact"/>
        <w:textAlignment w:val="baseline"/>
        <w:rPr>
          <w:rFonts w:ascii="宋体" w:hAnsi="宋体"/>
          <w:color w:val="auto"/>
          <w:szCs w:val="21"/>
          <w:highlight w:val="none"/>
        </w:rPr>
      </w:pPr>
    </w:p>
    <w:p w14:paraId="73F0BCDC">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5707A8E6">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6D18188D">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C3EE124">
      <w:pPr>
        <w:adjustRightInd w:val="0"/>
        <w:spacing w:line="440" w:lineRule="exact"/>
        <w:textAlignment w:val="baseline"/>
        <w:rPr>
          <w:rFonts w:ascii="宋体" w:hAnsi="宋体"/>
          <w:color w:val="auto"/>
          <w:szCs w:val="21"/>
          <w:highlight w:val="none"/>
        </w:rPr>
      </w:pPr>
    </w:p>
    <w:p w14:paraId="07F838FD">
      <w:pPr>
        <w:adjustRightInd w:val="0"/>
        <w:spacing w:line="440" w:lineRule="exact"/>
        <w:textAlignment w:val="baseline"/>
        <w:rPr>
          <w:rFonts w:ascii="宋体" w:hAnsi="宋体"/>
          <w:color w:val="auto"/>
          <w:szCs w:val="21"/>
          <w:highlight w:val="none"/>
        </w:rPr>
      </w:pPr>
    </w:p>
    <w:p w14:paraId="694CC8DA">
      <w:pPr>
        <w:adjustRightInd w:val="0"/>
        <w:spacing w:line="440" w:lineRule="exact"/>
        <w:textAlignment w:val="baseline"/>
        <w:rPr>
          <w:rFonts w:ascii="宋体" w:hAnsi="宋体"/>
          <w:color w:val="auto"/>
          <w:szCs w:val="21"/>
          <w:highlight w:val="none"/>
        </w:rPr>
      </w:pPr>
    </w:p>
    <w:p w14:paraId="68A17F9B">
      <w:pPr>
        <w:spacing w:line="360" w:lineRule="auto"/>
        <w:jc w:val="center"/>
        <w:rPr>
          <w:rFonts w:ascii="黑体" w:hAnsi="黑体" w:eastAsia="黑体"/>
          <w:b/>
          <w:bCs/>
          <w:color w:val="auto"/>
          <w:sz w:val="28"/>
          <w:szCs w:val="28"/>
          <w:highlight w:val="none"/>
        </w:rPr>
      </w:pPr>
      <w:r>
        <w:rPr>
          <w:rFonts w:ascii="宋体" w:hAnsi="宋体"/>
          <w:color w:val="auto"/>
          <w:sz w:val="24"/>
          <w:highlight w:val="none"/>
        </w:rPr>
        <w:br w:type="page"/>
      </w:r>
      <w:bookmarkStart w:id="32" w:name="_Toc476736024"/>
      <w:bookmarkStart w:id="33" w:name="_Toc217446087"/>
      <w:bookmarkStart w:id="34" w:name="_Toc476736028"/>
      <w:bookmarkStart w:id="35" w:name="_Toc325028475"/>
      <w:bookmarkStart w:id="36" w:name="_Toc453578492"/>
      <w:r>
        <w:rPr>
          <w:rFonts w:hint="eastAsia" w:ascii="黑体" w:hAnsi="黑体" w:eastAsia="黑体"/>
          <w:b/>
          <w:bCs/>
          <w:color w:val="auto"/>
          <w:sz w:val="28"/>
          <w:szCs w:val="28"/>
          <w:highlight w:val="none"/>
        </w:rPr>
        <w:t>格式七、</w:t>
      </w:r>
      <w:bookmarkStart w:id="37" w:name="_Toc14057"/>
      <w:r>
        <w:rPr>
          <w:rFonts w:hint="eastAsia" w:ascii="黑体" w:hAnsi="黑体" w:eastAsia="黑体"/>
          <w:b/>
          <w:bCs/>
          <w:color w:val="auto"/>
          <w:sz w:val="28"/>
          <w:szCs w:val="28"/>
          <w:highlight w:val="none"/>
        </w:rPr>
        <w:t>商务应答表</w:t>
      </w:r>
      <w:bookmarkEnd w:id="37"/>
    </w:p>
    <w:p w14:paraId="437FC8E8">
      <w:pPr>
        <w:pStyle w:val="30"/>
        <w:pBdr>
          <w:bottom w:val="none" w:color="auto" w:sz="0" w:space="0"/>
        </w:pBdr>
        <w:tabs>
          <w:tab w:val="clear" w:pos="4153"/>
          <w:tab w:val="clear" w:pos="8306"/>
        </w:tabs>
        <w:snapToGrid/>
        <w:spacing w:line="400" w:lineRule="exact"/>
        <w:jc w:val="both"/>
        <w:rPr>
          <w:rFonts w:hAnsi="宋体"/>
          <w:color w:val="auto"/>
          <w:sz w:val="24"/>
          <w:szCs w:val="24"/>
          <w:highlight w:val="none"/>
        </w:rPr>
      </w:pPr>
      <w:r>
        <w:rPr>
          <w:rFonts w:hint="eastAsia" w:hAnsi="宋体"/>
          <w:color w:val="auto"/>
          <w:sz w:val="24"/>
          <w:szCs w:val="24"/>
          <w:highlight w:val="none"/>
        </w:rPr>
        <w:t>项目编号：</w:t>
      </w:r>
    </w:p>
    <w:tbl>
      <w:tblPr>
        <w:tblStyle w:val="44"/>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A1E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7C3CA99">
            <w:pPr>
              <w:keepNext w:val="0"/>
              <w:keepLines w:val="0"/>
              <w:suppressLineNumbers w:val="0"/>
              <w:spacing w:before="0" w:beforeAutospacing="0" w:after="0" w:afterAutospacing="0" w:line="400" w:lineRule="exact"/>
              <w:ind w:left="0" w:right="0"/>
              <w:rPr>
                <w:rFonts w:hint="default" w:hAnsi="宋体"/>
                <w:color w:val="auto"/>
                <w:kern w:val="0"/>
                <w:sz w:val="24"/>
                <w:highlight w:val="none"/>
              </w:rPr>
            </w:pPr>
            <w:r>
              <w:rPr>
                <w:rFonts w:hint="eastAsia" w:hAnsi="宋体"/>
                <w:color w:val="auto"/>
                <w:kern w:val="0"/>
                <w:sz w:val="24"/>
                <w:highlight w:val="none"/>
              </w:rPr>
              <w:t>序号</w:t>
            </w:r>
          </w:p>
        </w:tc>
        <w:tc>
          <w:tcPr>
            <w:tcW w:w="1516" w:type="dxa"/>
          </w:tcPr>
          <w:p w14:paraId="3848A921">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采购文件</w:t>
            </w:r>
          </w:p>
          <w:p w14:paraId="147627E6">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条目号</w:t>
            </w:r>
          </w:p>
        </w:tc>
        <w:tc>
          <w:tcPr>
            <w:tcW w:w="1516" w:type="dxa"/>
            <w:vAlign w:val="center"/>
          </w:tcPr>
          <w:p w14:paraId="73346315">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采购要求</w:t>
            </w:r>
          </w:p>
        </w:tc>
        <w:tc>
          <w:tcPr>
            <w:tcW w:w="3210" w:type="dxa"/>
            <w:vAlign w:val="center"/>
          </w:tcPr>
          <w:p w14:paraId="58565F41">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采购申请应答</w:t>
            </w:r>
          </w:p>
        </w:tc>
        <w:tc>
          <w:tcPr>
            <w:tcW w:w="1642" w:type="dxa"/>
            <w:vAlign w:val="center"/>
          </w:tcPr>
          <w:p w14:paraId="2442DAC8">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响应/偏离</w:t>
            </w:r>
          </w:p>
        </w:tc>
      </w:tr>
      <w:tr w14:paraId="0730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ABF7D92">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610C4D7">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798D40A4">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E33E0B8">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c>
          <w:tcPr>
            <w:tcW w:w="1642" w:type="dxa"/>
          </w:tcPr>
          <w:p w14:paraId="70DF6D70">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r>
      <w:tr w14:paraId="3F75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7994DCD">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0C47117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01F9466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5941DC1F">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248D1DD8">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0DBE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79ED541">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7439D246">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4E78E2BD">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591551C1">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39317C2D">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4676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F1F8BD7">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0C4CE86">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5400536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0AD9E71E">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1621668A">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bl>
    <w:p w14:paraId="14EE18DC">
      <w:pPr>
        <w:spacing w:line="400" w:lineRule="exact"/>
        <w:ind w:firstLine="249" w:firstLineChars="100"/>
        <w:rPr>
          <w:rFonts w:hAnsi="宋体"/>
          <w:color w:val="auto"/>
          <w:sz w:val="24"/>
          <w:highlight w:val="none"/>
        </w:rPr>
      </w:pPr>
      <w:r>
        <w:rPr>
          <w:rFonts w:hint="eastAsia" w:hAnsi="宋体"/>
          <w:color w:val="auto"/>
          <w:sz w:val="24"/>
          <w:highlight w:val="none"/>
        </w:rPr>
        <w:t>注：1、采购申请人应把采购文件第四章“商务要求”全部列入此表。</w:t>
      </w:r>
    </w:p>
    <w:p w14:paraId="1A58BF9C">
      <w:pPr>
        <w:spacing w:line="400" w:lineRule="exact"/>
        <w:ind w:firstLine="747" w:firstLineChars="300"/>
        <w:rPr>
          <w:rFonts w:hAnsi="宋体"/>
          <w:color w:val="auto"/>
          <w:sz w:val="24"/>
          <w:highlight w:val="none"/>
        </w:rPr>
      </w:pPr>
      <w:r>
        <w:rPr>
          <w:rFonts w:hint="eastAsia" w:hAnsi="宋体"/>
          <w:color w:val="auto"/>
          <w:sz w:val="24"/>
          <w:highlight w:val="none"/>
        </w:rPr>
        <w:t>2、按照招标项目技术要求的顺序逐条对应填写。</w:t>
      </w:r>
    </w:p>
    <w:p w14:paraId="5F755A42">
      <w:pPr>
        <w:spacing w:line="400" w:lineRule="exact"/>
        <w:ind w:firstLine="747" w:firstLineChars="300"/>
        <w:rPr>
          <w:rFonts w:hAnsi="宋体"/>
          <w:color w:val="auto"/>
          <w:sz w:val="24"/>
          <w:highlight w:val="none"/>
        </w:rPr>
      </w:pPr>
      <w:r>
        <w:rPr>
          <w:rFonts w:hint="eastAsia" w:hAnsi="宋体"/>
          <w:color w:val="auto"/>
          <w:sz w:val="24"/>
          <w:highlight w:val="none"/>
        </w:rPr>
        <w:t>3、采购申请人必须据实填写，不得虚假填写，否则将取消其成交资格。</w:t>
      </w:r>
    </w:p>
    <w:p w14:paraId="40F80CCA">
      <w:pPr>
        <w:spacing w:line="580" w:lineRule="exact"/>
        <w:jc w:val="left"/>
        <w:rPr>
          <w:rFonts w:ascii="宋体" w:hAnsi="宋体" w:cs="Arial"/>
          <w:color w:val="auto"/>
          <w:sz w:val="24"/>
          <w:highlight w:val="none"/>
          <w:u w:val="single"/>
        </w:rPr>
      </w:pPr>
      <w:r>
        <w:rPr>
          <w:rFonts w:hint="eastAsia" w:ascii="宋体" w:hAnsi="宋体" w:cs="Arial"/>
          <w:color w:val="auto"/>
          <w:sz w:val="24"/>
          <w:highlight w:val="none"/>
        </w:rPr>
        <w:t>采购申请人：</w:t>
      </w:r>
      <w:r>
        <w:rPr>
          <w:rFonts w:hint="eastAsia" w:ascii="宋体" w:hAnsi="宋体" w:cs="Arial"/>
          <w:color w:val="auto"/>
          <w:sz w:val="24"/>
          <w:highlight w:val="none"/>
          <w:u w:val="single"/>
        </w:rPr>
        <w:t xml:space="preserve">                                     （盖单位章）</w:t>
      </w:r>
    </w:p>
    <w:p w14:paraId="077B55EF">
      <w:pPr>
        <w:spacing w:line="580" w:lineRule="exact"/>
        <w:jc w:val="left"/>
        <w:rPr>
          <w:rFonts w:ascii="宋体" w:hAnsi="宋体" w:cs="Arial"/>
          <w:color w:val="auto"/>
          <w:sz w:val="24"/>
          <w:highlight w:val="none"/>
        </w:rPr>
      </w:pPr>
      <w:r>
        <w:rPr>
          <w:rFonts w:hint="eastAsia" w:ascii="宋体" w:hAnsi="宋体" w:cs="Arial"/>
          <w:color w:val="auto"/>
          <w:sz w:val="24"/>
          <w:highlight w:val="none"/>
        </w:rPr>
        <w:t>法定代表人或其委托代理人：</w:t>
      </w:r>
      <w:r>
        <w:rPr>
          <w:rFonts w:hint="eastAsia" w:ascii="宋体" w:hAnsi="宋体" w:cs="Arial"/>
          <w:color w:val="auto"/>
          <w:sz w:val="24"/>
          <w:highlight w:val="none"/>
          <w:u w:val="single"/>
        </w:rPr>
        <w:t xml:space="preserve">                       （签字） </w:t>
      </w:r>
    </w:p>
    <w:p w14:paraId="5E785193">
      <w:pPr>
        <w:spacing w:line="580" w:lineRule="exact"/>
        <w:jc w:val="left"/>
        <w:rPr>
          <w:rFonts w:ascii="宋体" w:hAnsi="宋体" w:cs="Arial"/>
          <w:color w:val="auto"/>
          <w:sz w:val="24"/>
          <w:highlight w:val="none"/>
        </w:rPr>
      </w:pPr>
      <w:r>
        <w:rPr>
          <w:rFonts w:hint="eastAsia" w:ascii="宋体" w:hAnsi="宋体" w:cs="Arial"/>
          <w:color w:val="auto"/>
          <w:sz w:val="24"/>
          <w:highlight w:val="none"/>
        </w:rPr>
        <w:t>日期：年月日</w:t>
      </w:r>
    </w:p>
    <w:p w14:paraId="1FE81B74">
      <w:pPr>
        <w:pStyle w:val="14"/>
        <w:rPr>
          <w:color w:val="auto"/>
          <w:highlight w:val="none"/>
        </w:rPr>
      </w:pPr>
    </w:p>
    <w:p w14:paraId="0C898CBF">
      <w:pPr>
        <w:pStyle w:val="14"/>
        <w:rPr>
          <w:color w:val="auto"/>
          <w:highlight w:val="none"/>
        </w:rPr>
      </w:pPr>
    </w:p>
    <w:p w14:paraId="13D3259E">
      <w:pPr>
        <w:pStyle w:val="14"/>
        <w:rPr>
          <w:color w:val="auto"/>
          <w:highlight w:val="none"/>
        </w:rPr>
      </w:pPr>
    </w:p>
    <w:p w14:paraId="6C4D1991">
      <w:pPr>
        <w:widowControl/>
        <w:jc w:val="left"/>
        <w:rPr>
          <w:rFonts w:ascii="宋体" w:hAnsi="宋体"/>
          <w:b/>
          <w:bCs/>
          <w:color w:val="auto"/>
          <w:sz w:val="28"/>
          <w:szCs w:val="28"/>
          <w:highlight w:val="none"/>
        </w:rPr>
      </w:pPr>
      <w:r>
        <w:rPr>
          <w:rFonts w:ascii="宋体" w:hAnsi="宋体"/>
          <w:color w:val="auto"/>
          <w:sz w:val="28"/>
          <w:szCs w:val="28"/>
          <w:highlight w:val="none"/>
        </w:rPr>
        <w:br w:type="page"/>
      </w:r>
    </w:p>
    <w:p w14:paraId="2220F8AC">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格式八、类似项目业绩一览表</w:t>
      </w:r>
      <w:bookmarkEnd w:id="32"/>
    </w:p>
    <w:p w14:paraId="49FC4056">
      <w:pPr>
        <w:rPr>
          <w:color w:val="auto"/>
          <w:highlight w:val="none"/>
        </w:rPr>
      </w:pPr>
      <w:r>
        <w:rPr>
          <w:rFonts w:hint="eastAsia"/>
          <w:color w:val="auto"/>
          <w:highlight w:val="none"/>
        </w:rPr>
        <w:t xml:space="preserve">项目编号： </w:t>
      </w:r>
    </w:p>
    <w:tbl>
      <w:tblPr>
        <w:tblStyle w:val="44"/>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63B35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4F3F91">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eastAsia" w:ascii="宋体" w:hAnsi="宋体" w:cs="Arial"/>
                <w:b/>
                <w:color w:val="auto"/>
                <w:highlight w:val="none"/>
              </w:rPr>
              <w:t>年份</w:t>
            </w:r>
          </w:p>
        </w:tc>
        <w:tc>
          <w:tcPr>
            <w:tcW w:w="1856" w:type="dxa"/>
            <w:vAlign w:val="center"/>
          </w:tcPr>
          <w:p w14:paraId="3D7DF6A5">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用户名称</w:t>
            </w:r>
          </w:p>
        </w:tc>
        <w:tc>
          <w:tcPr>
            <w:tcW w:w="1600" w:type="dxa"/>
            <w:vAlign w:val="center"/>
          </w:tcPr>
          <w:p w14:paraId="57F801F0">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项目名称</w:t>
            </w:r>
          </w:p>
        </w:tc>
        <w:tc>
          <w:tcPr>
            <w:tcW w:w="2072" w:type="dxa"/>
            <w:vAlign w:val="center"/>
          </w:tcPr>
          <w:p w14:paraId="2ACD1E42">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完成时间</w:t>
            </w:r>
          </w:p>
        </w:tc>
        <w:tc>
          <w:tcPr>
            <w:tcW w:w="2835" w:type="dxa"/>
            <w:vAlign w:val="center"/>
          </w:tcPr>
          <w:p w14:paraId="5A47590F">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default" w:ascii="宋体" w:hAnsi="宋体" w:cs="Arial"/>
                <w:b/>
                <w:color w:val="auto"/>
                <w:highlight w:val="none"/>
              </w:rPr>
              <w:t>合同金额</w:t>
            </w:r>
          </w:p>
        </w:tc>
        <w:tc>
          <w:tcPr>
            <w:tcW w:w="643" w:type="dxa"/>
            <w:vAlign w:val="center"/>
          </w:tcPr>
          <w:p w14:paraId="299BC557">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备注</w:t>
            </w:r>
          </w:p>
        </w:tc>
      </w:tr>
      <w:tr w14:paraId="27D70E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864426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252B70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3E6027C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07F319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54E2B62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0772BDD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0DF27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784781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080830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DD8305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C55BF0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2FC45A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4638E40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59B61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E3AED9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5E9B99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82D813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B2BAD8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A59959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207BD8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2141E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1D6431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69C50E1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0C61D4E">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63BEC2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286A5B2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6F18B7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6FDD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66A859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F0833E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3FD62AD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B1CA8E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37E79FE">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721A763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E5C5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AF0B0B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183A1B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C55814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6DF066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33341B8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4E3F26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7C97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0D996B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5403CCF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89D511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1270D9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6AEAA9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821B28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2F62D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44E01B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4FB7F04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7E4166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004EF4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E0770B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05E5ED6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25A11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A1BB30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6F581FE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89E5D7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9FA712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190E93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1281124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210C1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1456FEA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4076990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36C4CAD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3979AA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74C5D6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432F5EDE">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2B805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0AD7F7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3B1CE48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BDADB7E">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7F527CA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5E94E88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4B4FD9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0A39B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2AB98F7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635F62E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785AE6B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51EF485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319DF6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05848EB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45409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4B4352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7BD776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3857DE6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74B3E40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5DC9FF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860BCF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bl>
    <w:p w14:paraId="50669B1C">
      <w:pPr>
        <w:spacing w:line="400" w:lineRule="exact"/>
        <w:ind w:firstLine="249" w:firstLineChars="100"/>
        <w:rPr>
          <w:rFonts w:hAnsi="宋体"/>
          <w:color w:val="auto"/>
          <w:sz w:val="24"/>
          <w:highlight w:val="none"/>
        </w:rPr>
      </w:pPr>
      <w:r>
        <w:rPr>
          <w:rFonts w:hint="eastAsia" w:hAnsi="宋体"/>
          <w:color w:val="auto"/>
          <w:sz w:val="24"/>
          <w:highlight w:val="none"/>
        </w:rPr>
        <w:t>注：以上业绩需按照采购文件要求提供有关书面证明材料。</w:t>
      </w:r>
    </w:p>
    <w:p w14:paraId="69339A14">
      <w:pPr>
        <w:spacing w:line="240" w:lineRule="exact"/>
        <w:jc w:val="center"/>
        <w:rPr>
          <w:rFonts w:ascii="宋体" w:hAnsi="宋体"/>
          <w:b/>
          <w:bCs/>
          <w:color w:val="auto"/>
          <w:sz w:val="30"/>
          <w:highlight w:val="none"/>
        </w:rPr>
      </w:pPr>
    </w:p>
    <w:p w14:paraId="05AB6951">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7718075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6F2F2BDF">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5F526A14">
      <w:pPr>
        <w:pStyle w:val="134"/>
        <w:spacing w:line="500" w:lineRule="exact"/>
        <w:jc w:val="both"/>
        <w:rPr>
          <w:rFonts w:hAnsi="宋体"/>
          <w:b w:val="0"/>
          <w:color w:val="auto"/>
          <w:kern w:val="2"/>
          <w:sz w:val="21"/>
          <w:szCs w:val="21"/>
          <w:highlight w:val="none"/>
        </w:rPr>
      </w:pPr>
    </w:p>
    <w:bookmarkEnd w:id="33"/>
    <w:p w14:paraId="2372D677">
      <w:pPr>
        <w:pStyle w:val="134"/>
        <w:spacing w:line="500" w:lineRule="exact"/>
        <w:jc w:val="both"/>
        <w:rPr>
          <w:rFonts w:hAnsi="宋体"/>
          <w:b w:val="0"/>
          <w:color w:val="auto"/>
          <w:kern w:val="2"/>
          <w:sz w:val="21"/>
          <w:szCs w:val="21"/>
          <w:highlight w:val="none"/>
        </w:rPr>
      </w:pPr>
    </w:p>
    <w:p w14:paraId="0CF281C9">
      <w:pPr>
        <w:pStyle w:val="134"/>
        <w:spacing w:line="500" w:lineRule="exact"/>
        <w:jc w:val="both"/>
        <w:rPr>
          <w:rFonts w:hAnsi="宋体"/>
          <w:b w:val="0"/>
          <w:color w:val="auto"/>
          <w:kern w:val="2"/>
          <w:sz w:val="21"/>
          <w:szCs w:val="21"/>
          <w:highlight w:val="none"/>
        </w:rPr>
      </w:pPr>
    </w:p>
    <w:p w14:paraId="1C69D222">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26B5219F">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格式九、技术应答表</w:t>
      </w:r>
    </w:p>
    <w:p w14:paraId="4AE34F62">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 xml:space="preserve">项目编号：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2B1F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0C8B7B9">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序号</w:t>
            </w:r>
          </w:p>
        </w:tc>
        <w:tc>
          <w:tcPr>
            <w:tcW w:w="1144" w:type="dxa"/>
            <w:vAlign w:val="center"/>
          </w:tcPr>
          <w:p w14:paraId="2007FE07">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条目号</w:t>
            </w:r>
          </w:p>
        </w:tc>
        <w:tc>
          <w:tcPr>
            <w:tcW w:w="2268" w:type="dxa"/>
            <w:vAlign w:val="center"/>
          </w:tcPr>
          <w:p w14:paraId="499F765A">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采购文件要求</w:t>
            </w:r>
          </w:p>
        </w:tc>
        <w:tc>
          <w:tcPr>
            <w:tcW w:w="2829" w:type="dxa"/>
            <w:vAlign w:val="center"/>
          </w:tcPr>
          <w:p w14:paraId="329C5F5E">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采购申请文件应答</w:t>
            </w:r>
          </w:p>
        </w:tc>
        <w:tc>
          <w:tcPr>
            <w:tcW w:w="1614" w:type="dxa"/>
            <w:vAlign w:val="center"/>
          </w:tcPr>
          <w:p w14:paraId="25675B27">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满足/不满足</w:t>
            </w:r>
          </w:p>
        </w:tc>
        <w:tc>
          <w:tcPr>
            <w:tcW w:w="1614" w:type="dxa"/>
          </w:tcPr>
          <w:p w14:paraId="5C14B401">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详见</w:t>
            </w:r>
            <w:r>
              <w:rPr>
                <w:rFonts w:hint="default" w:ascii="宋体"/>
                <w:color w:val="auto"/>
                <w:sz w:val="24"/>
                <w:highlight w:val="none"/>
              </w:rPr>
              <w:t>页码</w:t>
            </w:r>
          </w:p>
        </w:tc>
      </w:tr>
      <w:tr w14:paraId="475F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E0CA8B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15AF0C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89A636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6684198">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9DDE2B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0EA887B0">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5A79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E6A4288">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0EEB22A">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14867B3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2592E24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0BEB8F2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64B2F52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03F7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D7CA46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41AD618F">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59A5CAF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0611A3D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1ED1AE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8BE21A0">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0D17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9573CDF">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6B26AF3A">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710E428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123846F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07D3A3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BE3E28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0370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0A00A70">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782786B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7C6EB82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32CFB9B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A348F6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2278C0C8">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1205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4E2C3E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25DA9C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562071F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5406B18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6D097BF0">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1DFF420">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6FB4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440823F">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1D83B70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1D56BCA0">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3331627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6DFFCD4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E3F68B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bl>
    <w:p w14:paraId="5121BDCB">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注：1、采购申请人应把采购文件第四章“技术要求”全部列入此表。</w:t>
      </w:r>
    </w:p>
    <w:p w14:paraId="30CC882C">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2、按照招标项目技术要求的顺序逐条对应填写。</w:t>
      </w:r>
    </w:p>
    <w:p w14:paraId="58C2840B">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3、采购申请人必须据实填写，不得虚假填写，否则将取消其成交资格。</w:t>
      </w:r>
    </w:p>
    <w:p w14:paraId="3DD75D65">
      <w:pPr>
        <w:adjustRightInd w:val="0"/>
        <w:spacing w:line="400" w:lineRule="exact"/>
        <w:ind w:firstLine="498" w:firstLineChars="200"/>
        <w:jc w:val="left"/>
        <w:rPr>
          <w:rFonts w:hAnsi="宋体"/>
          <w:color w:val="auto"/>
          <w:sz w:val="24"/>
          <w:highlight w:val="none"/>
        </w:rPr>
      </w:pPr>
    </w:p>
    <w:p w14:paraId="286DD367">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3374F83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39A867E8">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25506397">
      <w:pPr>
        <w:widowControl/>
        <w:spacing w:line="360" w:lineRule="atLeast"/>
        <w:ind w:firstLine="487" w:firstLineChars="196"/>
        <w:jc w:val="left"/>
        <w:rPr>
          <w:rFonts w:ascii="宋体"/>
          <w:color w:val="auto"/>
          <w:sz w:val="24"/>
          <w:highlight w:val="none"/>
        </w:rPr>
      </w:pPr>
    </w:p>
    <w:p w14:paraId="646D20A9">
      <w:pPr>
        <w:widowControl/>
        <w:spacing w:line="360" w:lineRule="atLeast"/>
        <w:ind w:firstLine="487" w:firstLineChars="196"/>
        <w:jc w:val="left"/>
        <w:rPr>
          <w:rFonts w:ascii="宋体"/>
          <w:color w:val="auto"/>
          <w:sz w:val="24"/>
          <w:highlight w:val="none"/>
        </w:rPr>
      </w:pPr>
    </w:p>
    <w:p w14:paraId="6E52C1BA">
      <w:pPr>
        <w:widowControl/>
        <w:spacing w:line="360" w:lineRule="atLeast"/>
        <w:ind w:firstLine="487" w:firstLineChars="196"/>
        <w:jc w:val="left"/>
        <w:rPr>
          <w:rFonts w:ascii="宋体"/>
          <w:color w:val="auto"/>
          <w:sz w:val="24"/>
          <w:highlight w:val="none"/>
        </w:rPr>
      </w:pPr>
    </w:p>
    <w:p w14:paraId="61E75778">
      <w:pPr>
        <w:spacing w:line="360" w:lineRule="auto"/>
        <w:jc w:val="center"/>
        <w:rPr>
          <w:rFonts w:ascii="黑体" w:hAnsi="黑体" w:eastAsia="黑体"/>
          <w:b/>
          <w:bCs/>
          <w:color w:val="auto"/>
          <w:sz w:val="28"/>
          <w:szCs w:val="28"/>
          <w:highlight w:val="none"/>
        </w:rPr>
      </w:pPr>
      <w:r>
        <w:rPr>
          <w:rFonts w:hint="eastAsia" w:ascii="宋体" w:hAnsi="宋体"/>
          <w:color w:val="auto"/>
          <w:sz w:val="28"/>
          <w:szCs w:val="28"/>
          <w:highlight w:val="none"/>
        </w:rPr>
        <w:br w:type="page"/>
      </w:r>
      <w:bookmarkEnd w:id="34"/>
      <w:bookmarkEnd w:id="35"/>
      <w:bookmarkEnd w:id="36"/>
      <w:bookmarkStart w:id="38" w:name="_Toc476736029"/>
      <w:bookmarkStart w:id="39" w:name="_Toc325028476"/>
      <w:bookmarkStart w:id="40" w:name="_Toc453578493"/>
      <w:r>
        <w:rPr>
          <w:rFonts w:hint="eastAsia" w:ascii="黑体" w:hAnsi="黑体" w:eastAsia="黑体"/>
          <w:b/>
          <w:bCs/>
          <w:color w:val="auto"/>
          <w:sz w:val="28"/>
          <w:szCs w:val="28"/>
          <w:highlight w:val="none"/>
        </w:rPr>
        <w:t>格式十、</w:t>
      </w:r>
      <w:bookmarkEnd w:id="38"/>
      <w:bookmarkEnd w:id="39"/>
      <w:bookmarkEnd w:id="40"/>
      <w:r>
        <w:rPr>
          <w:rFonts w:hint="eastAsia" w:ascii="黑体" w:hAnsi="黑体" w:eastAsia="黑体"/>
          <w:b/>
          <w:bCs/>
          <w:color w:val="auto"/>
          <w:sz w:val="28"/>
          <w:szCs w:val="28"/>
          <w:highlight w:val="none"/>
        </w:rPr>
        <w:t>采购申请人符合资格要求的相关资格证明材料</w:t>
      </w:r>
    </w:p>
    <w:p w14:paraId="4F2DDCE0">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采购申请人根据采购文件第五章资格审查的相关要求，提供的全部相关证明材料。</w:t>
      </w:r>
    </w:p>
    <w:p w14:paraId="7D57DCA6">
      <w:pPr>
        <w:spacing w:line="360" w:lineRule="auto"/>
        <w:ind w:firstLine="560" w:firstLineChars="225"/>
        <w:rPr>
          <w:rFonts w:ascii="宋体" w:cs="Arial"/>
          <w:color w:val="auto"/>
          <w:kern w:val="0"/>
          <w:sz w:val="24"/>
          <w:highlight w:val="none"/>
        </w:rPr>
      </w:pPr>
    </w:p>
    <w:p w14:paraId="2C6357A0">
      <w:pPr>
        <w:spacing w:line="360" w:lineRule="auto"/>
        <w:ind w:firstLine="560" w:firstLineChars="225"/>
        <w:rPr>
          <w:rFonts w:ascii="宋体" w:cs="Arial"/>
          <w:color w:val="auto"/>
          <w:kern w:val="0"/>
          <w:sz w:val="24"/>
          <w:highlight w:val="none"/>
        </w:rPr>
      </w:pPr>
    </w:p>
    <w:p w14:paraId="04AEC6C5">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0146173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格式十一、采购申请人认为还需提供的其它材料</w:t>
      </w:r>
    </w:p>
    <w:p w14:paraId="32947BDE">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采购申请人根据采购文件第五章《综合评分明细表》等的相关要求认为还需提供的其它材料。</w:t>
      </w:r>
    </w:p>
    <w:p w14:paraId="62ECDAC3">
      <w:pPr>
        <w:spacing w:line="360" w:lineRule="auto"/>
        <w:ind w:firstLine="560" w:firstLineChars="225"/>
        <w:rPr>
          <w:rFonts w:ascii="宋体" w:cs="Arial"/>
          <w:color w:val="auto"/>
          <w:kern w:val="0"/>
          <w:sz w:val="24"/>
          <w:highlight w:val="none"/>
        </w:rPr>
      </w:pPr>
    </w:p>
    <w:p w14:paraId="53F6766E">
      <w:pPr>
        <w:spacing w:line="360" w:lineRule="auto"/>
        <w:ind w:firstLine="560" w:firstLineChars="225"/>
        <w:rPr>
          <w:rFonts w:ascii="宋体" w:cs="Arial"/>
          <w:color w:val="auto"/>
          <w:kern w:val="0"/>
          <w:sz w:val="24"/>
          <w:highlight w:val="none"/>
        </w:rPr>
      </w:pPr>
    </w:p>
    <w:p w14:paraId="565D2D84">
      <w:pPr>
        <w:spacing w:line="360" w:lineRule="auto"/>
        <w:ind w:firstLine="560" w:firstLineChars="225"/>
        <w:rPr>
          <w:rFonts w:ascii="宋体" w:cs="Arial"/>
          <w:color w:val="auto"/>
          <w:kern w:val="0"/>
          <w:sz w:val="24"/>
          <w:highlight w:val="none"/>
        </w:rPr>
      </w:pPr>
    </w:p>
    <w:p w14:paraId="4EA37842">
      <w:pPr>
        <w:spacing w:line="360" w:lineRule="auto"/>
        <w:ind w:firstLine="560" w:firstLineChars="225"/>
        <w:rPr>
          <w:rFonts w:ascii="宋体" w:cs="Arial"/>
          <w:color w:val="auto"/>
          <w:kern w:val="0"/>
          <w:sz w:val="24"/>
          <w:highlight w:val="none"/>
        </w:rPr>
      </w:pPr>
    </w:p>
    <w:p w14:paraId="72D04D33">
      <w:pPr>
        <w:widowControl/>
        <w:jc w:val="left"/>
        <w:rPr>
          <w:rFonts w:ascii="宋体" w:cs="Arial"/>
          <w:color w:val="auto"/>
          <w:kern w:val="0"/>
          <w:sz w:val="24"/>
          <w:highlight w:val="none"/>
        </w:rPr>
      </w:pPr>
      <w:r>
        <w:rPr>
          <w:rFonts w:ascii="宋体" w:cs="Arial"/>
          <w:color w:val="auto"/>
          <w:kern w:val="0"/>
          <w:sz w:val="24"/>
          <w:highlight w:val="none"/>
        </w:rPr>
        <w:br w:type="page"/>
      </w:r>
    </w:p>
    <w:p w14:paraId="607AD55B">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18AD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51" w:type="dxa"/>
            <w:vAlign w:val="center"/>
          </w:tcPr>
          <w:p w14:paraId="09D018ED">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项目名称+包号</w:t>
            </w:r>
          </w:p>
        </w:tc>
        <w:tc>
          <w:tcPr>
            <w:tcW w:w="6571" w:type="dxa"/>
            <w:vAlign w:val="center"/>
          </w:tcPr>
          <w:p w14:paraId="05B9060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1689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1CDA3C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403851FD">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30A0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E9458A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6785BB4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2166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0CD60AD">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6F6053E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DCD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102985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342FD80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3ECE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9CBAA8E">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196FED3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317F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E12664E">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7BBDDB91">
      <w:pPr>
        <w:spacing w:line="360" w:lineRule="auto"/>
        <w:rPr>
          <w:rFonts w:ascii="宋体" w:cs="Arial"/>
          <w:color w:val="auto"/>
          <w:kern w:val="0"/>
          <w:sz w:val="24"/>
          <w:highlight w:val="none"/>
        </w:rPr>
      </w:pPr>
    </w:p>
    <w:p w14:paraId="38FD101B">
      <w:pPr>
        <w:spacing w:line="360" w:lineRule="auto"/>
        <w:rPr>
          <w:rFonts w:ascii="宋体" w:cs="Arial"/>
          <w:color w:val="auto"/>
          <w:kern w:val="0"/>
          <w:sz w:val="24"/>
          <w:highlight w:val="none"/>
        </w:rPr>
      </w:pPr>
    </w:p>
    <w:p w14:paraId="2FB8DC95">
      <w:pPr>
        <w:pStyle w:val="41"/>
        <w:rPr>
          <w:color w:val="auto"/>
          <w:highlight w:val="none"/>
        </w:rPr>
      </w:pPr>
      <w:r>
        <w:rPr>
          <w:color w:val="auto"/>
          <w:highlight w:val="none"/>
        </w:rPr>
        <w:br w:type="page"/>
      </w:r>
      <w:bookmarkStart w:id="41" w:name="_Toc134536604"/>
      <w:r>
        <w:rPr>
          <w:rFonts w:hint="eastAsia"/>
          <w:color w:val="auto"/>
          <w:highlight w:val="none"/>
        </w:rPr>
        <w:t>第四章  采购需求</w:t>
      </w:r>
      <w:bookmarkEnd w:id="41"/>
    </w:p>
    <w:p w14:paraId="3B53C9A3">
      <w:pPr>
        <w:pStyle w:val="149"/>
        <w:ind w:right="439" w:firstLine="498"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前提：本章中标注“★”的条款为本项目的实质性要求条款，采购申请人不满足的，将在符合性审查时按照无效投标处理。</w:t>
      </w:r>
    </w:p>
    <w:p w14:paraId="07DB5066">
      <w:pPr>
        <w:pStyle w:val="149"/>
        <w:numPr>
          <w:ilvl w:val="0"/>
          <w:numId w:val="3"/>
        </w:numPr>
        <w:ind w:right="439"/>
        <w:rPr>
          <w:rFonts w:hint="eastAsia"/>
          <w:b/>
          <w:color w:val="auto"/>
          <w:sz w:val="28"/>
          <w:szCs w:val="28"/>
          <w:highlight w:val="none"/>
        </w:rPr>
      </w:pPr>
      <w:r>
        <w:rPr>
          <w:rFonts w:hint="eastAsia"/>
          <w:b/>
          <w:color w:val="auto"/>
          <w:sz w:val="28"/>
          <w:szCs w:val="28"/>
          <w:highlight w:val="none"/>
        </w:rPr>
        <w:t>项目概况</w:t>
      </w:r>
    </w:p>
    <w:p w14:paraId="471F7723">
      <w:pPr>
        <w:pStyle w:val="18"/>
        <w:keepNext w:val="0"/>
        <w:keepLines w:val="0"/>
        <w:pageBreakBefore w:val="0"/>
        <w:widowControl w:val="0"/>
        <w:kinsoku/>
        <w:wordWrap/>
        <w:overflowPunct/>
        <w:topLinePunct w:val="0"/>
        <w:autoSpaceDE/>
        <w:autoSpaceDN/>
        <w:bidi w:val="0"/>
        <w:adjustRightInd/>
        <w:snapToGrid/>
        <w:spacing w:before="241" w:beforeLines="50" w:after="241" w:afterLines="50" w:line="460" w:lineRule="exact"/>
        <w:ind w:firstLine="498" w:firstLineChars="200"/>
        <w:textAlignment w:val="auto"/>
        <w:rPr>
          <w:rFonts w:hint="eastAsia"/>
          <w:color w:val="auto"/>
          <w:highlight w:val="none"/>
          <w:lang w:val="en-US" w:eastAsia="zh-CN"/>
        </w:rPr>
      </w:pPr>
      <w:r>
        <w:rPr>
          <w:rFonts w:hint="eastAsia"/>
          <w:color w:val="auto"/>
          <w:highlight w:val="none"/>
          <w:lang w:val="en-US" w:eastAsia="zh-CN"/>
        </w:rPr>
        <w:t>随着医院业务的快速发展，临床科室对唐氏筛查项目的需求越来越多。由于唐氏筛查项目须送往具有专业资质的医疗机构开展检测，为保证医院服务质量，现对唐氏筛查标本运送和报告发放服务进行采购。</w:t>
      </w:r>
    </w:p>
    <w:tbl>
      <w:tblPr>
        <w:tblStyle w:val="45"/>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4C02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6842702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1024" w:type="dxa"/>
            <w:vAlign w:val="center"/>
          </w:tcPr>
          <w:p w14:paraId="718740A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633" w:type="dxa"/>
            <w:vAlign w:val="center"/>
          </w:tcPr>
          <w:p w14:paraId="19421F9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4C156C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24C392E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0F57FA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7583549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6D498D8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5C62887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6498A00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552FED6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申请科室</w:t>
            </w:r>
          </w:p>
        </w:tc>
      </w:tr>
      <w:tr w14:paraId="1A44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1E2FC5FD">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ascii="Calibri" w:eastAsia="宋体"/>
                <w:color w:val="auto"/>
                <w:sz w:val="24"/>
                <w:highlight w:val="none"/>
                <w:lang w:val="en-US" w:eastAsia="zh-CN"/>
              </w:rPr>
              <w:t>01</w:t>
            </w:r>
          </w:p>
        </w:tc>
        <w:tc>
          <w:tcPr>
            <w:tcW w:w="1024" w:type="dxa"/>
            <w:vAlign w:val="center"/>
          </w:tcPr>
          <w:p w14:paraId="23672BD6">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ascii="Calibri" w:eastAsia="宋体"/>
                <w:color w:val="auto"/>
                <w:sz w:val="24"/>
                <w:highlight w:val="none"/>
                <w:lang w:val="en-US" w:eastAsia="zh-CN"/>
              </w:rPr>
              <w:t>01-01</w:t>
            </w:r>
          </w:p>
        </w:tc>
        <w:tc>
          <w:tcPr>
            <w:tcW w:w="1633" w:type="dxa"/>
            <w:vAlign w:val="center"/>
          </w:tcPr>
          <w:p w14:paraId="4363177E">
            <w:pPr>
              <w:keepNext w:val="0"/>
              <w:keepLines w:val="0"/>
              <w:suppressLineNumbers w:val="0"/>
              <w:autoSpaceDE w:val="0"/>
              <w:autoSpaceDN w:val="0"/>
              <w:adjustRightInd w:val="0"/>
              <w:spacing w:before="0" w:beforeAutospacing="0" w:after="0" w:afterAutospacing="0"/>
              <w:ind w:left="0" w:right="0"/>
              <w:jc w:val="center"/>
              <w:rPr>
                <w:rFonts w:hint="default"/>
                <w:color w:val="auto"/>
                <w:sz w:val="24"/>
                <w:highlight w:val="none"/>
              </w:rPr>
            </w:pPr>
            <w:r>
              <w:rPr>
                <w:rFonts w:hint="eastAsia" w:ascii="Calibri" w:eastAsia="宋体"/>
                <w:color w:val="auto"/>
                <w:sz w:val="24"/>
                <w:highlight w:val="none"/>
                <w:lang w:val="en-US" w:eastAsia="zh-CN"/>
              </w:rPr>
              <w:t>唐氏筛查标本运输物流服务</w:t>
            </w:r>
          </w:p>
        </w:tc>
        <w:tc>
          <w:tcPr>
            <w:tcW w:w="825" w:type="dxa"/>
            <w:vAlign w:val="center"/>
          </w:tcPr>
          <w:p w14:paraId="7AB622F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3年</w:t>
            </w:r>
          </w:p>
        </w:tc>
        <w:tc>
          <w:tcPr>
            <w:tcW w:w="1200" w:type="dxa"/>
            <w:vAlign w:val="center"/>
          </w:tcPr>
          <w:p w14:paraId="12F0C6F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22</w:t>
            </w:r>
          </w:p>
        </w:tc>
        <w:tc>
          <w:tcPr>
            <w:tcW w:w="1260" w:type="dxa"/>
            <w:vAlign w:val="center"/>
          </w:tcPr>
          <w:p w14:paraId="54F0543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66</w:t>
            </w:r>
          </w:p>
        </w:tc>
        <w:tc>
          <w:tcPr>
            <w:tcW w:w="1290" w:type="dxa"/>
            <w:vAlign w:val="center"/>
          </w:tcPr>
          <w:p w14:paraId="4528E5C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66</w:t>
            </w:r>
          </w:p>
        </w:tc>
        <w:tc>
          <w:tcPr>
            <w:tcW w:w="1515" w:type="dxa"/>
            <w:vAlign w:val="center"/>
          </w:tcPr>
          <w:p w14:paraId="72340F7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产科</w:t>
            </w:r>
          </w:p>
        </w:tc>
      </w:tr>
    </w:tbl>
    <w:p w14:paraId="1FB6D172">
      <w:pPr>
        <w:pStyle w:val="149"/>
        <w:ind w:right="439"/>
        <w:rPr>
          <w:b/>
          <w:color w:val="auto"/>
          <w:sz w:val="28"/>
          <w:szCs w:val="28"/>
          <w:highlight w:val="none"/>
        </w:rPr>
      </w:pPr>
      <w:r>
        <w:rPr>
          <w:rFonts w:hint="eastAsia"/>
          <w:b/>
          <w:color w:val="auto"/>
          <w:sz w:val="28"/>
          <w:szCs w:val="28"/>
          <w:highlight w:val="none"/>
        </w:rPr>
        <w:t>★二、商务要求（实质性要求）</w:t>
      </w:r>
    </w:p>
    <w:p w14:paraId="7FF9EB80">
      <w:pP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、项目服务期：</w:t>
      </w:r>
      <w:r>
        <w:rPr>
          <w:rFonts w:hint="eastAsia" w:ascii="宋体" w:hAnsi="宋体" w:cs="宋体"/>
          <w:color w:val="auto"/>
          <w:sz w:val="24"/>
          <w:highlight w:val="none"/>
          <w:lang w:eastAsia="zh-CN"/>
        </w:rPr>
        <w:t>服务期</w:t>
      </w:r>
      <w:r>
        <w:rPr>
          <w:rFonts w:hint="eastAsia" w:ascii="宋体" w:hAnsi="宋体" w:cs="宋体"/>
          <w:color w:val="auto"/>
          <w:sz w:val="24"/>
          <w:highlight w:val="none"/>
          <w:lang w:val="en-US" w:eastAsia="zh-CN"/>
        </w:rPr>
        <w:t>3年，合同一年一签。</w:t>
      </w:r>
    </w:p>
    <w:p w14:paraId="1BF00498">
      <w:pPr>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、项目服务地点：</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指定地点</w:t>
      </w:r>
    </w:p>
    <w:p w14:paraId="4046D4B2">
      <w:pPr>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、付款方式：按季度结算，一个季度一次滚动付款。中标人须向采购人出具合法有效完整的增值税发票及凭证资料进行支付结算。</w:t>
      </w:r>
    </w:p>
    <w:p w14:paraId="052CF4C9">
      <w:pPr>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、供应商有义务保守采购方的商业秘密。</w:t>
      </w:r>
    </w:p>
    <w:p w14:paraId="72E29215">
      <w:pPr>
        <w:pStyle w:val="18"/>
        <w:spacing w:before="241" w:beforeLines="50" w:after="241" w:afterLines="50" w:line="460" w:lineRule="exact"/>
        <w:rPr>
          <w:rFonts w:hint="eastAsia"/>
          <w:color w:val="auto"/>
          <w:highlight w:val="none"/>
        </w:rPr>
      </w:pPr>
    </w:p>
    <w:p w14:paraId="2A142ACB">
      <w:pPr>
        <w:pStyle w:val="18"/>
        <w:spacing w:before="241" w:beforeLines="50" w:after="241" w:afterLines="50" w:line="460" w:lineRule="exact"/>
        <w:rPr>
          <w:color w:val="auto"/>
          <w:highlight w:val="none"/>
        </w:rPr>
      </w:pPr>
      <w:r>
        <w:rPr>
          <w:color w:val="auto"/>
          <w:highlight w:val="none"/>
        </w:rPr>
        <w:br w:type="page"/>
      </w:r>
    </w:p>
    <w:p w14:paraId="282FB993">
      <w:pPr>
        <w:tabs>
          <w:tab w:val="left" w:pos="1134"/>
        </w:tabs>
        <w:adjustRightInd w:val="0"/>
        <w:spacing w:before="60" w:after="60" w:line="400" w:lineRule="atLeast"/>
        <w:ind w:right="438" w:rightChars="200"/>
        <w:textAlignment w:val="baseline"/>
        <w:rPr>
          <w:rFonts w:ascii="Arial" w:hAnsi="Arial"/>
          <w:b/>
          <w:color w:val="auto"/>
          <w:kern w:val="0"/>
          <w:sz w:val="28"/>
          <w:szCs w:val="28"/>
          <w:highlight w:val="none"/>
        </w:rPr>
      </w:pPr>
      <w:r>
        <w:rPr>
          <w:rFonts w:hint="eastAsia" w:ascii="Arial" w:hAnsi="Arial"/>
          <w:b/>
          <w:color w:val="auto"/>
          <w:kern w:val="0"/>
          <w:sz w:val="28"/>
          <w:szCs w:val="28"/>
          <w:highlight w:val="none"/>
        </w:rPr>
        <w:t>★三、技术要求</w:t>
      </w:r>
    </w:p>
    <w:p w14:paraId="688AEADE">
      <w:pPr>
        <w:widowControl/>
        <w:jc w:val="left"/>
        <w:textAlignment w:val="bottom"/>
        <w:rPr>
          <w:rFonts w:ascii="宋体" w:hAnsi="宋体" w:cs="宋体"/>
          <w:b w:val="0"/>
          <w:bCs/>
          <w:color w:val="auto"/>
          <w:sz w:val="24"/>
          <w:highlight w:val="none"/>
        </w:rPr>
      </w:pPr>
      <w:r>
        <w:rPr>
          <w:rFonts w:ascii="宋体" w:hAnsi="宋体" w:cs="宋体"/>
          <w:b w:val="0"/>
          <w:bCs/>
          <w:color w:val="auto"/>
          <w:sz w:val="24"/>
          <w:highlight w:val="none"/>
        </w:rPr>
        <w:t>1、</w:t>
      </w:r>
      <w:r>
        <w:rPr>
          <w:rFonts w:hint="eastAsia" w:ascii="宋体" w:hAnsi="宋体" w:cs="宋体"/>
          <w:b w:val="0"/>
          <w:bCs/>
          <w:color w:val="auto"/>
          <w:sz w:val="24"/>
          <w:highlight w:val="none"/>
        </w:rPr>
        <w:t>标本收取安排</w:t>
      </w:r>
      <w:r>
        <w:rPr>
          <w:rFonts w:ascii="宋体" w:hAnsi="宋体" w:cs="宋体"/>
          <w:b w:val="0"/>
          <w:bCs/>
          <w:color w:val="auto"/>
          <w:sz w:val="24"/>
          <w:highlight w:val="none"/>
        </w:rPr>
        <w:t>：</w:t>
      </w:r>
      <w:r>
        <w:rPr>
          <w:rFonts w:hint="eastAsia" w:ascii="宋体" w:hAnsi="宋体" w:cs="宋体"/>
          <w:b w:val="0"/>
          <w:bCs/>
          <w:color w:val="auto"/>
          <w:sz w:val="24"/>
          <w:highlight w:val="none"/>
        </w:rPr>
        <w:t>周一至周六，接到医院通知后上门收取标本，收取时间为9:00-17:30</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遇重大节假期</w:t>
      </w:r>
      <w:r>
        <w:rPr>
          <w:rFonts w:hint="eastAsia" w:ascii="宋体" w:hAnsi="宋体" w:cs="宋体"/>
          <w:b w:val="0"/>
          <w:bCs/>
          <w:color w:val="auto"/>
          <w:sz w:val="24"/>
          <w:highlight w:val="none"/>
          <w:lang w:eastAsia="zh-CN"/>
        </w:rPr>
        <w:t>收取时间</w:t>
      </w:r>
      <w:r>
        <w:rPr>
          <w:rFonts w:hint="eastAsia" w:ascii="宋体" w:hAnsi="宋体" w:cs="宋体"/>
          <w:b w:val="0"/>
          <w:bCs/>
          <w:color w:val="auto"/>
          <w:sz w:val="24"/>
          <w:highlight w:val="none"/>
        </w:rPr>
        <w:t>由双方协商确定。服务期间，采购方有权根据业务需要增加或调整运输节点、运送趟次。</w:t>
      </w:r>
    </w:p>
    <w:p w14:paraId="6C3C8720">
      <w:pPr>
        <w:widowControl/>
        <w:jc w:val="left"/>
        <w:textAlignment w:val="bottom"/>
        <w:rPr>
          <w:rFonts w:ascii="宋体" w:hAnsi="宋体" w:cs="宋体"/>
          <w:b w:val="0"/>
          <w:bCs/>
          <w:color w:val="auto"/>
          <w:sz w:val="24"/>
          <w:highlight w:val="none"/>
        </w:rPr>
      </w:pPr>
      <w:r>
        <w:rPr>
          <w:rFonts w:hint="eastAsia" w:ascii="宋体" w:hAnsi="宋体" w:cs="宋体"/>
          <w:b w:val="0"/>
          <w:bCs/>
          <w:color w:val="auto"/>
          <w:sz w:val="24"/>
          <w:highlight w:val="none"/>
        </w:rPr>
        <w:t>2、供应商提供专人、专车负责送检标本的安全运输，</w:t>
      </w:r>
      <w:r>
        <w:rPr>
          <w:rFonts w:ascii="宋体" w:hAnsi="宋体" w:cs="宋体"/>
          <w:b w:val="0"/>
          <w:bCs/>
          <w:color w:val="auto"/>
          <w:sz w:val="24"/>
          <w:highlight w:val="none"/>
        </w:rPr>
        <w:t>接</w:t>
      </w:r>
      <w:r>
        <w:rPr>
          <w:rFonts w:hint="eastAsia" w:ascii="宋体" w:hAnsi="宋体" w:cs="宋体"/>
          <w:b w:val="0"/>
          <w:bCs/>
          <w:color w:val="auto"/>
          <w:sz w:val="24"/>
          <w:highlight w:val="none"/>
        </w:rPr>
        <w:t>收</w:t>
      </w:r>
      <w:r>
        <w:rPr>
          <w:rFonts w:ascii="宋体" w:hAnsi="宋体" w:cs="宋体"/>
          <w:b w:val="0"/>
          <w:bCs/>
          <w:color w:val="auto"/>
          <w:sz w:val="24"/>
          <w:highlight w:val="none"/>
        </w:rPr>
        <w:t>、转运、交接各环节</w:t>
      </w:r>
      <w:r>
        <w:rPr>
          <w:rFonts w:hint="eastAsia" w:ascii="宋体" w:hAnsi="宋体" w:cs="宋体"/>
          <w:b w:val="0"/>
          <w:bCs/>
          <w:color w:val="auto"/>
          <w:sz w:val="24"/>
          <w:highlight w:val="none"/>
        </w:rPr>
        <w:t>过</w:t>
      </w:r>
      <w:r>
        <w:rPr>
          <w:rFonts w:ascii="宋体" w:hAnsi="宋体" w:cs="宋体"/>
          <w:b w:val="0"/>
          <w:bCs/>
          <w:color w:val="auto"/>
          <w:sz w:val="24"/>
          <w:highlight w:val="none"/>
        </w:rPr>
        <w:t>程严格按照</w:t>
      </w:r>
      <w:r>
        <w:rPr>
          <w:rFonts w:hint="eastAsia" w:ascii="宋体" w:hAnsi="宋体" w:cs="宋体"/>
          <w:b w:val="0"/>
          <w:bCs/>
          <w:color w:val="auto"/>
          <w:sz w:val="24"/>
          <w:highlight w:val="none"/>
        </w:rPr>
        <w:t>卫生部门相关规定</w:t>
      </w:r>
      <w:r>
        <w:rPr>
          <w:rFonts w:ascii="宋体" w:hAnsi="宋体" w:cs="宋体"/>
          <w:b w:val="0"/>
          <w:bCs/>
          <w:color w:val="auto"/>
          <w:sz w:val="24"/>
          <w:highlight w:val="none"/>
        </w:rPr>
        <w:t>执行</w:t>
      </w:r>
      <w:r>
        <w:rPr>
          <w:rFonts w:hint="eastAsia" w:ascii="宋体" w:hAnsi="宋体" w:cs="宋体"/>
          <w:b w:val="0"/>
          <w:bCs/>
          <w:color w:val="auto"/>
          <w:sz w:val="24"/>
          <w:highlight w:val="none"/>
        </w:rPr>
        <w:t>，确保标本接收和运输过程的安全有效</w:t>
      </w:r>
      <w:r>
        <w:rPr>
          <w:rFonts w:hint="eastAsia" w:ascii="宋体" w:hAnsi="宋体" w:cs="宋体"/>
          <w:b w:val="0"/>
          <w:bCs/>
          <w:color w:val="auto"/>
          <w:sz w:val="24"/>
          <w:highlight w:val="none"/>
          <w:lang w:eastAsia="zh-CN"/>
        </w:rPr>
        <w:t>（合同签订时提供负责人姓名和联系方式）</w:t>
      </w:r>
      <w:r>
        <w:rPr>
          <w:rFonts w:hint="eastAsia" w:ascii="宋体" w:hAnsi="宋体" w:cs="宋体"/>
          <w:b w:val="0"/>
          <w:bCs/>
          <w:color w:val="auto"/>
          <w:sz w:val="24"/>
          <w:highlight w:val="none"/>
        </w:rPr>
        <w:t>。</w:t>
      </w:r>
    </w:p>
    <w:p w14:paraId="599FDCC6">
      <w:pPr>
        <w:widowControl/>
        <w:jc w:val="left"/>
        <w:textAlignment w:val="bottom"/>
        <w:rPr>
          <w:rFonts w:ascii="宋体" w:hAnsi="宋体" w:cs="宋体"/>
          <w:b w:val="0"/>
          <w:bCs/>
          <w:color w:val="auto"/>
          <w:sz w:val="24"/>
          <w:highlight w:val="none"/>
        </w:rPr>
      </w:pPr>
      <w:r>
        <w:rPr>
          <w:rFonts w:hint="eastAsia" w:ascii="宋体" w:hAnsi="宋体" w:cs="宋体"/>
          <w:b w:val="0"/>
          <w:bCs/>
          <w:color w:val="auto"/>
          <w:sz w:val="24"/>
          <w:highlight w:val="none"/>
        </w:rPr>
        <w:t>3、供应商应委派驾驶技术良好的专职驾驶员驾驶车辆，驾驶员需具备C1驾驶资格</w:t>
      </w:r>
      <w:r>
        <w:rPr>
          <w:rFonts w:hint="eastAsia"/>
          <w:color w:val="auto"/>
          <w:sz w:val="24"/>
          <w:highlight w:val="none"/>
          <w:lang w:eastAsia="zh-CN"/>
        </w:rPr>
        <w:t>（合同签订时提供司机姓名及联系方式）</w:t>
      </w:r>
      <w:r>
        <w:rPr>
          <w:rFonts w:hint="eastAsia" w:ascii="宋体" w:hAnsi="宋体" w:cs="宋体"/>
          <w:b w:val="0"/>
          <w:bCs/>
          <w:color w:val="auto"/>
          <w:sz w:val="24"/>
          <w:highlight w:val="none"/>
        </w:rPr>
        <w:t>。驾驶员在工作时应准时、礼貌、服务热情、必需服从采购方人员的安排，并严格遵交通法规。服务期内如驾驶员未按要求提供服务的，采购方有权要求供应商立即更换驾驶员</w:t>
      </w:r>
      <w:r>
        <w:rPr>
          <w:rFonts w:hint="eastAsia" w:ascii="宋体" w:hAnsi="宋体" w:cs="宋体"/>
          <w:b w:val="0"/>
          <w:bCs/>
          <w:color w:val="auto"/>
          <w:sz w:val="24"/>
          <w:highlight w:val="none"/>
          <w:lang w:eastAsia="zh-CN"/>
        </w:rPr>
        <w:t>并不影响采购人正常工作</w:t>
      </w:r>
      <w:r>
        <w:rPr>
          <w:rFonts w:hint="eastAsia" w:ascii="宋体" w:hAnsi="宋体" w:cs="宋体"/>
          <w:b w:val="0"/>
          <w:bCs/>
          <w:color w:val="auto"/>
          <w:sz w:val="24"/>
          <w:highlight w:val="none"/>
        </w:rPr>
        <w:t>。因供应商驾驶员原因出现违章驾驶甚至造成交通事故的，该责任全部由成交供应商承担。</w:t>
      </w:r>
    </w:p>
    <w:p w14:paraId="19F93BA9">
      <w:pPr>
        <w:widowControl/>
        <w:jc w:val="left"/>
        <w:textAlignment w:val="bottom"/>
        <w:rPr>
          <w:rFonts w:ascii="宋体" w:hAnsi="宋体" w:cs="宋体"/>
          <w:b w:val="0"/>
          <w:bCs/>
          <w:color w:val="auto"/>
          <w:sz w:val="24"/>
          <w:highlight w:val="none"/>
        </w:rPr>
      </w:pPr>
      <w:r>
        <w:rPr>
          <w:rFonts w:hint="eastAsia" w:ascii="宋体" w:hAnsi="宋体" w:cs="宋体"/>
          <w:b w:val="0"/>
          <w:bCs/>
          <w:color w:val="auto"/>
          <w:sz w:val="24"/>
          <w:highlight w:val="none"/>
        </w:rPr>
        <w:t>4、供应商负责对车辆进行维修保养</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并按需要消毒清洁处理。服务期间该车的维修保养费、燃油费、过路费等</w:t>
      </w:r>
      <w:r>
        <w:rPr>
          <w:rFonts w:hint="eastAsia" w:ascii="宋体" w:hAnsi="宋体" w:cs="宋体"/>
          <w:b w:val="0"/>
          <w:bCs/>
          <w:color w:val="auto"/>
          <w:sz w:val="24"/>
          <w:highlight w:val="none"/>
          <w:lang w:eastAsia="zh-CN"/>
        </w:rPr>
        <w:t>所有</w:t>
      </w:r>
      <w:r>
        <w:rPr>
          <w:rFonts w:hint="eastAsia" w:ascii="宋体" w:hAnsi="宋体" w:cs="宋体"/>
          <w:b w:val="0"/>
          <w:bCs/>
          <w:color w:val="auto"/>
          <w:sz w:val="24"/>
          <w:highlight w:val="none"/>
        </w:rPr>
        <w:t>费用由供应商负责。</w:t>
      </w:r>
    </w:p>
    <w:p w14:paraId="4A2421E4">
      <w:pPr>
        <w:widowControl/>
        <w:jc w:val="left"/>
        <w:textAlignment w:val="bottom"/>
        <w:rPr>
          <w:rFonts w:ascii="宋体" w:hAnsi="宋体" w:cs="宋体"/>
          <w:b w:val="0"/>
          <w:bCs/>
          <w:color w:val="auto"/>
          <w:sz w:val="24"/>
          <w:highlight w:val="none"/>
        </w:rPr>
      </w:pPr>
      <w:r>
        <w:rPr>
          <w:rFonts w:hint="eastAsia" w:ascii="宋体" w:hAnsi="宋体" w:cs="宋体"/>
          <w:b w:val="0"/>
          <w:bCs/>
          <w:color w:val="auto"/>
          <w:sz w:val="24"/>
          <w:highlight w:val="none"/>
        </w:rPr>
        <w:t>5、供应商需配备符合要</w:t>
      </w:r>
      <w:r>
        <w:rPr>
          <w:rFonts w:ascii="宋体" w:hAnsi="宋体" w:cs="宋体"/>
          <w:b w:val="0"/>
          <w:bCs/>
          <w:color w:val="auto"/>
          <w:sz w:val="24"/>
          <w:highlight w:val="none"/>
        </w:rPr>
        <w:t>求</w:t>
      </w:r>
      <w:r>
        <w:rPr>
          <w:rFonts w:hint="eastAsia" w:ascii="宋体" w:hAnsi="宋体" w:cs="宋体"/>
          <w:b w:val="0"/>
          <w:bCs/>
          <w:color w:val="auto"/>
          <w:sz w:val="24"/>
          <w:highlight w:val="none"/>
          <w:lang w:eastAsia="zh-CN"/>
        </w:rPr>
        <w:t>的</w:t>
      </w:r>
      <w:r>
        <w:rPr>
          <w:rFonts w:hint="eastAsia" w:ascii="宋体" w:hAnsi="宋体" w:cs="宋体"/>
          <w:b w:val="0"/>
          <w:bCs/>
          <w:color w:val="auto"/>
          <w:sz w:val="24"/>
          <w:highlight w:val="none"/>
        </w:rPr>
        <w:t>专</w:t>
      </w:r>
      <w:r>
        <w:rPr>
          <w:rFonts w:ascii="宋体" w:hAnsi="宋体" w:cs="宋体"/>
          <w:b w:val="0"/>
          <w:bCs/>
          <w:color w:val="auto"/>
          <w:sz w:val="24"/>
          <w:highlight w:val="none"/>
        </w:rPr>
        <w:t>用标本</w:t>
      </w:r>
      <w:r>
        <w:rPr>
          <w:rFonts w:hint="eastAsia" w:ascii="宋体" w:hAnsi="宋体" w:cs="宋体"/>
          <w:b w:val="0"/>
          <w:bCs/>
          <w:color w:val="auto"/>
          <w:sz w:val="24"/>
          <w:highlight w:val="none"/>
        </w:rPr>
        <w:t>转</w:t>
      </w:r>
      <w:r>
        <w:rPr>
          <w:rFonts w:ascii="宋体" w:hAnsi="宋体" w:cs="宋体"/>
          <w:b w:val="0"/>
          <w:bCs/>
          <w:color w:val="auto"/>
          <w:sz w:val="24"/>
          <w:highlight w:val="none"/>
        </w:rPr>
        <w:t>运箱</w:t>
      </w:r>
      <w:r>
        <w:rPr>
          <w:rFonts w:hint="eastAsia" w:ascii="宋体" w:hAnsi="宋体" w:cs="宋体"/>
          <w:b w:val="0"/>
          <w:bCs/>
          <w:color w:val="auto"/>
          <w:sz w:val="24"/>
          <w:highlight w:val="none"/>
        </w:rPr>
        <w:t>，并</w:t>
      </w:r>
      <w:r>
        <w:rPr>
          <w:rFonts w:hint="eastAsia" w:ascii="宋体" w:hAnsi="宋体" w:cs="宋体"/>
          <w:b w:val="0"/>
          <w:bCs/>
          <w:color w:val="auto"/>
          <w:sz w:val="24"/>
          <w:highlight w:val="none"/>
          <w:lang w:eastAsia="zh-CN"/>
        </w:rPr>
        <w:t>每次运送标本后</w:t>
      </w:r>
      <w:r>
        <w:rPr>
          <w:rFonts w:ascii="宋体" w:hAnsi="宋体" w:cs="宋体"/>
          <w:b w:val="0"/>
          <w:bCs/>
          <w:color w:val="auto"/>
          <w:sz w:val="24"/>
          <w:highlight w:val="none"/>
        </w:rPr>
        <w:t>对标本转运箱进行</w:t>
      </w:r>
      <w:r>
        <w:rPr>
          <w:rFonts w:hint="eastAsia" w:ascii="宋体" w:hAnsi="宋体" w:cs="宋体"/>
          <w:b w:val="0"/>
          <w:bCs/>
          <w:color w:val="auto"/>
          <w:sz w:val="24"/>
          <w:highlight w:val="none"/>
        </w:rPr>
        <w:t>清</w:t>
      </w:r>
      <w:r>
        <w:rPr>
          <w:rFonts w:ascii="宋体" w:hAnsi="宋体" w:cs="宋体"/>
          <w:b w:val="0"/>
          <w:bCs/>
          <w:color w:val="auto"/>
          <w:sz w:val="24"/>
          <w:highlight w:val="none"/>
        </w:rPr>
        <w:t>洁消毒</w:t>
      </w:r>
      <w:r>
        <w:rPr>
          <w:rFonts w:hint="eastAsia" w:ascii="宋体" w:hAnsi="宋体" w:cs="宋体"/>
          <w:b w:val="0"/>
          <w:bCs/>
          <w:color w:val="auto"/>
          <w:sz w:val="24"/>
          <w:highlight w:val="none"/>
        </w:rPr>
        <w:t>处</w:t>
      </w:r>
      <w:r>
        <w:rPr>
          <w:rFonts w:ascii="宋体" w:hAnsi="宋体" w:cs="宋体"/>
          <w:b w:val="0"/>
          <w:bCs/>
          <w:color w:val="auto"/>
          <w:sz w:val="24"/>
          <w:highlight w:val="none"/>
        </w:rPr>
        <w:t>理</w:t>
      </w:r>
      <w:r>
        <w:rPr>
          <w:rFonts w:hint="eastAsia" w:ascii="宋体" w:hAnsi="宋体" w:cs="宋体"/>
          <w:b w:val="0"/>
          <w:bCs/>
          <w:color w:val="auto"/>
          <w:sz w:val="24"/>
          <w:highlight w:val="none"/>
        </w:rPr>
        <w:t>。</w:t>
      </w:r>
    </w:p>
    <w:p w14:paraId="3DC81C82">
      <w:pPr>
        <w:widowControl/>
        <w:jc w:val="left"/>
        <w:textAlignment w:val="bottom"/>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6</w:t>
      </w:r>
      <w:r>
        <w:rPr>
          <w:rFonts w:hint="eastAsia" w:ascii="宋体" w:hAnsi="宋体" w:cs="宋体"/>
          <w:b w:val="0"/>
          <w:bCs/>
          <w:color w:val="auto"/>
          <w:sz w:val="24"/>
          <w:highlight w:val="none"/>
        </w:rPr>
        <w:t>、</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2501"/>
        <w:gridCol w:w="2419"/>
        <w:gridCol w:w="1752"/>
      </w:tblGrid>
      <w:tr w14:paraId="16AF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61AC635E">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p>
        </w:tc>
        <w:tc>
          <w:tcPr>
            <w:tcW w:w="2501" w:type="dxa"/>
            <w:vAlign w:val="center"/>
          </w:tcPr>
          <w:p w14:paraId="13ED6EE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val="0"/>
                <w:bCs/>
                <w:color w:val="auto"/>
                <w:sz w:val="24"/>
                <w:szCs w:val="24"/>
                <w:highlight w:val="none"/>
                <w:lang w:eastAsia="zh-CN"/>
              </w:rPr>
            </w:pPr>
            <w:r>
              <w:rPr>
                <w:rFonts w:hint="default" w:ascii="宋体" w:hAnsi="宋体" w:cs="宋体"/>
                <w:b w:val="0"/>
                <w:bCs/>
                <w:color w:val="auto"/>
                <w:sz w:val="24"/>
                <w:szCs w:val="24"/>
                <w:highlight w:val="none"/>
              </w:rPr>
              <w:t>周一至</w:t>
            </w:r>
            <w:r>
              <w:rPr>
                <w:rFonts w:hint="eastAsia" w:ascii="宋体" w:hAnsi="宋体" w:cs="宋体"/>
                <w:b w:val="0"/>
                <w:bCs/>
                <w:color w:val="auto"/>
                <w:sz w:val="24"/>
                <w:szCs w:val="24"/>
                <w:highlight w:val="none"/>
                <w:lang w:val="en-US" w:eastAsia="zh-CN"/>
              </w:rPr>
              <w:t>周</w:t>
            </w:r>
            <w:r>
              <w:rPr>
                <w:rFonts w:hint="default" w:ascii="宋体" w:hAnsi="宋体" w:cs="宋体"/>
                <w:b w:val="0"/>
                <w:bCs/>
                <w:color w:val="auto"/>
                <w:sz w:val="24"/>
                <w:szCs w:val="24"/>
                <w:highlight w:val="none"/>
              </w:rPr>
              <w:t>六服务客户</w:t>
            </w:r>
            <w:r>
              <w:rPr>
                <w:rFonts w:hint="eastAsia" w:ascii="宋体" w:hAnsi="宋体" w:cs="宋体"/>
                <w:b w:val="0"/>
                <w:bCs/>
                <w:color w:val="auto"/>
                <w:sz w:val="24"/>
                <w:szCs w:val="24"/>
                <w:highlight w:val="none"/>
                <w:lang w:eastAsia="zh-CN"/>
              </w:rPr>
              <w:t>区域</w:t>
            </w:r>
          </w:p>
        </w:tc>
        <w:tc>
          <w:tcPr>
            <w:tcW w:w="2419" w:type="dxa"/>
            <w:vAlign w:val="center"/>
          </w:tcPr>
          <w:p w14:paraId="2D05A765">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rPr>
              <w:t>说明</w:t>
            </w:r>
          </w:p>
        </w:tc>
        <w:tc>
          <w:tcPr>
            <w:tcW w:w="1752" w:type="dxa"/>
            <w:vAlign w:val="center"/>
          </w:tcPr>
          <w:p w14:paraId="470763C0">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highlight w:val="none"/>
              </w:rPr>
            </w:pPr>
            <w:r>
              <w:rPr>
                <w:rFonts w:hint="eastAsia" w:ascii="宋体" w:hAnsi="宋体" w:cs="宋体"/>
                <w:b w:val="0"/>
                <w:bCs/>
                <w:color w:val="auto"/>
                <w:sz w:val="24"/>
                <w:highlight w:val="none"/>
              </w:rPr>
              <w:t>备注</w:t>
            </w:r>
          </w:p>
        </w:tc>
      </w:tr>
      <w:tr w14:paraId="32E4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1A415806">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rPr>
              <w:t>A线</w:t>
            </w:r>
          </w:p>
          <w:p w14:paraId="2DFA03F5">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rPr>
              <w:t>周一、周三、周五</w:t>
            </w:r>
          </w:p>
        </w:tc>
        <w:tc>
          <w:tcPr>
            <w:tcW w:w="2501" w:type="dxa"/>
            <w:vAlign w:val="center"/>
          </w:tcPr>
          <w:p w14:paraId="2CD6253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val="0"/>
                <w:bCs/>
                <w:color w:val="auto"/>
                <w:sz w:val="24"/>
                <w:szCs w:val="24"/>
                <w:highlight w:val="none"/>
                <w:u w:val="none"/>
                <w:lang w:val="en-US" w:eastAsia="zh-CN"/>
              </w:rPr>
            </w:pPr>
            <w:r>
              <w:rPr>
                <w:rFonts w:hint="default" w:ascii="宋体" w:hAnsi="宋体" w:cs="宋体"/>
                <w:b w:val="0"/>
                <w:bCs/>
                <w:color w:val="auto"/>
                <w:sz w:val="24"/>
                <w:szCs w:val="24"/>
                <w:highlight w:val="none"/>
                <w:u w:val="none"/>
              </w:rPr>
              <w:t>广安区、华蓥市、邻水县</w:t>
            </w:r>
          </w:p>
        </w:tc>
        <w:tc>
          <w:tcPr>
            <w:tcW w:w="2419" w:type="dxa"/>
            <w:vAlign w:val="center"/>
          </w:tcPr>
          <w:p w14:paraId="163C2368">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rPr>
              <w:t>按约定时间上门收取标本、取发报告</w:t>
            </w:r>
          </w:p>
        </w:tc>
        <w:tc>
          <w:tcPr>
            <w:tcW w:w="1752" w:type="dxa"/>
            <w:vMerge w:val="restart"/>
            <w:vAlign w:val="center"/>
          </w:tcPr>
          <w:p w14:paraId="0B441431">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highlight w:val="none"/>
              </w:rPr>
            </w:pPr>
            <w:r>
              <w:rPr>
                <w:rFonts w:hint="default" w:ascii="宋体" w:hAnsi="宋体" w:cs="宋体"/>
                <w:b w:val="0"/>
                <w:bCs/>
                <w:color w:val="auto"/>
                <w:sz w:val="24"/>
                <w:highlight w:val="none"/>
              </w:rPr>
              <w:t>线路服务</w:t>
            </w:r>
            <w:r>
              <w:rPr>
                <w:rFonts w:hint="eastAsia" w:ascii="宋体" w:hAnsi="宋体" w:cs="宋体"/>
                <w:b w:val="0"/>
                <w:bCs/>
                <w:color w:val="auto"/>
                <w:sz w:val="24"/>
                <w:highlight w:val="none"/>
              </w:rPr>
              <w:t>周期</w:t>
            </w:r>
          </w:p>
        </w:tc>
      </w:tr>
      <w:tr w14:paraId="6660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304FAB78">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rPr>
              <w:t>B线</w:t>
            </w:r>
          </w:p>
          <w:p w14:paraId="67E45C42">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rPr>
              <w:t>周二、周四、周六</w:t>
            </w:r>
          </w:p>
        </w:tc>
        <w:tc>
          <w:tcPr>
            <w:tcW w:w="2501" w:type="dxa"/>
            <w:vAlign w:val="center"/>
          </w:tcPr>
          <w:p w14:paraId="543011FF">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lang w:eastAsia="zh-CN"/>
              </w:rPr>
              <w:t>武</w:t>
            </w:r>
            <w:r>
              <w:rPr>
                <w:rFonts w:hint="default"/>
                <w:color w:val="auto"/>
                <w:sz w:val="24"/>
                <w:szCs w:val="24"/>
                <w:highlight w:val="none"/>
              </w:rPr>
              <w:t>胜县、岳池县</w:t>
            </w:r>
          </w:p>
        </w:tc>
        <w:tc>
          <w:tcPr>
            <w:tcW w:w="2419" w:type="dxa"/>
            <w:vAlign w:val="center"/>
          </w:tcPr>
          <w:p w14:paraId="403D2EFC">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rPr>
              <w:t>按约定时间上门收取标本、取发报告</w:t>
            </w:r>
          </w:p>
        </w:tc>
        <w:tc>
          <w:tcPr>
            <w:tcW w:w="1752" w:type="dxa"/>
            <w:vMerge w:val="continue"/>
            <w:vAlign w:val="center"/>
          </w:tcPr>
          <w:p w14:paraId="14A73FDA">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highlight w:val="none"/>
              </w:rPr>
            </w:pPr>
          </w:p>
        </w:tc>
      </w:tr>
      <w:tr w14:paraId="70FC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734178FD">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C线</w:t>
            </w:r>
          </w:p>
          <w:p w14:paraId="68C5FF42">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周三</w:t>
            </w:r>
          </w:p>
        </w:tc>
        <w:tc>
          <w:tcPr>
            <w:tcW w:w="2501" w:type="dxa"/>
            <w:vAlign w:val="center"/>
          </w:tcPr>
          <w:p w14:paraId="4D800703">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default" w:ascii="宋体" w:hAnsi="宋体" w:cs="宋体"/>
                <w:b w:val="0"/>
                <w:bCs/>
                <w:color w:val="auto"/>
                <w:sz w:val="24"/>
                <w:szCs w:val="24"/>
                <w:highlight w:val="none"/>
              </w:rPr>
              <w:t>前锋区</w:t>
            </w:r>
          </w:p>
        </w:tc>
        <w:tc>
          <w:tcPr>
            <w:tcW w:w="2419" w:type="dxa"/>
            <w:vAlign w:val="center"/>
          </w:tcPr>
          <w:p w14:paraId="042BD0ED">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rPr>
              <w:t>按约定时间上门收取标本、取发报告</w:t>
            </w:r>
          </w:p>
        </w:tc>
        <w:tc>
          <w:tcPr>
            <w:tcW w:w="1752" w:type="dxa"/>
            <w:vMerge w:val="continue"/>
            <w:vAlign w:val="center"/>
          </w:tcPr>
          <w:p w14:paraId="1FB7C2EA">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highlight w:val="none"/>
              </w:rPr>
            </w:pPr>
          </w:p>
        </w:tc>
      </w:tr>
    </w:tbl>
    <w:p w14:paraId="3D46108A">
      <w:pPr>
        <w:widowControl/>
        <w:jc w:val="left"/>
        <w:textAlignment w:val="bottom"/>
        <w:rPr>
          <w:rFonts w:ascii="宋体" w:hAnsi="宋体" w:cs="宋体"/>
          <w:b w:val="0"/>
          <w:bCs/>
          <w:color w:val="auto"/>
          <w:kern w:val="0"/>
          <w:sz w:val="24"/>
          <w:highlight w:val="none"/>
          <w:lang w:bidi="ar"/>
        </w:rPr>
      </w:pPr>
    </w:p>
    <w:p w14:paraId="5D4CB6E8">
      <w:pPr>
        <w:rPr>
          <w:rFonts w:ascii="宋体" w:hAnsi="宋体" w:cs="宋体"/>
          <w:b/>
          <w:color w:val="auto"/>
          <w:sz w:val="24"/>
          <w:highlight w:val="none"/>
        </w:rPr>
      </w:pPr>
      <w:r>
        <w:rPr>
          <w:rFonts w:hint="eastAsia" w:ascii="宋体" w:hAnsi="宋体" w:cs="宋体"/>
          <w:b/>
          <w:color w:val="auto"/>
          <w:sz w:val="24"/>
          <w:highlight w:val="none"/>
        </w:rPr>
        <w:t>注</w:t>
      </w:r>
      <w:r>
        <w:rPr>
          <w:rFonts w:ascii="宋体" w:hAnsi="宋体" w:cs="宋体"/>
          <w:b/>
          <w:color w:val="auto"/>
          <w:sz w:val="24"/>
          <w:highlight w:val="none"/>
        </w:rPr>
        <w:t>：</w:t>
      </w:r>
      <w:r>
        <w:rPr>
          <w:rFonts w:hint="eastAsia" w:ascii="宋体" w:hAnsi="宋体" w:cs="宋体"/>
          <w:b/>
          <w:color w:val="auto"/>
          <w:sz w:val="24"/>
          <w:highlight w:val="none"/>
        </w:rPr>
        <w:t>“★”、“▲”号的参数</w:t>
      </w:r>
      <w:r>
        <w:rPr>
          <w:rFonts w:hint="eastAsia" w:ascii="宋体" w:hAnsi="宋体" w:cs="宋体"/>
          <w:b/>
          <w:color w:val="auto"/>
          <w:sz w:val="24"/>
          <w:highlight w:val="none"/>
          <w:lang w:eastAsia="zh-CN"/>
        </w:rPr>
        <w:t>，</w:t>
      </w:r>
      <w:r>
        <w:rPr>
          <w:rFonts w:hint="eastAsia" w:ascii="宋体" w:hAnsi="宋体" w:cs="宋体"/>
          <w:b/>
          <w:color w:val="auto"/>
          <w:sz w:val="24"/>
          <w:highlight w:val="none"/>
        </w:rPr>
        <w:t>若</w:t>
      </w:r>
      <w:r>
        <w:rPr>
          <w:rFonts w:ascii="宋体" w:hAnsi="宋体" w:cs="宋体"/>
          <w:b/>
          <w:color w:val="auto"/>
          <w:sz w:val="24"/>
          <w:highlight w:val="none"/>
        </w:rPr>
        <w:t>响应参数与投标产品实物不符</w:t>
      </w:r>
      <w:r>
        <w:rPr>
          <w:rFonts w:hint="eastAsia" w:ascii="宋体" w:hAnsi="宋体" w:cs="宋体"/>
          <w:b/>
          <w:color w:val="auto"/>
          <w:sz w:val="24"/>
          <w:highlight w:val="none"/>
        </w:rPr>
        <w:t>,则</w:t>
      </w:r>
      <w:r>
        <w:rPr>
          <w:rFonts w:ascii="宋体" w:hAnsi="宋体" w:cs="宋体"/>
          <w:b/>
          <w:color w:val="auto"/>
          <w:sz w:val="24"/>
          <w:highlight w:val="none"/>
        </w:rPr>
        <w:t>视为虚假应标</w:t>
      </w:r>
      <w:r>
        <w:rPr>
          <w:rFonts w:hint="eastAsia" w:ascii="宋体" w:hAnsi="宋体" w:cs="宋体"/>
          <w:b/>
          <w:color w:val="auto"/>
          <w:sz w:val="24"/>
          <w:highlight w:val="none"/>
        </w:rPr>
        <w:t>,将严格</w:t>
      </w:r>
      <w:r>
        <w:rPr>
          <w:rFonts w:ascii="宋体" w:hAnsi="宋体" w:cs="宋体"/>
          <w:b/>
          <w:color w:val="auto"/>
          <w:sz w:val="24"/>
          <w:highlight w:val="none"/>
        </w:rPr>
        <w:t>按照</w:t>
      </w:r>
      <w:r>
        <w:rPr>
          <w:rFonts w:hint="eastAsia" w:ascii="宋体" w:hAnsi="宋体" w:cs="宋体"/>
          <w:b/>
          <w:color w:val="auto"/>
          <w:sz w:val="24"/>
          <w:highlight w:val="none"/>
        </w:rPr>
        <w:t>《广安市人民医院供应商黑名单管理办法》执行</w:t>
      </w:r>
      <w:r>
        <w:rPr>
          <w:rFonts w:ascii="宋体" w:hAnsi="宋体" w:cs="宋体"/>
          <w:b/>
          <w:color w:val="auto"/>
          <w:sz w:val="24"/>
          <w:highlight w:val="none"/>
        </w:rPr>
        <w:t>。</w:t>
      </w:r>
    </w:p>
    <w:p w14:paraId="69511F2E">
      <w:pPr>
        <w:pStyle w:val="18"/>
        <w:rPr>
          <w:color w:val="auto"/>
          <w:highlight w:val="none"/>
        </w:rPr>
      </w:pPr>
      <w:r>
        <w:rPr>
          <w:rFonts w:hint="eastAsia"/>
          <w:color w:val="auto"/>
          <w:highlight w:val="none"/>
        </w:rPr>
        <w:br w:type="page"/>
      </w:r>
    </w:p>
    <w:p w14:paraId="2DBD3A6A">
      <w:pPr>
        <w:tabs>
          <w:tab w:val="left" w:pos="567"/>
        </w:tabs>
        <w:adjustRightInd w:val="0"/>
        <w:snapToGrid w:val="0"/>
        <w:spacing w:line="460" w:lineRule="exact"/>
        <w:ind w:firstLine="498" w:firstLineChars="200"/>
        <w:rPr>
          <w:rFonts w:ascii="宋体" w:hAnsi="宋体" w:cs="宋体"/>
          <w:color w:val="auto"/>
          <w:sz w:val="24"/>
          <w:highlight w:val="none"/>
        </w:rPr>
      </w:pPr>
    </w:p>
    <w:p w14:paraId="518B0DD7">
      <w:pPr>
        <w:pStyle w:val="41"/>
        <w:rPr>
          <w:color w:val="auto"/>
          <w:highlight w:val="none"/>
        </w:rPr>
      </w:pPr>
      <w:bookmarkStart w:id="42" w:name="_Toc134536605"/>
      <w:r>
        <w:rPr>
          <w:rFonts w:hint="eastAsia"/>
          <w:color w:val="auto"/>
          <w:highlight w:val="none"/>
        </w:rPr>
        <w:t>第五章  评审办法</w:t>
      </w:r>
      <w:bookmarkEnd w:id="42"/>
    </w:p>
    <w:p w14:paraId="59B1A57C">
      <w:pPr>
        <w:pStyle w:val="149"/>
        <w:ind w:right="439"/>
        <w:jc w:val="center"/>
        <w:rPr>
          <w:rFonts w:ascii="黑体" w:hAnsi="黑体" w:eastAsia="黑体"/>
          <w:b/>
          <w:color w:val="auto"/>
          <w:highlight w:val="none"/>
        </w:rPr>
      </w:pPr>
      <w:r>
        <w:rPr>
          <w:rFonts w:hint="eastAsia" w:ascii="黑体" w:hAnsi="黑体" w:eastAsia="黑体"/>
          <w:b/>
          <w:color w:val="auto"/>
          <w:highlight w:val="none"/>
        </w:rPr>
        <w:t>（一）总则</w:t>
      </w:r>
    </w:p>
    <w:p w14:paraId="7FCBD277">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3611EC0D">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6145BE91">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04485A45">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0E881287">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22229EB1">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2077E1DC">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1BD76AEA">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45114AAB">
      <w:pPr>
        <w:pStyle w:val="149"/>
        <w:ind w:right="439"/>
        <w:jc w:val="center"/>
        <w:rPr>
          <w:rFonts w:ascii="黑体" w:hAnsi="黑体" w:eastAsia="黑体"/>
          <w:b/>
          <w:color w:val="auto"/>
          <w:highlight w:val="none"/>
        </w:rPr>
      </w:pPr>
      <w:bookmarkStart w:id="43" w:name="_Toc217446098"/>
      <w:r>
        <w:rPr>
          <w:rFonts w:hint="eastAsia" w:ascii="黑体" w:hAnsi="黑体" w:eastAsia="黑体"/>
          <w:b/>
          <w:color w:val="auto"/>
          <w:highlight w:val="none"/>
        </w:rPr>
        <w:t>（二）评审方法</w:t>
      </w:r>
    </w:p>
    <w:p w14:paraId="6918CFCA">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2.1 </w:t>
      </w:r>
      <w:r>
        <w:rPr>
          <w:rFonts w:hint="eastAsia" w:hAnsi="宋体"/>
          <w:color w:val="auto"/>
          <w:sz w:val="24"/>
          <w:highlight w:val="none"/>
        </w:rPr>
        <w:t>本项目评审方法为：综合评分法。</w:t>
      </w:r>
    </w:p>
    <w:p w14:paraId="1BFF535A">
      <w:pPr>
        <w:pStyle w:val="18"/>
        <w:rPr>
          <w:color w:val="auto"/>
          <w:highlight w:val="none"/>
        </w:rPr>
      </w:pPr>
    </w:p>
    <w:bookmarkEnd w:id="43"/>
    <w:p w14:paraId="5B215358">
      <w:pPr>
        <w:pStyle w:val="149"/>
        <w:ind w:right="439"/>
        <w:jc w:val="center"/>
        <w:rPr>
          <w:rFonts w:ascii="黑体" w:hAnsi="黑体" w:eastAsia="黑体"/>
          <w:b/>
          <w:color w:val="auto"/>
          <w:highlight w:val="none"/>
        </w:rPr>
      </w:pPr>
      <w:bookmarkStart w:id="44" w:name="_Toc217446099"/>
      <w:r>
        <w:rPr>
          <w:rFonts w:hint="eastAsia" w:ascii="黑体" w:hAnsi="黑体" w:eastAsia="黑体"/>
          <w:b/>
          <w:color w:val="auto"/>
          <w:highlight w:val="none"/>
        </w:rPr>
        <w:t>（三）评审程序</w:t>
      </w:r>
    </w:p>
    <w:p w14:paraId="74E51DB0">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3.1 </w:t>
      </w:r>
      <w:r>
        <w:rPr>
          <w:rFonts w:hint="eastAsia" w:hAnsi="宋体"/>
          <w:color w:val="auto"/>
          <w:sz w:val="24"/>
          <w:highlight w:val="none"/>
        </w:rPr>
        <w:t>采购申请文件初审。初审分为资格性检查和符合性检查。</w:t>
      </w:r>
    </w:p>
    <w:p w14:paraId="1630AD0D">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3.1.1</w:t>
      </w:r>
      <w:r>
        <w:rPr>
          <w:rFonts w:hint="eastAsia" w:hAnsi="宋体"/>
          <w:color w:val="auto"/>
          <w:sz w:val="24"/>
          <w:highlight w:val="none"/>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702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2485E15">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4754F23A">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资格审查内容</w:t>
            </w:r>
          </w:p>
        </w:tc>
        <w:tc>
          <w:tcPr>
            <w:tcW w:w="1842" w:type="dxa"/>
            <w:gridSpan w:val="2"/>
            <w:vAlign w:val="center"/>
          </w:tcPr>
          <w:p w14:paraId="67665657">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03D6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90C9DA8">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5B5EA56F">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5FC884AD">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58D148EA">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003B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266CCA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p>
        </w:tc>
        <w:tc>
          <w:tcPr>
            <w:tcW w:w="7117" w:type="dxa"/>
            <w:vAlign w:val="center"/>
          </w:tcPr>
          <w:p w14:paraId="51AC131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630B93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AD04AA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8D3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D43FF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2</w:t>
            </w:r>
          </w:p>
        </w:tc>
        <w:tc>
          <w:tcPr>
            <w:tcW w:w="7117" w:type="dxa"/>
            <w:vAlign w:val="center"/>
          </w:tcPr>
          <w:p w14:paraId="6BCD5D8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7231B72">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0CF89ECE">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0755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1068B9B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3</w:t>
            </w:r>
          </w:p>
        </w:tc>
        <w:tc>
          <w:tcPr>
            <w:tcW w:w="7117" w:type="dxa"/>
            <w:vAlign w:val="center"/>
          </w:tcPr>
          <w:p w14:paraId="353BE8B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0D9A48F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7BC070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EE8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32A5F49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4</w:t>
            </w:r>
          </w:p>
        </w:tc>
        <w:tc>
          <w:tcPr>
            <w:tcW w:w="7117" w:type="dxa"/>
            <w:vAlign w:val="center"/>
          </w:tcPr>
          <w:p w14:paraId="29DA8B1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4E00134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08DD3E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936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61580B0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5</w:t>
            </w:r>
          </w:p>
        </w:tc>
        <w:tc>
          <w:tcPr>
            <w:tcW w:w="7117" w:type="dxa"/>
            <w:vAlign w:val="center"/>
          </w:tcPr>
          <w:p w14:paraId="3A96918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038FAEE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21991FF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B3C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0AFEE99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6</w:t>
            </w:r>
          </w:p>
        </w:tc>
        <w:tc>
          <w:tcPr>
            <w:tcW w:w="7117" w:type="dxa"/>
            <w:vAlign w:val="center"/>
          </w:tcPr>
          <w:p w14:paraId="3136149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7D2B19C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BEB7D6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70A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29B23F9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228D89A2">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79EF983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020D51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D5E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690EC82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7117" w:type="dxa"/>
            <w:vAlign w:val="center"/>
          </w:tcPr>
          <w:p w14:paraId="2EB9EB6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有效的营业执照（经营范围应包含道路运输业或相关范围）</w:t>
            </w:r>
          </w:p>
        </w:tc>
        <w:tc>
          <w:tcPr>
            <w:tcW w:w="850" w:type="dxa"/>
            <w:vAlign w:val="center"/>
          </w:tcPr>
          <w:p w14:paraId="4D06843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69F572E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828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0E02916C">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2C677A1B">
            <w:pPr>
              <w:keepNext w:val="0"/>
              <w:keepLines w:val="0"/>
              <w:numPr>
                <w:ilvl w:val="0"/>
                <w:numId w:val="4"/>
              </w:numPr>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D8A1D4B">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2850020B">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3.1.2</w:t>
      </w:r>
      <w:r>
        <w:rPr>
          <w:rFonts w:hint="eastAsia" w:hAnsi="宋体"/>
          <w:color w:val="auto"/>
          <w:sz w:val="24"/>
          <w:highlight w:val="none"/>
        </w:rPr>
        <w:t>符合性检查。依据采购文件的规定，从采购申请文件的有效性、完整性和对采购文件的响应程度进行审查。采购申请文件存在下列情况之一的，在符合性检查时按照无效申请处理：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0EE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09D3177">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0C058647">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符合性审查内容</w:t>
            </w:r>
          </w:p>
        </w:tc>
        <w:tc>
          <w:tcPr>
            <w:tcW w:w="1842" w:type="dxa"/>
            <w:gridSpan w:val="2"/>
            <w:vAlign w:val="center"/>
          </w:tcPr>
          <w:p w14:paraId="51E25F20">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2FA9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6EF3455">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57E5F800">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0410F196">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5F42556C">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5B37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E7D83C5">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1</w:t>
            </w:r>
          </w:p>
        </w:tc>
        <w:tc>
          <w:tcPr>
            <w:tcW w:w="7117" w:type="dxa"/>
            <w:vAlign w:val="center"/>
          </w:tcPr>
          <w:p w14:paraId="095DCB2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17D7626D">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70787CD1">
            <w:pPr>
              <w:keepNext w:val="0"/>
              <w:keepLines w:val="0"/>
              <w:suppressLineNumbers w:val="0"/>
              <w:spacing w:before="0" w:beforeAutospacing="0" w:after="0" w:afterAutospacing="0"/>
              <w:ind w:left="0" w:right="0"/>
              <w:rPr>
                <w:rFonts w:hint="default"/>
                <w:color w:val="auto"/>
                <w:sz w:val="24"/>
                <w:highlight w:val="none"/>
              </w:rPr>
            </w:pPr>
          </w:p>
        </w:tc>
      </w:tr>
      <w:tr w14:paraId="7ACB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28BFC7">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2</w:t>
            </w:r>
          </w:p>
        </w:tc>
        <w:tc>
          <w:tcPr>
            <w:tcW w:w="7117" w:type="dxa"/>
            <w:vAlign w:val="center"/>
          </w:tcPr>
          <w:p w14:paraId="68575AE5">
            <w:pPr>
              <w:keepNext w:val="0"/>
              <w:keepLines w:val="0"/>
              <w:suppressLineNumbers w:val="0"/>
              <w:spacing w:before="0" w:beforeAutospacing="0" w:after="0" w:afterAutospacing="0" w:line="280" w:lineRule="atLeast"/>
              <w:ind w:left="0" w:right="0"/>
              <w:rPr>
                <w:rFonts w:hint="default"/>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572FD5AC">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4A7318F6">
            <w:pPr>
              <w:keepNext w:val="0"/>
              <w:keepLines w:val="0"/>
              <w:suppressLineNumbers w:val="0"/>
              <w:spacing w:before="0" w:beforeAutospacing="0" w:after="0" w:afterAutospacing="0"/>
              <w:ind w:left="0" w:right="0"/>
              <w:rPr>
                <w:rFonts w:hint="default"/>
                <w:color w:val="auto"/>
                <w:sz w:val="24"/>
                <w:highlight w:val="none"/>
              </w:rPr>
            </w:pPr>
          </w:p>
        </w:tc>
      </w:tr>
      <w:tr w14:paraId="20F0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A3631BF">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3</w:t>
            </w:r>
          </w:p>
        </w:tc>
        <w:tc>
          <w:tcPr>
            <w:tcW w:w="7117" w:type="dxa"/>
            <w:vAlign w:val="center"/>
          </w:tcPr>
          <w:p w14:paraId="0FED9756">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28D16D0D">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994C2B4">
            <w:pPr>
              <w:keepNext w:val="0"/>
              <w:keepLines w:val="0"/>
              <w:suppressLineNumbers w:val="0"/>
              <w:spacing w:before="0" w:beforeAutospacing="0" w:after="0" w:afterAutospacing="0"/>
              <w:ind w:left="0" w:right="0"/>
              <w:rPr>
                <w:rFonts w:hint="default"/>
                <w:color w:val="auto"/>
                <w:sz w:val="24"/>
                <w:highlight w:val="none"/>
              </w:rPr>
            </w:pPr>
          </w:p>
        </w:tc>
      </w:tr>
      <w:tr w14:paraId="0D3F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0A1DEC9">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4</w:t>
            </w:r>
          </w:p>
        </w:tc>
        <w:tc>
          <w:tcPr>
            <w:tcW w:w="7117" w:type="dxa"/>
            <w:vAlign w:val="center"/>
          </w:tcPr>
          <w:p w14:paraId="695200E7">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采购申请文件签署、盖章是否符合采购文件规定（本章3.</w:t>
            </w:r>
            <w:r>
              <w:rPr>
                <w:rFonts w:hint="default"/>
                <w:color w:val="auto"/>
                <w:sz w:val="24"/>
                <w:highlight w:val="none"/>
              </w:rPr>
              <w:t>1.3</w:t>
            </w:r>
            <w:r>
              <w:rPr>
                <w:rFonts w:hint="eastAsia"/>
                <w:color w:val="auto"/>
                <w:sz w:val="24"/>
                <w:highlight w:val="none"/>
              </w:rPr>
              <w:t>规定的例外情形除外）</w:t>
            </w:r>
          </w:p>
        </w:tc>
        <w:tc>
          <w:tcPr>
            <w:tcW w:w="850" w:type="dxa"/>
            <w:vAlign w:val="center"/>
          </w:tcPr>
          <w:p w14:paraId="31EF0DAE">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36BFC63">
            <w:pPr>
              <w:keepNext w:val="0"/>
              <w:keepLines w:val="0"/>
              <w:suppressLineNumbers w:val="0"/>
              <w:spacing w:before="0" w:beforeAutospacing="0" w:after="0" w:afterAutospacing="0"/>
              <w:ind w:left="0" w:right="0"/>
              <w:rPr>
                <w:rFonts w:hint="default"/>
                <w:color w:val="auto"/>
                <w:sz w:val="24"/>
                <w:highlight w:val="none"/>
              </w:rPr>
            </w:pPr>
          </w:p>
        </w:tc>
      </w:tr>
      <w:tr w14:paraId="3D3D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9901809">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5</w:t>
            </w:r>
          </w:p>
        </w:tc>
        <w:tc>
          <w:tcPr>
            <w:tcW w:w="7117" w:type="dxa"/>
            <w:vAlign w:val="center"/>
          </w:tcPr>
          <w:p w14:paraId="1278E9C2">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28F03106">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5975EEFE">
            <w:pPr>
              <w:keepNext w:val="0"/>
              <w:keepLines w:val="0"/>
              <w:suppressLineNumbers w:val="0"/>
              <w:spacing w:before="0" w:beforeAutospacing="0" w:after="0" w:afterAutospacing="0"/>
              <w:ind w:left="0" w:right="0"/>
              <w:rPr>
                <w:rFonts w:hint="default"/>
                <w:color w:val="auto"/>
                <w:sz w:val="24"/>
                <w:highlight w:val="none"/>
              </w:rPr>
            </w:pPr>
          </w:p>
        </w:tc>
      </w:tr>
      <w:tr w14:paraId="0C25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2667FB9">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6</w:t>
            </w:r>
          </w:p>
        </w:tc>
        <w:tc>
          <w:tcPr>
            <w:tcW w:w="7117" w:type="dxa"/>
            <w:vAlign w:val="center"/>
          </w:tcPr>
          <w:p w14:paraId="20E39EB6">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采购文件规定的其它无效情形</w:t>
            </w:r>
          </w:p>
        </w:tc>
        <w:tc>
          <w:tcPr>
            <w:tcW w:w="850" w:type="dxa"/>
            <w:vAlign w:val="center"/>
          </w:tcPr>
          <w:p w14:paraId="546F1C11">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7DE0668E">
            <w:pPr>
              <w:keepNext w:val="0"/>
              <w:keepLines w:val="0"/>
              <w:suppressLineNumbers w:val="0"/>
              <w:spacing w:before="0" w:beforeAutospacing="0" w:after="0" w:afterAutospacing="0"/>
              <w:ind w:left="0" w:right="0"/>
              <w:rPr>
                <w:rFonts w:hint="default"/>
                <w:color w:val="auto"/>
                <w:sz w:val="24"/>
                <w:highlight w:val="none"/>
              </w:rPr>
            </w:pPr>
          </w:p>
        </w:tc>
      </w:tr>
    </w:tbl>
    <w:p w14:paraId="0D83A73B">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3.1.3</w:t>
      </w:r>
      <w:r>
        <w:rPr>
          <w:rFonts w:hint="eastAsia" w:hAnsi="宋体"/>
          <w:color w:val="auto"/>
          <w:sz w:val="24"/>
          <w:highlight w:val="none"/>
        </w:rPr>
        <w:t>采购申请文件有下列情形的，本项目不作为实质性要求进行规定，即不作为符合性审查事项，不得作为无效处理：</w:t>
      </w:r>
    </w:p>
    <w:p w14:paraId="19786C18">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（1）存在个别地方（不超过2个）没有法定代表人/单位负责人签字，但有法定代表人/单位负责人的私人印章或者其有效授权代理人签字的；</w:t>
      </w:r>
    </w:p>
    <w:p w14:paraId="3EC6C564">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（2）除采购文件明确要求加盖单位(法人)公章的以外，其他地方以相关专用章加盖的；</w:t>
      </w:r>
    </w:p>
    <w:p w14:paraId="47AA8596">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（3）以骑缝章的形式代替采购申请文件内容逐页盖章的（但是骑缝章模糊不清，印章名称无法辨认的除外）；</w:t>
      </w:r>
    </w:p>
    <w:p w14:paraId="7594BE05">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（4）其他不影响采购项目实质性要求的情形。</w:t>
      </w:r>
    </w:p>
    <w:p w14:paraId="2C24ACAB">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5925E80F">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3.2 </w:t>
      </w:r>
      <w:r>
        <w:rPr>
          <w:rFonts w:hint="eastAsia" w:hAnsi="宋体"/>
          <w:color w:val="auto"/>
          <w:sz w:val="24"/>
          <w:highlight w:val="none"/>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45" w:name="_Toc217446104"/>
      <w:bookmarkEnd w:id="45"/>
      <w:bookmarkStart w:id="46" w:name="_Toc183682422"/>
      <w:bookmarkEnd w:id="46"/>
      <w:bookmarkStart w:id="47" w:name="_Toc183582287"/>
      <w:bookmarkEnd w:id="47"/>
    </w:p>
    <w:p w14:paraId="35DD1474">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3.3 </w:t>
      </w:r>
      <w:r>
        <w:rPr>
          <w:rFonts w:hint="eastAsia" w:hAnsi="宋体"/>
          <w:color w:val="auto"/>
          <w:sz w:val="24"/>
          <w:highlight w:val="none"/>
        </w:rPr>
        <w:t>比较与评价。按采购文件中规定的评审方法和标准，对资格性检查和符合性检查合格的采购申请文件进行评估，综合比较与评价。</w:t>
      </w:r>
    </w:p>
    <w:p w14:paraId="2750F04B">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3.4 </w:t>
      </w:r>
      <w:r>
        <w:rPr>
          <w:rFonts w:hint="eastAsia" w:hAnsi="宋体"/>
          <w:color w:val="auto"/>
          <w:sz w:val="24"/>
          <w:highlight w:val="none"/>
        </w:rPr>
        <w:t>推荐候选申请人</w:t>
      </w:r>
    </w:p>
    <w:p w14:paraId="02FFB8F4">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3.4.1</w:t>
      </w:r>
      <w:r>
        <w:rPr>
          <w:rFonts w:hint="eastAsia" w:hAnsi="宋体"/>
          <w:color w:val="auto"/>
          <w:sz w:val="24"/>
          <w:highlight w:val="none"/>
        </w:rPr>
        <w:t>本项目采用综合评分法，推荐候选申请人按评审后得分由高到低顺序排列。</w:t>
      </w:r>
    </w:p>
    <w:p w14:paraId="44DE1FAC">
      <w:pPr>
        <w:pStyle w:val="149"/>
        <w:ind w:right="439"/>
        <w:jc w:val="center"/>
        <w:rPr>
          <w:rFonts w:ascii="黑体" w:hAnsi="黑体" w:eastAsia="黑体"/>
          <w:b/>
          <w:color w:val="auto"/>
          <w:highlight w:val="none"/>
        </w:rPr>
      </w:pPr>
      <w:bookmarkStart w:id="48" w:name="_Toc217446103"/>
      <w:r>
        <w:rPr>
          <w:rFonts w:hint="eastAsia" w:ascii="黑体" w:hAnsi="黑体" w:eastAsia="黑体"/>
          <w:b/>
          <w:color w:val="auto"/>
          <w:highlight w:val="none"/>
        </w:rPr>
        <w:t>（四）评审细则及标准</w:t>
      </w:r>
      <w:bookmarkEnd w:id="48"/>
    </w:p>
    <w:p w14:paraId="135F54D4">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4.1 </w:t>
      </w:r>
      <w:r>
        <w:rPr>
          <w:rFonts w:hint="eastAsia" w:hAnsi="宋体"/>
          <w:color w:val="auto"/>
          <w:sz w:val="24"/>
          <w:highlight w:val="none"/>
        </w:rPr>
        <w:t>评委会只对通过初审的采购申请文件，根据采购文件的要求采用相同的评审程序、评分办法及标准进行评价和比较。</w:t>
      </w:r>
    </w:p>
    <w:p w14:paraId="0F6E3047">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4.2 </w:t>
      </w:r>
      <w:r>
        <w:rPr>
          <w:rFonts w:hint="eastAsia" w:hAnsi="宋体"/>
          <w:color w:val="auto"/>
          <w:sz w:val="24"/>
          <w:highlight w:val="none"/>
        </w:rPr>
        <w:t>综合评分明细表</w:t>
      </w:r>
      <w:bookmarkStart w:id="49" w:name="_Toc217446060"/>
    </w:p>
    <w:tbl>
      <w:tblPr>
        <w:tblStyle w:val="44"/>
        <w:tblW w:w="97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080"/>
        <w:gridCol w:w="740"/>
        <w:gridCol w:w="5500"/>
        <w:gridCol w:w="1840"/>
      </w:tblGrid>
      <w:tr w14:paraId="4184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80" w:type="dxa"/>
            <w:shd w:val="clear" w:color="auto" w:fill="auto"/>
            <w:vAlign w:val="center"/>
          </w:tcPr>
          <w:p w14:paraId="64CCAF06">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1080" w:type="dxa"/>
            <w:shd w:val="clear" w:color="auto" w:fill="auto"/>
            <w:vAlign w:val="center"/>
          </w:tcPr>
          <w:p w14:paraId="0AB055BB">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评分因素及权重</w:t>
            </w:r>
          </w:p>
        </w:tc>
        <w:tc>
          <w:tcPr>
            <w:tcW w:w="740" w:type="dxa"/>
            <w:shd w:val="clear" w:color="auto" w:fill="auto"/>
            <w:vAlign w:val="center"/>
          </w:tcPr>
          <w:p w14:paraId="67142BAB">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分值</w:t>
            </w:r>
          </w:p>
        </w:tc>
        <w:tc>
          <w:tcPr>
            <w:tcW w:w="5500" w:type="dxa"/>
            <w:shd w:val="clear" w:color="auto" w:fill="auto"/>
            <w:vAlign w:val="center"/>
          </w:tcPr>
          <w:p w14:paraId="772F6316">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评分标准</w:t>
            </w:r>
          </w:p>
        </w:tc>
        <w:tc>
          <w:tcPr>
            <w:tcW w:w="1840" w:type="dxa"/>
            <w:shd w:val="clear" w:color="auto" w:fill="auto"/>
            <w:vAlign w:val="center"/>
          </w:tcPr>
          <w:p w14:paraId="5FAA971D">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说明</w:t>
            </w:r>
          </w:p>
        </w:tc>
      </w:tr>
      <w:tr w14:paraId="358E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80" w:type="dxa"/>
            <w:shd w:val="clear" w:color="auto" w:fill="auto"/>
            <w:vAlign w:val="center"/>
          </w:tcPr>
          <w:p w14:paraId="2C55CE85">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shd w:val="clear" w:color="auto" w:fill="auto"/>
            <w:vAlign w:val="center"/>
          </w:tcPr>
          <w:p w14:paraId="236AC675">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报价</w:t>
            </w:r>
            <w:r>
              <w:rPr>
                <w:rFonts w:hint="eastAsia" w:ascii="宋体" w:hAnsi="宋体" w:cs="宋体"/>
                <w:color w:val="auto"/>
                <w:kern w:val="0"/>
                <w:sz w:val="20"/>
                <w:szCs w:val="20"/>
                <w:highlight w:val="none"/>
                <w:lang w:val="en-US" w:eastAsia="zh-CN"/>
              </w:rPr>
              <w:t>22</w:t>
            </w:r>
            <w:r>
              <w:rPr>
                <w:rFonts w:hint="eastAsia" w:ascii="宋体" w:hAnsi="宋体" w:cs="宋体"/>
                <w:color w:val="auto"/>
                <w:kern w:val="0"/>
                <w:sz w:val="20"/>
                <w:szCs w:val="20"/>
                <w:highlight w:val="none"/>
              </w:rPr>
              <w:t>%</w:t>
            </w:r>
          </w:p>
        </w:tc>
        <w:tc>
          <w:tcPr>
            <w:tcW w:w="740" w:type="dxa"/>
            <w:shd w:val="clear" w:color="auto" w:fill="auto"/>
            <w:vAlign w:val="center"/>
          </w:tcPr>
          <w:p w14:paraId="2BD16FD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22</w:t>
            </w:r>
          </w:p>
        </w:tc>
        <w:tc>
          <w:tcPr>
            <w:tcW w:w="5500" w:type="dxa"/>
            <w:shd w:val="clear" w:color="auto" w:fill="auto"/>
            <w:vAlign w:val="center"/>
          </w:tcPr>
          <w:p w14:paraId="0A41CD8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满足公开采购文件要求且汇总价格最低的报价为基准价，其价格分为满分。其他供应商的价格分统一按照下列公式计算：报价得分=(基准价／报价)* </w:t>
            </w:r>
            <w:r>
              <w:rPr>
                <w:rFonts w:hint="eastAsia" w:ascii="宋体" w:hAnsi="宋体" w:cs="宋体"/>
                <w:color w:val="auto"/>
                <w:kern w:val="0"/>
                <w:sz w:val="20"/>
                <w:szCs w:val="20"/>
                <w:highlight w:val="none"/>
                <w:lang w:val="en-US" w:eastAsia="zh-CN"/>
              </w:rPr>
              <w:t>22</w:t>
            </w:r>
            <w:r>
              <w:rPr>
                <w:rFonts w:hint="eastAsia" w:ascii="宋体" w:hAnsi="宋体" w:cs="宋体"/>
                <w:color w:val="auto"/>
                <w:kern w:val="0"/>
                <w:sz w:val="20"/>
                <w:szCs w:val="20"/>
                <w:highlight w:val="none"/>
              </w:rPr>
              <w:t>%*100</w:t>
            </w:r>
          </w:p>
        </w:tc>
        <w:tc>
          <w:tcPr>
            <w:tcW w:w="1840" w:type="dxa"/>
            <w:shd w:val="clear" w:color="auto" w:fill="auto"/>
            <w:vAlign w:val="center"/>
          </w:tcPr>
          <w:p w14:paraId="06EDB4D3">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136F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580" w:type="dxa"/>
            <w:shd w:val="clear" w:color="auto" w:fill="auto"/>
            <w:vAlign w:val="center"/>
          </w:tcPr>
          <w:p w14:paraId="3B15C572">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shd w:val="clear" w:color="auto" w:fill="auto"/>
            <w:vAlign w:val="center"/>
          </w:tcPr>
          <w:p w14:paraId="6A8E9B72">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eastAsia="zh-CN"/>
              </w:rPr>
              <w:t>综合实力</w:t>
            </w:r>
            <w:r>
              <w:rPr>
                <w:rFonts w:hint="eastAsia" w:ascii="宋体" w:hAnsi="宋体" w:cs="宋体"/>
                <w:color w:val="auto"/>
                <w:kern w:val="0"/>
                <w:sz w:val="20"/>
                <w:szCs w:val="20"/>
                <w:highlight w:val="none"/>
                <w:lang w:val="en-US" w:eastAsia="zh-CN"/>
              </w:rPr>
              <w:t>12</w:t>
            </w:r>
            <w:r>
              <w:rPr>
                <w:rFonts w:hint="eastAsia" w:ascii="宋体" w:hAnsi="宋体" w:cs="宋体"/>
                <w:color w:val="auto"/>
                <w:kern w:val="0"/>
                <w:sz w:val="20"/>
                <w:szCs w:val="20"/>
                <w:highlight w:val="none"/>
              </w:rPr>
              <w:t>%</w:t>
            </w:r>
          </w:p>
        </w:tc>
        <w:tc>
          <w:tcPr>
            <w:tcW w:w="740" w:type="dxa"/>
            <w:shd w:val="clear" w:color="auto" w:fill="auto"/>
            <w:vAlign w:val="center"/>
          </w:tcPr>
          <w:p w14:paraId="511909E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12</w:t>
            </w:r>
          </w:p>
        </w:tc>
        <w:tc>
          <w:tcPr>
            <w:tcW w:w="5500" w:type="dxa"/>
            <w:shd w:val="clear" w:color="auto" w:fill="auto"/>
            <w:vAlign w:val="center"/>
          </w:tcPr>
          <w:p w14:paraId="075FC695">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r>
              <w:rPr>
                <w:rFonts w:hint="eastAsia" w:ascii="宋体" w:hAnsi="宋体" w:cs="宋体"/>
                <w:color w:val="auto"/>
                <w:kern w:val="0"/>
                <w:sz w:val="20"/>
                <w:szCs w:val="20"/>
                <w:highlight w:val="none"/>
                <w:lang w:eastAsia="zh-CN"/>
              </w:rPr>
              <w:t>为本项目</w:t>
            </w:r>
            <w:r>
              <w:rPr>
                <w:rFonts w:hint="eastAsia" w:ascii="宋体" w:hAnsi="宋体" w:cs="宋体"/>
                <w:color w:val="auto"/>
                <w:kern w:val="0"/>
                <w:sz w:val="20"/>
                <w:szCs w:val="20"/>
                <w:highlight w:val="none"/>
              </w:rPr>
              <w:t>配备</w:t>
            </w:r>
            <w:r>
              <w:rPr>
                <w:rFonts w:hint="eastAsia" w:ascii="宋体" w:hAnsi="宋体" w:cs="宋体"/>
                <w:color w:val="auto"/>
                <w:kern w:val="0"/>
                <w:sz w:val="20"/>
                <w:szCs w:val="20"/>
                <w:highlight w:val="none"/>
                <w:lang w:eastAsia="zh-CN"/>
              </w:rPr>
              <w:t>的</w:t>
            </w:r>
            <w:r>
              <w:rPr>
                <w:rFonts w:hint="eastAsia" w:ascii="宋体" w:hAnsi="宋体" w:cs="宋体"/>
                <w:color w:val="auto"/>
                <w:kern w:val="0"/>
                <w:sz w:val="20"/>
                <w:szCs w:val="20"/>
                <w:highlight w:val="none"/>
              </w:rPr>
              <w:t>专业标本运输箱带有GPS定位及温度监控系统，且获得国家知识产权认证得6分，提供</w:t>
            </w:r>
            <w:r>
              <w:rPr>
                <w:rFonts w:hint="eastAsia" w:ascii="宋体" w:hAnsi="宋体" w:cs="宋体"/>
                <w:color w:val="auto"/>
                <w:kern w:val="0"/>
                <w:sz w:val="20"/>
                <w:szCs w:val="20"/>
                <w:highlight w:val="none"/>
                <w:lang w:eastAsia="zh-CN"/>
              </w:rPr>
              <w:t>有效期内</w:t>
            </w:r>
            <w:r>
              <w:rPr>
                <w:rFonts w:hint="eastAsia" w:ascii="宋体" w:hAnsi="宋体" w:cs="宋体"/>
                <w:color w:val="auto"/>
                <w:kern w:val="0"/>
                <w:sz w:val="20"/>
                <w:szCs w:val="20"/>
                <w:highlight w:val="none"/>
              </w:rPr>
              <w:t>证书</w:t>
            </w:r>
            <w:r>
              <w:rPr>
                <w:rFonts w:hint="eastAsia" w:ascii="宋体" w:hAnsi="宋体" w:cs="宋体"/>
                <w:color w:val="auto"/>
                <w:kern w:val="0"/>
                <w:sz w:val="20"/>
                <w:szCs w:val="20"/>
                <w:highlight w:val="none"/>
                <w:lang w:eastAsia="zh-CN"/>
              </w:rPr>
              <w:t>复印件并加盖供应商公章（包括专利、商标、著作权等其中一项即可）</w:t>
            </w:r>
            <w:r>
              <w:rPr>
                <w:rFonts w:hint="eastAsia" w:ascii="宋体" w:hAnsi="宋体" w:cs="宋体"/>
                <w:color w:val="auto"/>
                <w:kern w:val="0"/>
                <w:sz w:val="20"/>
                <w:szCs w:val="20"/>
                <w:highlight w:val="none"/>
              </w:rPr>
              <w:t xml:space="preserve">，未提供不得分。 </w:t>
            </w:r>
          </w:p>
          <w:p w14:paraId="34DAF790">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2、车辆使用情况（6分）</w:t>
            </w:r>
          </w:p>
          <w:p w14:paraId="0F9EE1B6">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评审标准： </w:t>
            </w:r>
          </w:p>
          <w:p w14:paraId="482789DC">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1、车辆使用年限不高于</w:t>
            </w:r>
            <w:r>
              <w:rPr>
                <w:rFonts w:hint="default" w:ascii="宋体" w:hAnsi="宋体" w:cs="宋体"/>
                <w:color w:val="auto"/>
                <w:kern w:val="0"/>
                <w:sz w:val="20"/>
                <w:szCs w:val="20"/>
                <w:highlight w:val="none"/>
                <w:lang w:val="en-US"/>
              </w:rPr>
              <w:t xml:space="preserve"> 2 </w:t>
            </w:r>
            <w:r>
              <w:rPr>
                <w:rFonts w:hint="eastAsia" w:ascii="宋体" w:hAnsi="宋体" w:cs="宋体"/>
                <w:color w:val="auto"/>
                <w:kern w:val="0"/>
                <w:sz w:val="20"/>
                <w:szCs w:val="20"/>
                <w:highlight w:val="none"/>
              </w:rPr>
              <w:t xml:space="preserve">年的得 6 分； </w:t>
            </w:r>
          </w:p>
          <w:p w14:paraId="71F77EC4">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2、车辆使用年限</w:t>
            </w:r>
            <w:r>
              <w:rPr>
                <w:rFonts w:hint="eastAsia" w:ascii="宋体" w:hAnsi="宋体" w:cs="宋体"/>
                <w:color w:val="auto"/>
                <w:kern w:val="0"/>
                <w:sz w:val="20"/>
                <w:szCs w:val="20"/>
                <w:highlight w:val="none"/>
                <w:lang w:eastAsia="zh-CN"/>
              </w:rPr>
              <w:t>高于</w:t>
            </w:r>
            <w:r>
              <w:rPr>
                <w:rFonts w:hint="eastAsia" w:ascii="宋体" w:hAnsi="宋体" w:cs="宋体"/>
                <w:color w:val="auto"/>
                <w:kern w:val="0"/>
                <w:sz w:val="20"/>
                <w:szCs w:val="20"/>
                <w:highlight w:val="none"/>
                <w:lang w:val="en-US" w:eastAsia="zh-CN"/>
              </w:rPr>
              <w:t>2年</w:t>
            </w:r>
            <w:r>
              <w:rPr>
                <w:rFonts w:hint="eastAsia" w:ascii="宋体" w:hAnsi="宋体" w:cs="宋体"/>
                <w:color w:val="auto"/>
                <w:kern w:val="0"/>
                <w:sz w:val="20"/>
                <w:szCs w:val="20"/>
                <w:highlight w:val="none"/>
              </w:rPr>
              <w:t>不高于</w:t>
            </w:r>
            <w:r>
              <w:rPr>
                <w:rFonts w:hint="default" w:ascii="宋体" w:hAnsi="宋体" w:cs="宋体"/>
                <w:color w:val="auto"/>
                <w:kern w:val="0"/>
                <w:sz w:val="20"/>
                <w:szCs w:val="20"/>
                <w:highlight w:val="none"/>
                <w:lang w:val="en-US"/>
              </w:rPr>
              <w:t xml:space="preserve"> 4 </w:t>
            </w:r>
            <w:r>
              <w:rPr>
                <w:rFonts w:hint="eastAsia" w:ascii="宋体" w:hAnsi="宋体" w:cs="宋体"/>
                <w:color w:val="auto"/>
                <w:kern w:val="0"/>
                <w:sz w:val="20"/>
                <w:szCs w:val="20"/>
                <w:highlight w:val="none"/>
              </w:rPr>
              <w:t xml:space="preserve">年的得 4 分； </w:t>
            </w:r>
          </w:p>
          <w:p w14:paraId="4E7DD04B">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3、车辆使用年限</w:t>
            </w:r>
            <w:r>
              <w:rPr>
                <w:rFonts w:hint="eastAsia" w:ascii="宋体" w:hAnsi="宋体" w:cs="宋体"/>
                <w:color w:val="auto"/>
                <w:kern w:val="0"/>
                <w:sz w:val="20"/>
                <w:szCs w:val="20"/>
                <w:highlight w:val="none"/>
                <w:lang w:eastAsia="zh-CN"/>
              </w:rPr>
              <w:t>高于</w:t>
            </w:r>
            <w:r>
              <w:rPr>
                <w:rFonts w:hint="eastAsia" w:ascii="宋体" w:hAnsi="宋体" w:cs="宋体"/>
                <w:color w:val="auto"/>
                <w:kern w:val="0"/>
                <w:sz w:val="20"/>
                <w:szCs w:val="20"/>
                <w:highlight w:val="none"/>
                <w:lang w:val="en-US" w:eastAsia="zh-CN"/>
              </w:rPr>
              <w:t>4年</w:t>
            </w:r>
            <w:r>
              <w:rPr>
                <w:rFonts w:hint="eastAsia" w:ascii="宋体" w:hAnsi="宋体" w:cs="宋体"/>
                <w:color w:val="auto"/>
                <w:kern w:val="0"/>
                <w:sz w:val="20"/>
                <w:szCs w:val="20"/>
                <w:highlight w:val="none"/>
              </w:rPr>
              <w:t>不高于</w:t>
            </w:r>
            <w:r>
              <w:rPr>
                <w:rFonts w:hint="default" w:ascii="宋体" w:hAnsi="宋体" w:cs="宋体"/>
                <w:color w:val="auto"/>
                <w:kern w:val="0"/>
                <w:sz w:val="20"/>
                <w:szCs w:val="20"/>
                <w:highlight w:val="none"/>
                <w:lang w:val="en-US"/>
              </w:rPr>
              <w:t xml:space="preserve"> 6 </w:t>
            </w:r>
            <w:r>
              <w:rPr>
                <w:rFonts w:hint="eastAsia" w:ascii="宋体" w:hAnsi="宋体" w:cs="宋体"/>
                <w:color w:val="auto"/>
                <w:kern w:val="0"/>
                <w:sz w:val="20"/>
                <w:szCs w:val="20"/>
                <w:highlight w:val="none"/>
              </w:rPr>
              <w:t xml:space="preserve">年的得 2 分； </w:t>
            </w:r>
          </w:p>
          <w:p w14:paraId="6508AE20">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4、车辆使用年限高于</w:t>
            </w:r>
            <w:r>
              <w:rPr>
                <w:rFonts w:hint="default" w:ascii="宋体" w:hAnsi="宋体" w:cs="宋体"/>
                <w:color w:val="auto"/>
                <w:kern w:val="0"/>
                <w:sz w:val="20"/>
                <w:szCs w:val="20"/>
                <w:highlight w:val="none"/>
                <w:lang w:val="en-US"/>
              </w:rPr>
              <w:t xml:space="preserve"> 6 </w:t>
            </w:r>
            <w:r>
              <w:rPr>
                <w:rFonts w:hint="eastAsia" w:ascii="宋体" w:hAnsi="宋体" w:cs="宋体"/>
                <w:color w:val="auto"/>
                <w:kern w:val="0"/>
                <w:sz w:val="20"/>
                <w:szCs w:val="20"/>
                <w:highlight w:val="none"/>
              </w:rPr>
              <w:t xml:space="preserve">年的得 0 分； </w:t>
            </w:r>
          </w:p>
          <w:p w14:paraId="506DD40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证明材料：提供车辆图片（含车牌号）以及车辆使用年限承诺函（格式自拟）加盖公章。未提供或提供不完整不得分。</w:t>
            </w:r>
          </w:p>
        </w:tc>
        <w:tc>
          <w:tcPr>
            <w:tcW w:w="1840" w:type="dxa"/>
            <w:shd w:val="clear" w:color="auto" w:fill="auto"/>
            <w:vAlign w:val="center"/>
          </w:tcPr>
          <w:p w14:paraId="2BFEE521">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6019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580" w:type="dxa"/>
            <w:shd w:val="clear" w:color="auto" w:fill="auto"/>
            <w:vAlign w:val="center"/>
          </w:tcPr>
          <w:p w14:paraId="098761A4">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shd w:val="clear" w:color="auto" w:fill="auto"/>
            <w:vAlign w:val="center"/>
          </w:tcPr>
          <w:p w14:paraId="32C996F2">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eastAsia="zh-CN"/>
              </w:rPr>
              <w:t>项目实施方案</w:t>
            </w:r>
            <w:r>
              <w:rPr>
                <w:rFonts w:hint="eastAsia" w:ascii="宋体" w:hAnsi="宋体" w:cs="宋体"/>
                <w:color w:val="auto"/>
                <w:kern w:val="0"/>
                <w:sz w:val="20"/>
                <w:szCs w:val="20"/>
                <w:highlight w:val="none"/>
                <w:lang w:val="en-US" w:eastAsia="zh-CN"/>
              </w:rPr>
              <w:t>30</w:t>
            </w:r>
            <w:r>
              <w:rPr>
                <w:rFonts w:hint="eastAsia" w:ascii="宋体" w:hAnsi="宋体" w:cs="宋体"/>
                <w:color w:val="auto"/>
                <w:kern w:val="0"/>
                <w:sz w:val="20"/>
                <w:szCs w:val="20"/>
                <w:highlight w:val="none"/>
              </w:rPr>
              <w:t>%</w:t>
            </w:r>
          </w:p>
        </w:tc>
        <w:tc>
          <w:tcPr>
            <w:tcW w:w="740" w:type="dxa"/>
            <w:shd w:val="clear" w:color="auto" w:fill="auto"/>
            <w:vAlign w:val="center"/>
          </w:tcPr>
          <w:p w14:paraId="031C59D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30</w:t>
            </w:r>
          </w:p>
        </w:tc>
        <w:tc>
          <w:tcPr>
            <w:tcW w:w="5500" w:type="dxa"/>
            <w:shd w:val="clear" w:color="auto" w:fill="auto"/>
            <w:vAlign w:val="center"/>
          </w:tcPr>
          <w:p w14:paraId="120EB082">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对供应商针对本项目制定的项目实施方案综合评审，项目实施方案包括但不限于①对重难点提出相关合理化建议；②物流体系规划、运行模式；③服务人员配置情况；④服务人员培训管理；⑤对本项目的重难点分析；方案内容完全满足要求的得30分；漏项的、不合理的每项扣</w:t>
            </w:r>
            <w:r>
              <w:rPr>
                <w:rFonts w:hint="eastAsia" w:ascii="宋体" w:hAnsi="宋体" w:cs="宋体"/>
                <w:color w:val="auto"/>
                <w:kern w:val="0"/>
                <w:sz w:val="20"/>
                <w:szCs w:val="20"/>
                <w:highlight w:val="none"/>
                <w:lang w:val="en-US" w:eastAsia="zh-CN"/>
              </w:rPr>
              <w:t>6</w:t>
            </w:r>
            <w:r>
              <w:rPr>
                <w:rFonts w:hint="eastAsia" w:ascii="宋体" w:hAnsi="宋体" w:cs="宋体"/>
                <w:color w:val="auto"/>
                <w:kern w:val="0"/>
                <w:sz w:val="20"/>
                <w:szCs w:val="20"/>
                <w:highlight w:val="none"/>
              </w:rPr>
              <w:t>分；有缺陷的每项扣</w:t>
            </w:r>
            <w:r>
              <w:rPr>
                <w:rFonts w:hint="eastAsia" w:ascii="宋体" w:hAnsi="宋体" w:cs="宋体"/>
                <w:color w:val="auto"/>
                <w:kern w:val="0"/>
                <w:sz w:val="20"/>
                <w:szCs w:val="20"/>
                <w:highlight w:val="none"/>
                <w:lang w:val="en-US" w:eastAsia="zh-CN"/>
              </w:rPr>
              <w:t>3</w:t>
            </w:r>
            <w:r>
              <w:rPr>
                <w:rFonts w:hint="eastAsia" w:ascii="宋体" w:hAnsi="宋体" w:cs="宋体"/>
                <w:color w:val="auto"/>
                <w:kern w:val="0"/>
                <w:sz w:val="20"/>
                <w:szCs w:val="20"/>
                <w:highlight w:val="none"/>
              </w:rPr>
              <w:t>分，直至该项扣完为止。</w:t>
            </w:r>
          </w:p>
        </w:tc>
        <w:tc>
          <w:tcPr>
            <w:tcW w:w="1840" w:type="dxa"/>
            <w:shd w:val="clear" w:color="auto" w:fill="auto"/>
            <w:vAlign w:val="center"/>
          </w:tcPr>
          <w:p w14:paraId="1A474321">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25AF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80" w:type="dxa"/>
            <w:shd w:val="clear" w:color="auto" w:fill="auto"/>
            <w:vAlign w:val="center"/>
          </w:tcPr>
          <w:p w14:paraId="5E930E4D">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shd w:val="clear" w:color="auto" w:fill="auto"/>
            <w:vAlign w:val="center"/>
          </w:tcPr>
          <w:p w14:paraId="64370990">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eastAsia="zh-CN"/>
              </w:rPr>
              <w:t>服务应急措施</w:t>
            </w:r>
            <w:r>
              <w:rPr>
                <w:rFonts w:hint="eastAsia" w:ascii="宋体" w:hAnsi="宋体" w:cs="宋体"/>
                <w:color w:val="auto"/>
                <w:kern w:val="0"/>
                <w:sz w:val="20"/>
                <w:szCs w:val="20"/>
                <w:highlight w:val="none"/>
                <w:lang w:val="en-US" w:eastAsia="zh-CN"/>
              </w:rPr>
              <w:t>24</w:t>
            </w:r>
            <w:r>
              <w:rPr>
                <w:rFonts w:hint="eastAsia" w:ascii="宋体" w:hAnsi="宋体" w:cs="宋体"/>
                <w:color w:val="auto"/>
                <w:kern w:val="0"/>
                <w:sz w:val="20"/>
                <w:szCs w:val="20"/>
                <w:highlight w:val="none"/>
              </w:rPr>
              <w:t>%</w:t>
            </w:r>
          </w:p>
        </w:tc>
        <w:tc>
          <w:tcPr>
            <w:tcW w:w="740" w:type="dxa"/>
            <w:shd w:val="clear" w:color="auto" w:fill="auto"/>
            <w:vAlign w:val="center"/>
          </w:tcPr>
          <w:p w14:paraId="1F8A7DA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24</w:t>
            </w:r>
          </w:p>
        </w:tc>
        <w:tc>
          <w:tcPr>
            <w:tcW w:w="5500" w:type="dxa"/>
            <w:shd w:val="clear" w:color="auto" w:fill="auto"/>
            <w:vAlign w:val="center"/>
          </w:tcPr>
          <w:p w14:paraId="693BF7E0">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对供应商针对本项目制定的项目服务应急措施综合评审，包括但不限于①物品器械交接应急措施；②运输安全保障措施；③常态异常情况处置措施。方案内容完全满足要求的得24分；漏项的、不合理的每项扣8分；有缺陷的每项扣4分，直至该项扣完为止。</w:t>
            </w:r>
          </w:p>
        </w:tc>
        <w:tc>
          <w:tcPr>
            <w:tcW w:w="1840" w:type="dxa"/>
            <w:shd w:val="clear" w:color="auto" w:fill="auto"/>
            <w:vAlign w:val="center"/>
          </w:tcPr>
          <w:p w14:paraId="459299B0">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34CE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80" w:type="dxa"/>
            <w:vAlign w:val="center"/>
          </w:tcPr>
          <w:p w14:paraId="1971680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5</w:t>
            </w:r>
          </w:p>
        </w:tc>
        <w:tc>
          <w:tcPr>
            <w:tcW w:w="1080" w:type="dxa"/>
            <w:vAlign w:val="center"/>
          </w:tcPr>
          <w:p w14:paraId="110C6D4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eastAsia="zh-CN"/>
              </w:rPr>
              <w:t>业绩证明</w:t>
            </w:r>
            <w:r>
              <w:rPr>
                <w:rFonts w:hint="eastAsia" w:ascii="宋体" w:hAnsi="宋体" w:cs="宋体"/>
                <w:color w:val="auto"/>
                <w:kern w:val="0"/>
                <w:sz w:val="20"/>
                <w:szCs w:val="20"/>
                <w:highlight w:val="none"/>
                <w:lang w:val="en-US" w:eastAsia="zh-CN"/>
              </w:rPr>
              <w:t>12%</w:t>
            </w:r>
          </w:p>
        </w:tc>
        <w:tc>
          <w:tcPr>
            <w:tcW w:w="740" w:type="dxa"/>
            <w:vAlign w:val="center"/>
          </w:tcPr>
          <w:p w14:paraId="17B831F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12</w:t>
            </w:r>
          </w:p>
        </w:tc>
        <w:tc>
          <w:tcPr>
            <w:tcW w:w="5500" w:type="dxa"/>
            <w:shd w:val="clear" w:color="auto" w:fill="auto"/>
            <w:vAlign w:val="center"/>
          </w:tcPr>
          <w:p w14:paraId="0AAE90BD">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rPr>
              <w:t>一个</w:t>
            </w:r>
            <w:r>
              <w:rPr>
                <w:rFonts w:hint="eastAsia" w:ascii="宋体" w:hAnsi="宋体" w:cs="宋体"/>
                <w:color w:val="auto"/>
                <w:kern w:val="0"/>
                <w:sz w:val="20"/>
                <w:szCs w:val="20"/>
                <w:highlight w:val="none"/>
                <w:lang w:eastAsia="zh-CN"/>
              </w:rPr>
              <w:t>供应商的</w:t>
            </w:r>
            <w:r>
              <w:rPr>
                <w:rFonts w:hint="eastAsia" w:ascii="宋体" w:hAnsi="宋体" w:cs="宋体"/>
                <w:color w:val="auto"/>
                <w:kern w:val="0"/>
                <w:sz w:val="20"/>
                <w:szCs w:val="20"/>
                <w:highlight w:val="none"/>
              </w:rPr>
              <w:t>相关物品运输服务业绩得3分，最多得12分</w:t>
            </w:r>
            <w:r>
              <w:rPr>
                <w:rFonts w:hint="eastAsia" w:ascii="宋体" w:hAnsi="宋体" w:cs="宋体"/>
                <w:color w:val="auto"/>
                <w:kern w:val="0"/>
                <w:sz w:val="20"/>
                <w:szCs w:val="20"/>
                <w:highlight w:val="none"/>
                <w:lang w:eastAsia="zh-CN"/>
              </w:rPr>
              <w:t>。</w:t>
            </w:r>
          </w:p>
          <w:p w14:paraId="700CD437">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证明文件：须提供中标通知书或服务合同关键页</w:t>
            </w:r>
            <w:r>
              <w:rPr>
                <w:rFonts w:hint="eastAsia"/>
                <w:color w:val="auto"/>
                <w:highlight w:val="none"/>
                <w:lang w:eastAsia="zh-CN"/>
              </w:rPr>
              <w:t>（至少包括合同的甲乙双方盖章页）</w:t>
            </w:r>
            <w:r>
              <w:rPr>
                <w:rFonts w:hint="eastAsia" w:ascii="宋体" w:hAnsi="宋体" w:cs="宋体"/>
                <w:color w:val="auto"/>
                <w:kern w:val="0"/>
                <w:sz w:val="20"/>
                <w:szCs w:val="20"/>
                <w:highlight w:val="none"/>
                <w:lang w:eastAsia="zh-CN"/>
              </w:rPr>
              <w:t>复印件</w:t>
            </w:r>
            <w:r>
              <w:rPr>
                <w:rFonts w:hint="eastAsia" w:ascii="宋体" w:hAnsi="宋体" w:cs="宋体"/>
                <w:color w:val="auto"/>
                <w:kern w:val="0"/>
                <w:sz w:val="20"/>
                <w:szCs w:val="20"/>
                <w:highlight w:val="none"/>
              </w:rPr>
              <w:t>加盖公章。</w:t>
            </w:r>
          </w:p>
        </w:tc>
        <w:tc>
          <w:tcPr>
            <w:tcW w:w="1840" w:type="dxa"/>
            <w:vAlign w:val="center"/>
          </w:tcPr>
          <w:p w14:paraId="1043BC91">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bl>
    <w:p w14:paraId="7CEAA58E">
      <w:pPr>
        <w:pStyle w:val="149"/>
        <w:ind w:right="439"/>
        <w:jc w:val="center"/>
        <w:rPr>
          <w:rFonts w:ascii="黑体" w:hAnsi="黑体" w:eastAsia="黑体"/>
          <w:b/>
          <w:color w:val="auto"/>
          <w:highlight w:val="none"/>
        </w:rPr>
      </w:pPr>
      <w:r>
        <w:rPr>
          <w:rFonts w:hint="eastAsia" w:ascii="黑体" w:hAnsi="黑体" w:eastAsia="黑体"/>
          <w:b/>
          <w:color w:val="auto"/>
          <w:highlight w:val="none"/>
        </w:rPr>
        <w:t>（五）重新组织</w:t>
      </w:r>
    </w:p>
    <w:p w14:paraId="7A5E5F19">
      <w:pPr>
        <w:spacing w:before="241" w:beforeLines="50" w:after="241" w:afterLines="50" w:line="460" w:lineRule="exact"/>
        <w:ind w:firstLine="498"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6FEE5354">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（1）截止采购时间，递交的采购申请文件少于</w:t>
      </w:r>
      <w:r>
        <w:rPr>
          <w:rFonts w:ascii="宋体" w:hAnsi="宋体" w:cs="宋体"/>
          <w:color w:val="auto"/>
          <w:sz w:val="24"/>
          <w:highlight w:val="none"/>
        </w:rPr>
        <w:t>3</w:t>
      </w:r>
      <w:r>
        <w:rPr>
          <w:rFonts w:hint="eastAsia" w:ascii="宋体" w:hAnsi="宋体" w:cs="宋体"/>
          <w:color w:val="auto"/>
          <w:sz w:val="24"/>
          <w:highlight w:val="none"/>
        </w:rPr>
        <w:t>家的；</w:t>
      </w:r>
    </w:p>
    <w:p w14:paraId="7FCB46A1">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（2）通过本章3.1采购申请文件初审的采购申请人少于</w:t>
      </w:r>
      <w:r>
        <w:rPr>
          <w:rFonts w:ascii="宋体" w:hAnsi="宋体" w:cs="宋体"/>
          <w:color w:val="auto"/>
          <w:sz w:val="24"/>
          <w:highlight w:val="none"/>
        </w:rPr>
        <w:t>3</w:t>
      </w:r>
      <w:r>
        <w:rPr>
          <w:rFonts w:hint="eastAsia" w:ascii="宋体" w:hAnsi="宋体" w:cs="宋体"/>
          <w:color w:val="auto"/>
          <w:sz w:val="24"/>
          <w:highlight w:val="none"/>
        </w:rPr>
        <w:t>家的；</w:t>
      </w:r>
    </w:p>
    <w:p w14:paraId="55E589BB">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（3）出现影响采购公正的违法、违规行为的。</w:t>
      </w:r>
    </w:p>
    <w:bookmarkEnd w:id="44"/>
    <w:bookmarkEnd w:id="49"/>
    <w:p w14:paraId="05AE3F1C">
      <w:pPr>
        <w:pStyle w:val="149"/>
        <w:ind w:right="439"/>
        <w:jc w:val="center"/>
        <w:rPr>
          <w:rFonts w:ascii="黑体" w:hAnsi="黑体" w:eastAsia="黑体"/>
          <w:b/>
          <w:color w:val="auto"/>
          <w:highlight w:val="none"/>
        </w:rPr>
      </w:pPr>
      <w:bookmarkStart w:id="50" w:name="_Toc217446061"/>
      <w:bookmarkStart w:id="51" w:name="_Toc183582297"/>
      <w:bookmarkStart w:id="52" w:name="_Toc217446105"/>
      <w:bookmarkStart w:id="53" w:name="_Toc208849022"/>
      <w:bookmarkStart w:id="54" w:name="_Toc183682432"/>
      <w:r>
        <w:rPr>
          <w:rFonts w:hint="eastAsia" w:ascii="黑体" w:hAnsi="黑体" w:eastAsia="黑体"/>
          <w:b/>
          <w:color w:val="auto"/>
          <w:highlight w:val="none"/>
        </w:rPr>
        <w:t>（六）成交人的确定</w:t>
      </w:r>
    </w:p>
    <w:p w14:paraId="6DF6D6C0">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 xml:space="preserve">6.1 </w:t>
      </w:r>
      <w:r>
        <w:rPr>
          <w:rFonts w:hint="eastAsia" w:hAnsi="宋体"/>
          <w:color w:val="auto"/>
          <w:sz w:val="24"/>
          <w:highlight w:val="none"/>
        </w:rPr>
        <w:t>确定原则</w:t>
      </w:r>
      <w:bookmarkEnd w:id="50"/>
      <w:r>
        <w:rPr>
          <w:rFonts w:hint="eastAsia" w:hAnsi="宋体"/>
          <w:color w:val="auto"/>
          <w:sz w:val="24"/>
          <w:highlight w:val="none"/>
        </w:rPr>
        <w:t>：</w:t>
      </w:r>
    </w:p>
    <w:p w14:paraId="60923E8E">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24D380C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6259449E">
      <w:pPr>
        <w:spacing w:before="241" w:beforeLines="50" w:after="241" w:afterLines="50" w:line="500" w:lineRule="exact"/>
        <w:ind w:firstLine="498" w:firstLineChars="200"/>
        <w:rPr>
          <w:rFonts w:hAnsi="宋体"/>
          <w:color w:val="auto"/>
          <w:sz w:val="24"/>
          <w:highlight w:val="none"/>
        </w:rPr>
      </w:pPr>
      <w:bookmarkStart w:id="55" w:name="_Toc217446062"/>
      <w:r>
        <w:rPr>
          <w:rFonts w:hint="eastAsia" w:hAnsi="宋体"/>
          <w:color w:val="auto"/>
          <w:sz w:val="24"/>
          <w:highlight w:val="none"/>
        </w:rPr>
        <w:t>1）成交候选人放弃中选的；</w:t>
      </w:r>
    </w:p>
    <w:p w14:paraId="6235D40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56193E17">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3）成交候选人因不可抗力，不能履行合同的；</w:t>
      </w:r>
    </w:p>
    <w:p w14:paraId="525B23DD">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35671F67">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472D577A">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6）成交候选人低于成本价竞选的；</w:t>
      </w:r>
    </w:p>
    <w:p w14:paraId="23ECE230">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29C1E970">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4251D4A2">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 确定程序</w:t>
      </w:r>
      <w:bookmarkEnd w:id="55"/>
    </w:p>
    <w:p w14:paraId="30AFE68F">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6.2.1评审委员会汇总评分结果，并推荐成交候选人，并按照综合得分高低标明排列顺序。综合得分相同的，按价格由低到高排列。</w:t>
      </w:r>
    </w:p>
    <w:p w14:paraId="61C763BD">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6.2.2采购人不解释成交或落选原因，不退回申请文件和其他相关资料。</w:t>
      </w:r>
    </w:p>
    <w:bookmarkEnd w:id="51"/>
    <w:bookmarkEnd w:id="52"/>
    <w:bookmarkEnd w:id="53"/>
    <w:bookmarkEnd w:id="54"/>
    <w:p w14:paraId="08319883">
      <w:pPr>
        <w:pStyle w:val="149"/>
        <w:ind w:right="439"/>
        <w:jc w:val="center"/>
        <w:rPr>
          <w:rFonts w:ascii="黑体" w:hAnsi="黑体" w:eastAsia="黑体"/>
          <w:b/>
          <w:color w:val="auto"/>
          <w:highlight w:val="none"/>
        </w:rPr>
      </w:pPr>
      <w:r>
        <w:rPr>
          <w:rFonts w:hint="eastAsia" w:ascii="黑体" w:hAnsi="黑体" w:eastAsia="黑体"/>
          <w:b/>
          <w:color w:val="auto"/>
          <w:highlight w:val="none"/>
        </w:rPr>
        <w:t>（七）评审专家在采购活动中承担以下义务</w:t>
      </w:r>
    </w:p>
    <w:p w14:paraId="005DC03E">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7.1 遵纪守法，客观、公正、廉洁地履行职责。</w:t>
      </w:r>
    </w:p>
    <w:p w14:paraId="464053A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7.2 按照采购文件的规定要求对采购申请人的资格条件和采购申请人提供的技术、服务等方面严格进行评判，提供科学合理、公平公正的评审意见，参与起草评审报告，并予签字确认。</w:t>
      </w:r>
    </w:p>
    <w:p w14:paraId="142A7A62">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7.3 保守秘密。不得透露采购申请文件情况，不得泄漏采购申请文件及知悉的商业秘密和国家秘密，不得向采购申请人透露评审情况。</w:t>
      </w:r>
    </w:p>
    <w:p w14:paraId="3C765F33">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7.4 发现采购申请人在采购活动中有不正当竞争或恶意串通等违规行为，及时向评审工作的组织者报告并加以制止。</w:t>
      </w:r>
    </w:p>
    <w:p w14:paraId="10C12F18">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7.5 解答有关方面对评审工作中有关问题的询问，配合采购人或者采购代理机构答复采购申请人异议，配合相关部门的投诉处理工作等事宜。</w:t>
      </w:r>
    </w:p>
    <w:p w14:paraId="2978646A">
      <w:pPr>
        <w:pStyle w:val="149"/>
        <w:ind w:right="439"/>
        <w:jc w:val="center"/>
        <w:rPr>
          <w:rFonts w:ascii="黑体" w:hAnsi="黑体" w:eastAsia="黑体"/>
          <w:b/>
          <w:color w:val="auto"/>
          <w:highlight w:val="none"/>
        </w:rPr>
      </w:pPr>
      <w:r>
        <w:rPr>
          <w:rFonts w:hint="eastAsia" w:ascii="黑体" w:hAnsi="黑体" w:eastAsia="黑体"/>
          <w:b/>
          <w:color w:val="auto"/>
          <w:highlight w:val="none"/>
        </w:rPr>
        <w:t>（八）评审专家在采购活动中应当遵守以下工作纪律</w:t>
      </w:r>
    </w:p>
    <w:p w14:paraId="1E613EAB">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8.1 不得参加与自己有利害关系的评审活动。对与自己有利害关系的评审项目，如受到邀请，应主动提出回避。采购人或采购代理机构也可要求该评审专家回避。</w:t>
      </w:r>
    </w:p>
    <w:p w14:paraId="2BA18211">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8.2 评审过程中关闭通讯设备，不得与外界联系。因发生不可预见情况，确实需要与外界联系的，应当有在场工作人员陪同。</w:t>
      </w:r>
    </w:p>
    <w:p w14:paraId="3DF219B0">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491FD02D">
      <w:pPr>
        <w:spacing w:before="240" w:after="60"/>
        <w:jc w:val="center"/>
        <w:outlineLvl w:val="0"/>
        <w:rPr>
          <w:rFonts w:ascii="Cambria" w:hAnsi="Cambria" w:eastAsia="华文中宋"/>
          <w:b/>
          <w:bCs/>
          <w:color w:val="auto"/>
          <w:sz w:val="36"/>
          <w:szCs w:val="32"/>
          <w:highlight w:val="none"/>
        </w:rPr>
      </w:pPr>
      <w:r>
        <w:rPr>
          <w:rFonts w:hint="eastAsia" w:ascii="宋体" w:hAnsi="宋体"/>
          <w:color w:val="auto"/>
          <w:szCs w:val="36"/>
          <w:highlight w:val="none"/>
        </w:rPr>
        <w:br w:type="page"/>
      </w:r>
      <w:bookmarkStart w:id="56" w:name="_Toc134536607"/>
      <w:bookmarkStart w:id="57" w:name="_Toc30899"/>
      <w:bookmarkStart w:id="58" w:name="_Toc11901"/>
      <w:r>
        <w:rPr>
          <w:rFonts w:hint="eastAsia" w:ascii="Cambria" w:hAnsi="Cambria" w:eastAsia="华文中宋"/>
          <w:b/>
          <w:bCs/>
          <w:color w:val="auto"/>
          <w:sz w:val="36"/>
          <w:szCs w:val="32"/>
          <w:highlight w:val="none"/>
        </w:rPr>
        <w:t>第</w:t>
      </w:r>
      <w:r>
        <w:rPr>
          <w:rFonts w:hint="eastAsia" w:ascii="Cambria" w:hAnsi="Cambria" w:eastAsia="华文中宋"/>
          <w:b/>
          <w:bCs/>
          <w:color w:val="auto"/>
          <w:sz w:val="36"/>
          <w:szCs w:val="32"/>
          <w:highlight w:val="none"/>
          <w:lang w:eastAsia="zh-CN"/>
        </w:rPr>
        <w:t>六</w:t>
      </w:r>
      <w:r>
        <w:rPr>
          <w:rFonts w:hint="eastAsia" w:ascii="Cambria" w:hAnsi="Cambria" w:eastAsia="华文中宋"/>
          <w:b/>
          <w:bCs/>
          <w:color w:val="auto"/>
          <w:sz w:val="36"/>
          <w:szCs w:val="32"/>
          <w:highlight w:val="none"/>
        </w:rPr>
        <w:t>章  广安市人民医院供应商黑名单管理办法</w:t>
      </w:r>
      <w:bookmarkEnd w:id="56"/>
      <w:bookmarkEnd w:id="57"/>
      <w:bookmarkEnd w:id="58"/>
    </w:p>
    <w:p w14:paraId="0527329C">
      <w:pPr>
        <w:jc w:val="center"/>
        <w:rPr>
          <w:b/>
          <w:bCs/>
          <w:color w:val="auto"/>
          <w:sz w:val="28"/>
          <w:szCs w:val="28"/>
          <w:highlight w:val="none"/>
        </w:rPr>
      </w:pPr>
    </w:p>
    <w:p w14:paraId="3B3F4854">
      <w:pPr>
        <w:widowControl/>
        <w:jc w:val="center"/>
        <w:rPr>
          <w:b/>
          <w:bCs/>
          <w:color w:val="auto"/>
          <w:sz w:val="28"/>
          <w:szCs w:val="28"/>
          <w:highlight w:val="none"/>
        </w:rPr>
      </w:pPr>
      <w:r>
        <w:rPr>
          <w:rFonts w:hint="eastAsia"/>
          <w:b/>
          <w:bCs/>
          <w:color w:val="auto"/>
          <w:sz w:val="28"/>
          <w:szCs w:val="28"/>
          <w:highlight w:val="none"/>
        </w:rPr>
        <w:t>第一章 总则</w:t>
      </w:r>
    </w:p>
    <w:p w14:paraId="46F2F8EC">
      <w:pPr>
        <w:widowControl/>
        <w:ind w:firstLine="498"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05D0F4A3">
      <w:pPr>
        <w:widowControl/>
        <w:ind w:firstLine="498"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217D7EF8">
      <w:pPr>
        <w:widowControl/>
        <w:ind w:firstLine="498"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D8406A4">
      <w:pPr>
        <w:widowControl/>
        <w:ind w:firstLine="498"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36DC184D">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40E31E60">
      <w:pPr>
        <w:widowControl/>
        <w:ind w:firstLine="498"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040E1082">
      <w:pPr>
        <w:widowControl/>
        <w:ind w:firstLine="498" w:firstLineChars="200"/>
        <w:rPr>
          <w:color w:val="auto"/>
          <w:sz w:val="24"/>
          <w:highlight w:val="none"/>
        </w:rPr>
      </w:pPr>
      <w:r>
        <w:rPr>
          <w:rFonts w:hint="eastAsia"/>
          <w:color w:val="auto"/>
          <w:sz w:val="24"/>
          <w:highlight w:val="none"/>
        </w:rPr>
        <w:t>（一）实施商业贿赂行为的。</w:t>
      </w:r>
    </w:p>
    <w:p w14:paraId="1B5C4122">
      <w:pPr>
        <w:widowControl/>
        <w:ind w:firstLine="498" w:firstLineChars="200"/>
        <w:rPr>
          <w:color w:val="auto"/>
          <w:sz w:val="24"/>
          <w:highlight w:val="none"/>
        </w:rPr>
      </w:pPr>
      <w:r>
        <w:rPr>
          <w:rFonts w:hint="eastAsia"/>
          <w:color w:val="auto"/>
          <w:sz w:val="24"/>
          <w:highlight w:val="none"/>
        </w:rPr>
        <w:t xml:space="preserve">（二）威胁、恐吓医院工作人员，扰乱医院正常工作秩序的。 </w:t>
      </w:r>
    </w:p>
    <w:p w14:paraId="186416C8">
      <w:pPr>
        <w:widowControl/>
        <w:ind w:firstLine="498"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00E939BB">
      <w:pPr>
        <w:widowControl/>
        <w:ind w:firstLine="498"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DB179B9">
      <w:pPr>
        <w:widowControl/>
        <w:ind w:firstLine="498"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4322D488">
      <w:pPr>
        <w:widowControl/>
        <w:ind w:firstLine="498"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2A5EEEAC">
      <w:pPr>
        <w:widowControl/>
        <w:ind w:firstLine="498"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138B6555">
      <w:pPr>
        <w:widowControl/>
        <w:ind w:firstLine="498" w:firstLineChars="200"/>
        <w:rPr>
          <w:color w:val="auto"/>
          <w:sz w:val="24"/>
          <w:highlight w:val="none"/>
        </w:rPr>
      </w:pPr>
      <w:r>
        <w:rPr>
          <w:rFonts w:hint="eastAsia"/>
          <w:color w:val="auto"/>
          <w:sz w:val="24"/>
          <w:highlight w:val="none"/>
        </w:rPr>
        <w:t>（八）其它违反国家法律法规给医院带来不良影响的。</w:t>
      </w:r>
    </w:p>
    <w:p w14:paraId="1E1FCF44">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7E602C0F">
      <w:pPr>
        <w:widowControl/>
        <w:ind w:firstLine="498"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7C4F48EF">
      <w:pPr>
        <w:widowControl/>
        <w:ind w:firstLine="498"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3AF0621B">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77A25D1C">
      <w:pPr>
        <w:widowControl/>
        <w:ind w:firstLine="498"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24598CA0">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428804C3">
      <w:pPr>
        <w:widowControl/>
        <w:ind w:firstLine="498"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3F15EA13">
      <w:pPr>
        <w:widowControl/>
        <w:ind w:firstLine="498"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48F0F473">
      <w:pPr>
        <w:widowControl/>
        <w:ind w:firstLine="498"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5AC2D1EF">
      <w:pPr>
        <w:widowControl/>
        <w:ind w:firstLine="498"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56FCA959">
      <w:pPr>
        <w:widowControl/>
        <w:ind w:firstLine="498"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4197849F">
      <w:pPr>
        <w:widowControl/>
        <w:ind w:firstLine="498" w:firstLineChars="200"/>
        <w:rPr>
          <w:color w:val="auto"/>
          <w:sz w:val="24"/>
          <w:highlight w:val="none"/>
        </w:rPr>
      </w:pPr>
      <w:r>
        <w:rPr>
          <w:rFonts w:hint="eastAsia"/>
          <w:color w:val="auto"/>
          <w:sz w:val="24"/>
          <w:highlight w:val="none"/>
        </w:rPr>
        <w:t>（五）拒不按规定交纳保证金的。</w:t>
      </w:r>
    </w:p>
    <w:p w14:paraId="23194E0D">
      <w:pPr>
        <w:widowControl/>
        <w:ind w:firstLine="498" w:firstLineChars="200"/>
        <w:rPr>
          <w:color w:val="auto"/>
          <w:sz w:val="24"/>
          <w:highlight w:val="none"/>
        </w:rPr>
      </w:pPr>
      <w:r>
        <w:rPr>
          <w:rFonts w:hint="eastAsia"/>
          <w:color w:val="auto"/>
          <w:sz w:val="24"/>
          <w:highlight w:val="none"/>
        </w:rPr>
        <w:t>（六）弄虚作假，虚报资质业绩或以其它欺诈方式骗取中标或成交的。</w:t>
      </w:r>
    </w:p>
    <w:p w14:paraId="34AC5B1A">
      <w:pPr>
        <w:widowControl/>
        <w:ind w:firstLine="498" w:firstLineChars="200"/>
        <w:rPr>
          <w:color w:val="auto"/>
          <w:sz w:val="24"/>
          <w:highlight w:val="none"/>
        </w:rPr>
      </w:pPr>
      <w:r>
        <w:rPr>
          <w:rFonts w:hint="eastAsia"/>
          <w:color w:val="auto"/>
          <w:sz w:val="24"/>
          <w:highlight w:val="none"/>
        </w:rPr>
        <w:t>（七）在签订合同时提出无理的附加条件或擅自更改合同实质性内容的。</w:t>
      </w:r>
    </w:p>
    <w:p w14:paraId="7A9654BD">
      <w:pPr>
        <w:widowControl/>
        <w:ind w:firstLine="498"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1E639641">
      <w:pPr>
        <w:widowControl/>
        <w:ind w:firstLine="498"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1ED356D8">
      <w:pPr>
        <w:widowControl/>
        <w:ind w:firstLine="498"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5032AC4B">
      <w:pPr>
        <w:widowControl/>
        <w:ind w:firstLine="498"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011C7171">
      <w:pPr>
        <w:widowControl/>
        <w:ind w:firstLine="498"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0EAEE709">
      <w:pPr>
        <w:widowControl/>
        <w:ind w:firstLine="498" w:firstLineChars="200"/>
        <w:rPr>
          <w:color w:val="auto"/>
          <w:sz w:val="24"/>
          <w:highlight w:val="none"/>
        </w:rPr>
      </w:pPr>
      <w:r>
        <w:rPr>
          <w:rFonts w:hint="eastAsia"/>
          <w:color w:val="auto"/>
          <w:sz w:val="24"/>
          <w:highlight w:val="none"/>
        </w:rPr>
        <w:t>（五）拒不接受医院监督的。</w:t>
      </w:r>
    </w:p>
    <w:p w14:paraId="37FD624A">
      <w:pPr>
        <w:widowControl/>
        <w:ind w:firstLine="498"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48C2390C">
      <w:pPr>
        <w:widowControl/>
        <w:jc w:val="center"/>
        <w:rPr>
          <w:b/>
          <w:bCs/>
          <w:color w:val="auto"/>
          <w:sz w:val="28"/>
          <w:szCs w:val="28"/>
          <w:highlight w:val="none"/>
        </w:rPr>
      </w:pPr>
      <w:r>
        <w:rPr>
          <w:rFonts w:hint="eastAsia"/>
          <w:b/>
          <w:bCs/>
          <w:color w:val="auto"/>
          <w:sz w:val="28"/>
          <w:szCs w:val="28"/>
          <w:highlight w:val="none"/>
        </w:rPr>
        <w:t>第五章 附则</w:t>
      </w:r>
    </w:p>
    <w:p w14:paraId="3E6BBAAF">
      <w:pPr>
        <w:widowControl/>
        <w:ind w:firstLine="498"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2E60C900">
      <w:pPr>
        <w:widowControl/>
        <w:ind w:firstLine="498"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5B8DDCC8">
      <w:pPr>
        <w:spacing w:before="240" w:after="60" w:line="312" w:lineRule="auto"/>
        <w:jc w:val="center"/>
        <w:outlineLvl w:val="1"/>
        <w:rPr>
          <w:rFonts w:ascii="Cambria" w:hAnsi="Cambria"/>
          <w:b/>
          <w:bCs/>
          <w:color w:val="auto"/>
          <w:kern w:val="28"/>
          <w:sz w:val="32"/>
          <w:szCs w:val="32"/>
          <w:highlight w:val="none"/>
        </w:rPr>
      </w:pPr>
    </w:p>
    <w:p w14:paraId="788A0302">
      <w:pPr>
        <w:widowControl/>
        <w:jc w:val="left"/>
        <w:rPr>
          <w:rFonts w:cs="宋体" w:asciiTheme="minorEastAsia" w:hAnsiTheme="minorEastAsia" w:eastAsiaTheme="minorEastAsia"/>
          <w:color w:val="auto"/>
          <w:sz w:val="24"/>
          <w:highlight w:val="none"/>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4E079">
    <w:pPr>
      <w:pStyle w:val="29"/>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FE4AD">
    <w:pPr>
      <w:pStyle w:val="29"/>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154A">
    <w:pPr>
      <w:pStyle w:val="29"/>
      <w:framePr w:wrap="around" w:vAnchor="text" w:hAnchor="margin" w:xAlign="right" w:y="1"/>
      <w:rPr>
        <w:rStyle w:val="48"/>
      </w:rPr>
    </w:pPr>
    <w:r>
      <w:fldChar w:fldCharType="begin"/>
    </w:r>
    <w:r>
      <w:rPr>
        <w:rStyle w:val="48"/>
      </w:rPr>
      <w:instrText xml:space="preserve">PAGE  </w:instrText>
    </w:r>
    <w:r>
      <w:fldChar w:fldCharType="end"/>
    </w:r>
  </w:p>
  <w:p w14:paraId="6A565CD8">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6DF7">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73DC28A">
                          <w:pPr>
                            <w:pStyle w:val="29"/>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673DC28A">
                    <w:pPr>
                      <w:pStyle w:val="29"/>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022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20B3">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FA0BF"/>
  <w:p w14:paraId="07712C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D67B9"/>
    <w:multiLevelType w:val="singleLevel"/>
    <w:tmpl w:val="026D67B9"/>
    <w:lvl w:ilvl="0" w:tentative="0">
      <w:start w:val="1"/>
      <w:numFmt w:val="chineseCounting"/>
      <w:suff w:val="nothing"/>
      <w:lvlText w:val="%1、"/>
      <w:lvlJc w:val="left"/>
      <w:rPr>
        <w:rFonts w:hint="eastAsia"/>
      </w:rPr>
    </w:lvl>
  </w:abstractNum>
  <w:abstractNum w:abstractNumId="1">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493A"/>
    <w:rsid w:val="0003498B"/>
    <w:rsid w:val="00035CB3"/>
    <w:rsid w:val="00036EC6"/>
    <w:rsid w:val="00037BC5"/>
    <w:rsid w:val="00037C9C"/>
    <w:rsid w:val="00041718"/>
    <w:rsid w:val="00043042"/>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397"/>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18C2"/>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71C"/>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028"/>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15F"/>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C2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6BC4"/>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2BFA"/>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1E14"/>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4C2"/>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4E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3F0"/>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C07"/>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5D3E"/>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6B7"/>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522B"/>
    <w:rsid w:val="004D742E"/>
    <w:rsid w:val="004E07C6"/>
    <w:rsid w:val="004E12F1"/>
    <w:rsid w:val="004E1957"/>
    <w:rsid w:val="004E1D64"/>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59"/>
    <w:rsid w:val="00561FB5"/>
    <w:rsid w:val="00562319"/>
    <w:rsid w:val="005628CE"/>
    <w:rsid w:val="0056398E"/>
    <w:rsid w:val="00564A86"/>
    <w:rsid w:val="00565D22"/>
    <w:rsid w:val="00565F51"/>
    <w:rsid w:val="00565FC6"/>
    <w:rsid w:val="0056616A"/>
    <w:rsid w:val="00566BA9"/>
    <w:rsid w:val="00567AB7"/>
    <w:rsid w:val="00570041"/>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BBC"/>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A87"/>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85E"/>
    <w:rsid w:val="0069299E"/>
    <w:rsid w:val="00693620"/>
    <w:rsid w:val="00693E5D"/>
    <w:rsid w:val="00695855"/>
    <w:rsid w:val="006965F8"/>
    <w:rsid w:val="00696601"/>
    <w:rsid w:val="006966D5"/>
    <w:rsid w:val="00696B07"/>
    <w:rsid w:val="00697062"/>
    <w:rsid w:val="00697068"/>
    <w:rsid w:val="0069710C"/>
    <w:rsid w:val="006A0071"/>
    <w:rsid w:val="006A0631"/>
    <w:rsid w:val="006A097C"/>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B3C"/>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2E55"/>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756"/>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3BF3"/>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7D9"/>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A5F"/>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3CD"/>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8F7D1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5327"/>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6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F40"/>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16D"/>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F60"/>
    <w:rsid w:val="00A9007C"/>
    <w:rsid w:val="00A90A53"/>
    <w:rsid w:val="00A90D92"/>
    <w:rsid w:val="00A9104B"/>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CF5"/>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3992"/>
    <w:rsid w:val="00B64133"/>
    <w:rsid w:val="00B6420A"/>
    <w:rsid w:val="00B651A1"/>
    <w:rsid w:val="00B65944"/>
    <w:rsid w:val="00B65B62"/>
    <w:rsid w:val="00B67A81"/>
    <w:rsid w:val="00B67B56"/>
    <w:rsid w:val="00B67BC8"/>
    <w:rsid w:val="00B70516"/>
    <w:rsid w:val="00B706D4"/>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349B"/>
    <w:rsid w:val="00BD45EE"/>
    <w:rsid w:val="00BD5267"/>
    <w:rsid w:val="00BD5396"/>
    <w:rsid w:val="00BD5672"/>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06F"/>
    <w:rsid w:val="00BE6941"/>
    <w:rsid w:val="00BE6D2C"/>
    <w:rsid w:val="00BE6DCC"/>
    <w:rsid w:val="00BE6F81"/>
    <w:rsid w:val="00BE704D"/>
    <w:rsid w:val="00BE7E0F"/>
    <w:rsid w:val="00BE7F19"/>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1DF1"/>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32FD"/>
    <w:rsid w:val="00C94696"/>
    <w:rsid w:val="00C95986"/>
    <w:rsid w:val="00C95FD3"/>
    <w:rsid w:val="00C9702B"/>
    <w:rsid w:val="00C97217"/>
    <w:rsid w:val="00C97A87"/>
    <w:rsid w:val="00C97CB3"/>
    <w:rsid w:val="00CA088E"/>
    <w:rsid w:val="00CA19DC"/>
    <w:rsid w:val="00CA19F9"/>
    <w:rsid w:val="00CA2149"/>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3C4"/>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1CFB"/>
    <w:rsid w:val="00DF2AD8"/>
    <w:rsid w:val="00DF3671"/>
    <w:rsid w:val="00DF4333"/>
    <w:rsid w:val="00DF48AB"/>
    <w:rsid w:val="00DF4B96"/>
    <w:rsid w:val="00DF55D3"/>
    <w:rsid w:val="00DF6003"/>
    <w:rsid w:val="00DF601E"/>
    <w:rsid w:val="00DF7C6E"/>
    <w:rsid w:val="00E002F2"/>
    <w:rsid w:val="00E0045F"/>
    <w:rsid w:val="00E005E4"/>
    <w:rsid w:val="00E007C3"/>
    <w:rsid w:val="00E00EB8"/>
    <w:rsid w:val="00E013EF"/>
    <w:rsid w:val="00E01511"/>
    <w:rsid w:val="00E01A13"/>
    <w:rsid w:val="00E0232F"/>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608F"/>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E71F1"/>
    <w:rsid w:val="00EF0E93"/>
    <w:rsid w:val="00EF19EE"/>
    <w:rsid w:val="00EF3A5A"/>
    <w:rsid w:val="00EF53A0"/>
    <w:rsid w:val="00EF59C0"/>
    <w:rsid w:val="00EF6FEF"/>
    <w:rsid w:val="00EF7706"/>
    <w:rsid w:val="00F0086F"/>
    <w:rsid w:val="00F01264"/>
    <w:rsid w:val="00F01746"/>
    <w:rsid w:val="00F019BD"/>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5E26"/>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CA0"/>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2A9B"/>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3D80399"/>
    <w:rsid w:val="043263EE"/>
    <w:rsid w:val="045D4FD9"/>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442D45"/>
    <w:rsid w:val="0B8A2800"/>
    <w:rsid w:val="0BAB5864"/>
    <w:rsid w:val="0CA710DF"/>
    <w:rsid w:val="0D735DB7"/>
    <w:rsid w:val="0E5851FF"/>
    <w:rsid w:val="0FB82D70"/>
    <w:rsid w:val="0FD53D27"/>
    <w:rsid w:val="0FD763B0"/>
    <w:rsid w:val="111548C2"/>
    <w:rsid w:val="11207428"/>
    <w:rsid w:val="11437E33"/>
    <w:rsid w:val="11CA2B5B"/>
    <w:rsid w:val="128C5A5B"/>
    <w:rsid w:val="12AB0B92"/>
    <w:rsid w:val="12CA302D"/>
    <w:rsid w:val="138D37EE"/>
    <w:rsid w:val="139F6D01"/>
    <w:rsid w:val="13CA12D3"/>
    <w:rsid w:val="147E3FD5"/>
    <w:rsid w:val="14CE3549"/>
    <w:rsid w:val="14E24037"/>
    <w:rsid w:val="151B2A92"/>
    <w:rsid w:val="154B17F0"/>
    <w:rsid w:val="157100C9"/>
    <w:rsid w:val="15A25A23"/>
    <w:rsid w:val="16277BF7"/>
    <w:rsid w:val="164E610E"/>
    <w:rsid w:val="16775A33"/>
    <w:rsid w:val="16FB4C9A"/>
    <w:rsid w:val="17662E4D"/>
    <w:rsid w:val="179130E9"/>
    <w:rsid w:val="18A54131"/>
    <w:rsid w:val="18C346AE"/>
    <w:rsid w:val="1908384E"/>
    <w:rsid w:val="192778DE"/>
    <w:rsid w:val="19806498"/>
    <w:rsid w:val="19E70DE5"/>
    <w:rsid w:val="1A1C62CD"/>
    <w:rsid w:val="1A266968"/>
    <w:rsid w:val="1A3725D0"/>
    <w:rsid w:val="1A8847F3"/>
    <w:rsid w:val="1AA52BA9"/>
    <w:rsid w:val="1ABC1322"/>
    <w:rsid w:val="1ABC74D4"/>
    <w:rsid w:val="1AED167A"/>
    <w:rsid w:val="1B10273C"/>
    <w:rsid w:val="1B59326E"/>
    <w:rsid w:val="1BC36CC7"/>
    <w:rsid w:val="1BE72051"/>
    <w:rsid w:val="1C32512B"/>
    <w:rsid w:val="1C6B75FB"/>
    <w:rsid w:val="1C9B58AF"/>
    <w:rsid w:val="1D137A9E"/>
    <w:rsid w:val="1D27191A"/>
    <w:rsid w:val="1D3E188D"/>
    <w:rsid w:val="1D4D2860"/>
    <w:rsid w:val="1D761663"/>
    <w:rsid w:val="1DEC1A26"/>
    <w:rsid w:val="1DFF7AD1"/>
    <w:rsid w:val="1E6E00F8"/>
    <w:rsid w:val="1E9A0BE8"/>
    <w:rsid w:val="1F036681"/>
    <w:rsid w:val="1F1F116E"/>
    <w:rsid w:val="1F42113B"/>
    <w:rsid w:val="1F67168E"/>
    <w:rsid w:val="20910269"/>
    <w:rsid w:val="22117EC4"/>
    <w:rsid w:val="22824E3E"/>
    <w:rsid w:val="22C11743"/>
    <w:rsid w:val="24BB36A8"/>
    <w:rsid w:val="250B6931"/>
    <w:rsid w:val="25230F0E"/>
    <w:rsid w:val="25906293"/>
    <w:rsid w:val="26494FB8"/>
    <w:rsid w:val="267B7FC8"/>
    <w:rsid w:val="278E5DAE"/>
    <w:rsid w:val="27B27166"/>
    <w:rsid w:val="284F20CB"/>
    <w:rsid w:val="286F52BD"/>
    <w:rsid w:val="289C366A"/>
    <w:rsid w:val="28F2674A"/>
    <w:rsid w:val="28F501AA"/>
    <w:rsid w:val="291C61B9"/>
    <w:rsid w:val="29625210"/>
    <w:rsid w:val="29925C04"/>
    <w:rsid w:val="2A8D43F6"/>
    <w:rsid w:val="2AD629C3"/>
    <w:rsid w:val="2BC8724E"/>
    <w:rsid w:val="2BE31C66"/>
    <w:rsid w:val="2C196C94"/>
    <w:rsid w:val="2C2A3EE0"/>
    <w:rsid w:val="2C585898"/>
    <w:rsid w:val="2C815890"/>
    <w:rsid w:val="2C904172"/>
    <w:rsid w:val="2C9756FA"/>
    <w:rsid w:val="2C993D95"/>
    <w:rsid w:val="2CC92FC1"/>
    <w:rsid w:val="2CE50742"/>
    <w:rsid w:val="2CED381A"/>
    <w:rsid w:val="2D877C51"/>
    <w:rsid w:val="2E1A39E0"/>
    <w:rsid w:val="2E1F376F"/>
    <w:rsid w:val="2E345E70"/>
    <w:rsid w:val="2E70173F"/>
    <w:rsid w:val="2EDE572C"/>
    <w:rsid w:val="2F6D2902"/>
    <w:rsid w:val="2F9100A2"/>
    <w:rsid w:val="304E470D"/>
    <w:rsid w:val="30FE7ACA"/>
    <w:rsid w:val="31020493"/>
    <w:rsid w:val="31443613"/>
    <w:rsid w:val="31A4747B"/>
    <w:rsid w:val="322D79E1"/>
    <w:rsid w:val="32D36347"/>
    <w:rsid w:val="32DD503E"/>
    <w:rsid w:val="33680E43"/>
    <w:rsid w:val="336D6D80"/>
    <w:rsid w:val="339A5D2A"/>
    <w:rsid w:val="34240DF7"/>
    <w:rsid w:val="34DD1D60"/>
    <w:rsid w:val="35DA54E6"/>
    <w:rsid w:val="35F95447"/>
    <w:rsid w:val="37C9575B"/>
    <w:rsid w:val="38290EB5"/>
    <w:rsid w:val="386720AE"/>
    <w:rsid w:val="38FA4E23"/>
    <w:rsid w:val="396B0C05"/>
    <w:rsid w:val="39CE78FF"/>
    <w:rsid w:val="3A14750C"/>
    <w:rsid w:val="3AEDC156"/>
    <w:rsid w:val="3AF602B9"/>
    <w:rsid w:val="3B146AFA"/>
    <w:rsid w:val="3C3D48E0"/>
    <w:rsid w:val="3CA75736"/>
    <w:rsid w:val="3CEE66BB"/>
    <w:rsid w:val="3D2B1073"/>
    <w:rsid w:val="3DA32482"/>
    <w:rsid w:val="3E571F86"/>
    <w:rsid w:val="3E5B6D21"/>
    <w:rsid w:val="3F7766BA"/>
    <w:rsid w:val="3F8F680D"/>
    <w:rsid w:val="3FE83F56"/>
    <w:rsid w:val="405D2BB1"/>
    <w:rsid w:val="409C6C06"/>
    <w:rsid w:val="412A1F70"/>
    <w:rsid w:val="420C765B"/>
    <w:rsid w:val="424A19F9"/>
    <w:rsid w:val="42965036"/>
    <w:rsid w:val="42A136C8"/>
    <w:rsid w:val="43385DE0"/>
    <w:rsid w:val="434A65F1"/>
    <w:rsid w:val="441F2254"/>
    <w:rsid w:val="447F4114"/>
    <w:rsid w:val="45713F3C"/>
    <w:rsid w:val="466153D1"/>
    <w:rsid w:val="466F6861"/>
    <w:rsid w:val="472D42FC"/>
    <w:rsid w:val="4784106F"/>
    <w:rsid w:val="47C47C58"/>
    <w:rsid w:val="482F6C84"/>
    <w:rsid w:val="4898194F"/>
    <w:rsid w:val="4950330D"/>
    <w:rsid w:val="4A08695A"/>
    <w:rsid w:val="4AA308BA"/>
    <w:rsid w:val="4AC1569A"/>
    <w:rsid w:val="4B440486"/>
    <w:rsid w:val="4B6F6A11"/>
    <w:rsid w:val="4BBD2646"/>
    <w:rsid w:val="4BD5013B"/>
    <w:rsid w:val="4BEA4569"/>
    <w:rsid w:val="4C5D7AEC"/>
    <w:rsid w:val="4CDB0637"/>
    <w:rsid w:val="4CEA656D"/>
    <w:rsid w:val="4D024936"/>
    <w:rsid w:val="4D224530"/>
    <w:rsid w:val="4D4D68B6"/>
    <w:rsid w:val="4DE632B9"/>
    <w:rsid w:val="4DF23692"/>
    <w:rsid w:val="4EB370FC"/>
    <w:rsid w:val="4EFB6A8D"/>
    <w:rsid w:val="4F23726B"/>
    <w:rsid w:val="4F4A37FE"/>
    <w:rsid w:val="4F5148FF"/>
    <w:rsid w:val="4F686B3C"/>
    <w:rsid w:val="4F9D5F82"/>
    <w:rsid w:val="4FDC0EFB"/>
    <w:rsid w:val="51083291"/>
    <w:rsid w:val="51383946"/>
    <w:rsid w:val="515A476D"/>
    <w:rsid w:val="51856BCB"/>
    <w:rsid w:val="520B4CA1"/>
    <w:rsid w:val="523D333C"/>
    <w:rsid w:val="526B23B2"/>
    <w:rsid w:val="52E743D2"/>
    <w:rsid w:val="53254B59"/>
    <w:rsid w:val="53426596"/>
    <w:rsid w:val="536A075C"/>
    <w:rsid w:val="53886AE8"/>
    <w:rsid w:val="53C454E8"/>
    <w:rsid w:val="53E45085"/>
    <w:rsid w:val="54514779"/>
    <w:rsid w:val="54930B62"/>
    <w:rsid w:val="54B9689A"/>
    <w:rsid w:val="54CE74B0"/>
    <w:rsid w:val="55277E08"/>
    <w:rsid w:val="55FF1B5A"/>
    <w:rsid w:val="56284E06"/>
    <w:rsid w:val="56913694"/>
    <w:rsid w:val="56EA204C"/>
    <w:rsid w:val="56F450C3"/>
    <w:rsid w:val="57824A0B"/>
    <w:rsid w:val="579E601C"/>
    <w:rsid w:val="57A21898"/>
    <w:rsid w:val="57A51D0D"/>
    <w:rsid w:val="58842049"/>
    <w:rsid w:val="58C97BB5"/>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AA174D"/>
    <w:rsid w:val="64C32067"/>
    <w:rsid w:val="652C7B26"/>
    <w:rsid w:val="653E5947"/>
    <w:rsid w:val="658F4760"/>
    <w:rsid w:val="65A015DE"/>
    <w:rsid w:val="66226C83"/>
    <w:rsid w:val="668B61DC"/>
    <w:rsid w:val="66AE21E0"/>
    <w:rsid w:val="66E135ED"/>
    <w:rsid w:val="6728109E"/>
    <w:rsid w:val="67FA336A"/>
    <w:rsid w:val="68085627"/>
    <w:rsid w:val="68747657"/>
    <w:rsid w:val="68E34702"/>
    <w:rsid w:val="6A29672D"/>
    <w:rsid w:val="6A61123F"/>
    <w:rsid w:val="6AA22F73"/>
    <w:rsid w:val="6AFF7553"/>
    <w:rsid w:val="6B085319"/>
    <w:rsid w:val="6B1406EB"/>
    <w:rsid w:val="6BBF8413"/>
    <w:rsid w:val="6BC02799"/>
    <w:rsid w:val="6C360D67"/>
    <w:rsid w:val="6C7D20A3"/>
    <w:rsid w:val="6C954A79"/>
    <w:rsid w:val="6C9D36A1"/>
    <w:rsid w:val="6D1E40AF"/>
    <w:rsid w:val="6D6531D5"/>
    <w:rsid w:val="6E653E9D"/>
    <w:rsid w:val="6F185896"/>
    <w:rsid w:val="6FEA20BC"/>
    <w:rsid w:val="707003C5"/>
    <w:rsid w:val="70D62CDA"/>
    <w:rsid w:val="71124EA2"/>
    <w:rsid w:val="711D383D"/>
    <w:rsid w:val="71924BD7"/>
    <w:rsid w:val="71B52F37"/>
    <w:rsid w:val="71FFAC80"/>
    <w:rsid w:val="7246146C"/>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1B0853"/>
    <w:rsid w:val="7A520005"/>
    <w:rsid w:val="7AC37C76"/>
    <w:rsid w:val="7B2A0F1E"/>
    <w:rsid w:val="7B5077D7"/>
    <w:rsid w:val="7B9B0B2D"/>
    <w:rsid w:val="7BD80C01"/>
    <w:rsid w:val="7C0926D6"/>
    <w:rsid w:val="7C3625E8"/>
    <w:rsid w:val="7C4D7D44"/>
    <w:rsid w:val="7C830734"/>
    <w:rsid w:val="7C9351E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A27079"/>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1"/>
    <w:next w:val="1"/>
    <w:link w:val="113"/>
    <w:qFormat/>
    <w:uiPriority w:val="0"/>
    <w:pPr>
      <w:keepLines/>
      <w:tabs>
        <w:tab w:val="left" w:pos="432"/>
      </w:tabs>
      <w:spacing w:before="260" w:after="260" w:line="416" w:lineRule="auto"/>
      <w:outlineLvl w:val="1"/>
    </w:pPr>
    <w:rPr>
      <w:rFonts w:ascii="Cambria" w:hAnsi="Cambria"/>
      <w:b/>
      <w:bCs/>
      <w:sz w:val="32"/>
      <w:szCs w:val="32"/>
    </w:rPr>
  </w:style>
  <w:style w:type="paragraph" w:styleId="6">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3">
    <w:name w:val="caption"/>
    <w:basedOn w:val="1"/>
    <w:next w:val="1"/>
    <w:qFormat/>
    <w:uiPriority w:val="0"/>
    <w:rPr>
      <w:rFonts w:ascii="Cambria" w:hAnsi="Cambria" w:eastAsia="黑体" w:cs="Droid Sans"/>
      <w:sz w:val="20"/>
      <w:szCs w:val="20"/>
    </w:rPr>
  </w:style>
  <w:style w:type="paragraph" w:styleId="13">
    <w:name w:val="toc 7"/>
    <w:basedOn w:val="1"/>
    <w:next w:val="1"/>
    <w:qFormat/>
    <w:uiPriority w:val="0"/>
    <w:pPr>
      <w:ind w:left="1260"/>
      <w:jc w:val="left"/>
    </w:pPr>
    <w:rPr>
      <w:sz w:val="18"/>
      <w:szCs w:val="18"/>
    </w:rPr>
  </w:style>
  <w:style w:type="paragraph" w:styleId="14">
    <w:name w:val="Normal Indent"/>
    <w:basedOn w:val="1"/>
    <w:link w:val="184"/>
    <w:qFormat/>
    <w:uiPriority w:val="0"/>
    <w:pPr>
      <w:widowControl/>
      <w:ind w:firstLine="420"/>
      <w:jc w:val="left"/>
    </w:pPr>
    <w:rPr>
      <w:kern w:val="0"/>
      <w:sz w:val="20"/>
      <w:szCs w:val="20"/>
    </w:rPr>
  </w:style>
  <w:style w:type="paragraph" w:styleId="15">
    <w:name w:val="Document Map"/>
    <w:basedOn w:val="1"/>
    <w:link w:val="55"/>
    <w:qFormat/>
    <w:uiPriority w:val="0"/>
    <w:pPr>
      <w:shd w:val="clear" w:color="auto" w:fill="000080"/>
    </w:pPr>
  </w:style>
  <w:style w:type="paragraph" w:styleId="16">
    <w:name w:val="annotation text"/>
    <w:basedOn w:val="1"/>
    <w:link w:val="60"/>
    <w:qFormat/>
    <w:uiPriority w:val="0"/>
    <w:pPr>
      <w:adjustRightInd w:val="0"/>
      <w:spacing w:line="360" w:lineRule="atLeast"/>
      <w:jc w:val="left"/>
      <w:textAlignment w:val="baseline"/>
    </w:pPr>
    <w:rPr>
      <w:kern w:val="0"/>
      <w:sz w:val="24"/>
      <w:szCs w:val="20"/>
    </w:rPr>
  </w:style>
  <w:style w:type="paragraph" w:styleId="17">
    <w:name w:val="Body Text 3"/>
    <w:basedOn w:val="1"/>
    <w:link w:val="105"/>
    <w:qFormat/>
    <w:uiPriority w:val="0"/>
    <w:pPr>
      <w:spacing w:after="120"/>
    </w:pPr>
    <w:rPr>
      <w:sz w:val="16"/>
      <w:szCs w:val="16"/>
    </w:rPr>
  </w:style>
  <w:style w:type="paragraph" w:styleId="18">
    <w:name w:val="Body Text"/>
    <w:basedOn w:val="1"/>
    <w:next w:val="19"/>
    <w:link w:val="95"/>
    <w:qFormat/>
    <w:uiPriority w:val="0"/>
    <w:pPr>
      <w:tabs>
        <w:tab w:val="left" w:pos="1500"/>
      </w:tabs>
      <w:spacing w:line="360" w:lineRule="auto"/>
    </w:pPr>
    <w:rPr>
      <w:rFonts w:ascii="宋体" w:hAnsi="宋体"/>
      <w:sz w:val="24"/>
    </w:rPr>
  </w:style>
  <w:style w:type="paragraph" w:styleId="19">
    <w:name w:val="Body Text First Indent"/>
    <w:basedOn w:val="18"/>
    <w:link w:val="102"/>
    <w:qFormat/>
    <w:uiPriority w:val="0"/>
    <w:pPr>
      <w:tabs>
        <w:tab w:val="clear" w:pos="1500"/>
      </w:tabs>
      <w:spacing w:after="120" w:line="240" w:lineRule="auto"/>
      <w:ind w:firstLine="420" w:firstLineChars="100"/>
    </w:pPr>
    <w:rPr>
      <w:sz w:val="21"/>
    </w:rPr>
  </w:style>
  <w:style w:type="paragraph" w:styleId="20">
    <w:name w:val="Body Text Indent"/>
    <w:basedOn w:val="1"/>
    <w:link w:val="84"/>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90"/>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6"/>
    <w:qFormat/>
    <w:uiPriority w:val="0"/>
    <w:rPr>
      <w:sz w:val="24"/>
      <w:szCs w:val="20"/>
    </w:rPr>
  </w:style>
  <w:style w:type="paragraph" w:styleId="27">
    <w:name w:val="Body Text Indent 2"/>
    <w:basedOn w:val="1"/>
    <w:link w:val="110"/>
    <w:qFormat/>
    <w:uiPriority w:val="0"/>
    <w:pPr>
      <w:spacing w:line="540" w:lineRule="exact"/>
      <w:ind w:firstLine="570"/>
    </w:pPr>
    <w:rPr>
      <w:rFonts w:ascii="宋体" w:hAnsi="宋体"/>
      <w:sz w:val="24"/>
    </w:rPr>
  </w:style>
  <w:style w:type="paragraph" w:styleId="28">
    <w:name w:val="Balloon Text"/>
    <w:basedOn w:val="1"/>
    <w:link w:val="81"/>
    <w:qFormat/>
    <w:uiPriority w:val="0"/>
    <w:rPr>
      <w:sz w:val="18"/>
      <w:szCs w:val="18"/>
    </w:rPr>
  </w:style>
  <w:style w:type="paragraph" w:styleId="29">
    <w:name w:val="footer"/>
    <w:basedOn w:val="1"/>
    <w:link w:val="100"/>
    <w:qFormat/>
    <w:uiPriority w:val="0"/>
    <w:pPr>
      <w:tabs>
        <w:tab w:val="center" w:pos="4153"/>
        <w:tab w:val="right" w:pos="8306"/>
      </w:tabs>
      <w:snapToGrid w:val="0"/>
      <w:jc w:val="left"/>
    </w:pPr>
    <w:rPr>
      <w:sz w:val="18"/>
      <w:szCs w:val="18"/>
    </w:rPr>
  </w:style>
  <w:style w:type="paragraph" w:styleId="30">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4">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7">
    <w:name w:val="toc 2"/>
    <w:basedOn w:val="1"/>
    <w:next w:val="1"/>
    <w:qFormat/>
    <w:uiPriority w:val="39"/>
    <w:pPr>
      <w:ind w:left="210"/>
      <w:jc w:val="left"/>
    </w:pPr>
    <w:rPr>
      <w:smallCaps/>
      <w:sz w:val="20"/>
      <w:szCs w:val="20"/>
    </w:rPr>
  </w:style>
  <w:style w:type="paragraph" w:styleId="38">
    <w:name w:val="toc 9"/>
    <w:basedOn w:val="1"/>
    <w:next w:val="1"/>
    <w:qFormat/>
    <w:uiPriority w:val="0"/>
    <w:pPr>
      <w:ind w:left="1680"/>
      <w:jc w:val="left"/>
    </w:pPr>
    <w:rPr>
      <w:sz w:val="18"/>
      <w:szCs w:val="18"/>
    </w:rPr>
  </w:style>
  <w:style w:type="paragraph" w:styleId="39">
    <w:name w:val="Body Text 2"/>
    <w:basedOn w:val="1"/>
    <w:link w:val="130"/>
    <w:qFormat/>
    <w:uiPriority w:val="0"/>
    <w:pPr>
      <w:spacing w:after="120" w:line="480" w:lineRule="auto"/>
    </w:p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2">
    <w:name w:val="annotation subject"/>
    <w:basedOn w:val="16"/>
    <w:next w:val="16"/>
    <w:link w:val="117"/>
    <w:qFormat/>
    <w:uiPriority w:val="0"/>
    <w:pPr>
      <w:adjustRightInd/>
      <w:spacing w:line="240" w:lineRule="auto"/>
      <w:textAlignment w:val="auto"/>
    </w:pPr>
    <w:rPr>
      <w:b/>
      <w:bCs/>
      <w:kern w:val="2"/>
      <w:sz w:val="21"/>
      <w:szCs w:val="24"/>
    </w:rPr>
  </w:style>
  <w:style w:type="paragraph" w:styleId="43">
    <w:name w:val="Body Text First Indent 2"/>
    <w:basedOn w:val="20"/>
    <w:unhideWhenUsed/>
    <w:qFormat/>
    <w:uiPriority w:val="0"/>
    <w:pPr>
      <w:ind w:firstLine="420" w:firstLineChars="200"/>
    </w:p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333333"/>
      <w:u w:val="none"/>
    </w:rPr>
  </w:style>
  <w:style w:type="character" w:styleId="50">
    <w:name w:val="Emphasis"/>
    <w:qFormat/>
    <w:uiPriority w:val="0"/>
    <w:rPr>
      <w:i/>
      <w:iCs/>
    </w:rPr>
  </w:style>
  <w:style w:type="character" w:styleId="51">
    <w:name w:val="Hyperlink"/>
    <w:qFormat/>
    <w:uiPriority w:val="99"/>
    <w:rPr>
      <w:color w:val="333333"/>
      <w:u w:val="none"/>
    </w:rPr>
  </w:style>
  <w:style w:type="character" w:styleId="52">
    <w:name w:val="annotation reference"/>
    <w:qFormat/>
    <w:uiPriority w:val="99"/>
    <w:rPr>
      <w:sz w:val="21"/>
      <w:szCs w:val="21"/>
    </w:rPr>
  </w:style>
  <w:style w:type="character" w:styleId="53">
    <w:name w:val="HTML Cite"/>
    <w:qFormat/>
    <w:uiPriority w:val="0"/>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5"/>
    <w:qFormat/>
    <w:uiPriority w:val="0"/>
    <w:rPr>
      <w:kern w:val="2"/>
      <w:sz w:val="21"/>
      <w:szCs w:val="24"/>
      <w:shd w:val="clear" w:color="auto" w:fill="000080"/>
    </w:rPr>
  </w:style>
  <w:style w:type="character" w:customStyle="1" w:styleId="56">
    <w:name w:val="脚注文本 字符"/>
    <w:link w:val="34"/>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6"/>
    <w:qFormat/>
    <w:uiPriority w:val="99"/>
    <w:rPr>
      <w:sz w:val="24"/>
    </w:rPr>
  </w:style>
  <w:style w:type="character" w:customStyle="1" w:styleId="61">
    <w:name w:val="标题 3 字符"/>
    <w:link w:val="6"/>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4"/>
    <w:qFormat/>
    <w:uiPriority w:val="0"/>
    <w:rPr>
      <w:rFonts w:ascii="黑体" w:eastAsia="黑体"/>
      <w:sz w:val="52"/>
    </w:rPr>
  </w:style>
  <w:style w:type="character" w:customStyle="1" w:styleId="76">
    <w:name w:val="日期 字符"/>
    <w:link w:val="26"/>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8"/>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20"/>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6"/>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4"/>
    <w:qFormat/>
    <w:uiPriority w:val="0"/>
    <w:rPr>
      <w:rFonts w:ascii="宋体" w:cs="Courier New"/>
      <w:kern w:val="2"/>
      <w:sz w:val="21"/>
      <w:szCs w:val="21"/>
    </w:rPr>
  </w:style>
  <w:style w:type="character" w:customStyle="1" w:styleId="91">
    <w:name w:val="副标题 字符"/>
    <w:link w:val="33"/>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18"/>
    <w:qFormat/>
    <w:uiPriority w:val="99"/>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7"/>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9"/>
    <w:qFormat/>
    <w:uiPriority w:val="0"/>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19"/>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7"/>
    <w:qFormat/>
    <w:uiPriority w:val="0"/>
    <w:rPr>
      <w:kern w:val="2"/>
      <w:sz w:val="16"/>
      <w:szCs w:val="16"/>
    </w:rPr>
  </w:style>
  <w:style w:type="character" w:customStyle="1" w:styleId="106">
    <w:name w:val="标题 5 字符"/>
    <w:link w:val="8"/>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7"/>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5"/>
    <w:qFormat/>
    <w:uiPriority w:val="0"/>
    <w:rPr>
      <w:rFonts w:ascii="Cambria" w:hAnsi="Cambria" w:eastAsia="宋体" w:cs="Times New Roman"/>
      <w:b/>
      <w:bCs/>
      <w:kern w:val="2"/>
      <w:sz w:val="32"/>
      <w:szCs w:val="32"/>
    </w:rPr>
  </w:style>
  <w:style w:type="character" w:customStyle="1" w:styleId="114">
    <w:name w:val="标题 字符"/>
    <w:link w:val="41"/>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2"/>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2"/>
    <w:qFormat/>
    <w:uiPriority w:val="0"/>
    <w:rPr>
      <w:rFonts w:ascii="Arial" w:hAnsi="Arial" w:eastAsia="黑体"/>
      <w:sz w:val="21"/>
      <w:szCs w:val="21"/>
    </w:rPr>
  </w:style>
  <w:style w:type="character" w:customStyle="1" w:styleId="125">
    <w:name w:val="标题 7 字符"/>
    <w:link w:val="10"/>
    <w:qFormat/>
    <w:uiPriority w:val="0"/>
    <w:rPr>
      <w:b/>
      <w:bCs/>
      <w:sz w:val="24"/>
      <w:szCs w:val="24"/>
    </w:rPr>
  </w:style>
  <w:style w:type="character" w:customStyle="1" w:styleId="126">
    <w:name w:val="页眉 字符"/>
    <w:link w:val="30"/>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11"/>
    <w:qFormat/>
    <w:uiPriority w:val="0"/>
    <w:rPr>
      <w:rFonts w:ascii="Arial" w:hAnsi="Arial" w:eastAsia="黑体"/>
      <w:sz w:val="24"/>
      <w:szCs w:val="24"/>
    </w:rPr>
  </w:style>
  <w:style w:type="character" w:customStyle="1" w:styleId="129">
    <w:name w:val="标题 6 字符"/>
    <w:link w:val="9"/>
    <w:qFormat/>
    <w:uiPriority w:val="0"/>
    <w:rPr>
      <w:rFonts w:ascii="Arial" w:hAnsi="Arial" w:eastAsia="黑体"/>
      <w:b/>
      <w:bCs/>
      <w:sz w:val="24"/>
      <w:szCs w:val="24"/>
    </w:rPr>
  </w:style>
  <w:style w:type="character" w:customStyle="1" w:styleId="130">
    <w:name w:val="正文文本 2 字符"/>
    <w:link w:val="39"/>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5"/>
    <w:next w:val="6"/>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7"/>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5"/>
    <w:next w:val="6"/>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字符"/>
    <w:link w:val="14"/>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字符"/>
    <w:link w:val="185"/>
    <w:qFormat/>
    <w:uiPriority w:val="0"/>
    <w:rPr>
      <w:kern w:val="2"/>
      <w:sz w:val="21"/>
      <w:szCs w:val="24"/>
    </w:rPr>
  </w:style>
  <w:style w:type="paragraph" w:customStyle="1" w:styleId="187">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6"/>
    <w:qFormat/>
    <w:uiPriority w:val="0"/>
  </w:style>
  <w:style w:type="character" w:customStyle="1" w:styleId="189">
    <w:name w:val="item-name"/>
    <w:basedOn w:val="46"/>
    <w:qFormat/>
    <w:uiPriority w:val="0"/>
  </w:style>
  <w:style w:type="character" w:customStyle="1" w:styleId="190">
    <w:name w:val="item-name1"/>
    <w:basedOn w:val="46"/>
    <w:qFormat/>
    <w:uiPriority w:val="0"/>
  </w:style>
  <w:style w:type="character" w:customStyle="1" w:styleId="191">
    <w:name w:val="datetime"/>
    <w:basedOn w:val="46"/>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6"/>
    <w:semiHidden/>
    <w:unhideWhenUsed/>
    <w:qFormat/>
    <w:uiPriority w:val="99"/>
    <w:rPr>
      <w:color w:val="605E5C"/>
      <w:shd w:val="clear" w:color="auto" w:fill="E1DFDD"/>
    </w:rPr>
  </w:style>
  <w:style w:type="table" w:customStyle="1" w:styleId="195">
    <w:name w:val="网格型2"/>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33</Pages>
  <Words>5844</Words>
  <Characters>6088</Characters>
  <Lines>202</Lines>
  <Paragraphs>56</Paragraphs>
  <TotalTime>1</TotalTime>
  <ScaleCrop>false</ScaleCrop>
  <LinksUpToDate>false</LinksUpToDate>
  <CharactersWithSpaces>6302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2024-08-27T02:31:00Z</dcterms:created>
  <dc:creator>Legend User</dc:creator>
  <cp:lastModifiedBy>廖贷琳</cp:lastModifiedBy>
  <cp:lastPrinted>2026-01-07T08:27:00Z</cp:lastPrinted>
  <dcterms:modified xsi:type="dcterms:W3CDTF">2026-04-02T10:19:21Z</dcterms:modified>
  <dc:title>第一章</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8357816D0553440E8C614F37895F2C75_13</vt:lpwstr>
  </property>
  <property fmtid="{D5CDD505-2E9C-101B-9397-08002B2CF9AE}" pid="4" name="KSOTemplateDocerSaveRecord">
    <vt:lpwstr>eyJoZGlkIjoiMmU0N2ZkMGU3YWRjN2ZiNTMyZmVjYjY4MmI1YmFkYjUiLCJ1c2VySWQiOiIxNzYxODEzMTE5In0=</vt:lpwstr>
  </property>
</Properties>
</file>